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中国人民银行分支机构和直属单位2018年度人员录用招考（招聘）公告</w:t>
      </w:r>
    </w:p>
    <w:p>
      <w:pPr>
        <w:jc w:val="center"/>
        <w:rPr>
          <w:rFonts w:hint="eastAsia" w:asciiTheme="majorEastAsia" w:hAnsiTheme="majorEastAsia" w:eastAsiaTheme="majorEastAsia" w:cstheme="majorEastAsia"/>
          <w:b/>
          <w:bCs/>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中国人民银行按照“公开、平等、竞争、择优”的原则，组织实施分支机构和直属单位2018年度人员录用招考（招聘）工作。现将有关事项公告如下：</w:t>
      </w:r>
    </w:p>
    <w:p>
      <w:pPr>
        <w:rPr>
          <w:rFonts w:hint="eastAsia" w:asciiTheme="minorEastAsia" w:hAnsiTheme="minorEastAsia" w:eastAsiaTheme="minorEastAsia" w:cstheme="minorEastAsia"/>
          <w:sz w:val="24"/>
          <w:szCs w:val="24"/>
        </w:rPr>
      </w:pPr>
    </w:p>
    <w:p>
      <w:pPr>
        <w:numPr>
          <w:ilvl w:val="0"/>
          <w:numId w:val="1"/>
        </w:numPr>
        <w:rPr>
          <w:rFonts w:hint="eastAsia"/>
          <w:b/>
          <w:bCs/>
          <w:sz w:val="24"/>
          <w:szCs w:val="24"/>
        </w:rPr>
      </w:pPr>
      <w:r>
        <w:rPr>
          <w:rFonts w:hint="eastAsia"/>
          <w:b/>
          <w:bCs/>
          <w:sz w:val="24"/>
          <w:szCs w:val="24"/>
        </w:rPr>
        <w:t>招考（招聘）单位、对象、专业和报考条件</w:t>
      </w:r>
    </w:p>
    <w:p>
      <w:pPr>
        <w:numPr>
          <w:numId w:val="0"/>
        </w:numPr>
        <w:rPr>
          <w:rFonts w:hint="eastAsia"/>
          <w:b/>
          <w:bCs/>
          <w:sz w:val="24"/>
          <w:szCs w:val="24"/>
        </w:rPr>
      </w:pPr>
    </w:p>
    <w:p>
      <w:pPr>
        <w:numPr>
          <w:ilvl w:val="0"/>
          <w:numId w:val="2"/>
        </w:numPr>
        <w:rPr>
          <w:rFonts w:hint="eastAsia"/>
          <w:sz w:val="24"/>
          <w:szCs w:val="24"/>
        </w:rPr>
      </w:pPr>
      <w:r>
        <w:rPr>
          <w:rFonts w:hint="eastAsia"/>
          <w:sz w:val="24"/>
          <w:szCs w:val="24"/>
        </w:rPr>
        <w:t>招考（招聘）单位</w:t>
      </w:r>
      <w:bookmarkStart w:id="0" w:name="_GoBack"/>
      <w:bookmarkEnd w:id="0"/>
    </w:p>
    <w:p>
      <w:pPr>
        <w:numPr>
          <w:numId w:val="0"/>
        </w:numPr>
        <w:rPr>
          <w:rFonts w:hint="eastAsia"/>
          <w:sz w:val="24"/>
          <w:szCs w:val="24"/>
        </w:rPr>
      </w:pPr>
    </w:p>
    <w:p>
      <w:pPr>
        <w:rPr>
          <w:rFonts w:hint="eastAsia"/>
          <w:sz w:val="24"/>
          <w:szCs w:val="24"/>
        </w:rPr>
      </w:pPr>
      <w:r>
        <w:rPr>
          <w:rFonts w:hint="eastAsia"/>
          <w:sz w:val="24"/>
          <w:szCs w:val="24"/>
        </w:rPr>
        <w:t>中国人民银行上海总部，各分行、营业管理部、省会（首府）城市中心支行、副省级城市中心支行、分行营业管理部、地市（州）中心支行、县（市）支行为本次分支机构人员录用招考的用人单位。</w:t>
      </w:r>
    </w:p>
    <w:p>
      <w:pPr>
        <w:rPr>
          <w:rFonts w:hint="eastAsia"/>
          <w:sz w:val="24"/>
          <w:szCs w:val="24"/>
        </w:rPr>
      </w:pPr>
      <w:r>
        <w:rPr>
          <w:rFonts w:hint="eastAsia"/>
          <w:sz w:val="24"/>
          <w:szCs w:val="24"/>
        </w:rPr>
        <w:t>中国人民银行直属单位是参与、支持或保障人民银行履行中央银行职能的企事业单位。中国人民银行机关服务中心、中国人民银行金融研究所、金融时报社、中国人民银行征信中心、中国人民银行清算总中心、中国钱币博物馆、中国金融培训中心、中国人民银行数字货币研究所、中国人民银行郑州培训学院、中国人民银行金融信息中心、中国印钞造币总公司、中国金币总公司、中国金融电子化公司、中国金融出版社为本次直属单位工作人员招聘的用人单位。</w:t>
      </w:r>
    </w:p>
    <w:p>
      <w:pPr>
        <w:rPr>
          <w:rFonts w:hint="eastAsia"/>
          <w:sz w:val="24"/>
          <w:szCs w:val="24"/>
        </w:rPr>
      </w:pPr>
      <w:r>
        <w:rPr>
          <w:rFonts w:hint="eastAsia"/>
          <w:sz w:val="24"/>
          <w:szCs w:val="24"/>
        </w:rPr>
        <w:t>以上单位在本次人员招考（招聘）工作中统称为招考（招聘）单位。</w:t>
      </w:r>
    </w:p>
    <w:p>
      <w:pPr>
        <w:rPr>
          <w:rFonts w:hint="eastAsia"/>
          <w:sz w:val="24"/>
          <w:szCs w:val="24"/>
        </w:rPr>
      </w:pPr>
    </w:p>
    <w:p>
      <w:pPr>
        <w:numPr>
          <w:ilvl w:val="0"/>
          <w:numId w:val="2"/>
        </w:numPr>
        <w:rPr>
          <w:rFonts w:hint="eastAsia"/>
          <w:sz w:val="24"/>
          <w:szCs w:val="24"/>
        </w:rPr>
      </w:pPr>
      <w:r>
        <w:rPr>
          <w:rFonts w:hint="eastAsia"/>
          <w:sz w:val="24"/>
          <w:szCs w:val="24"/>
        </w:rPr>
        <w:t>招考（招聘）对象</w:t>
      </w:r>
    </w:p>
    <w:p>
      <w:pPr>
        <w:numPr>
          <w:numId w:val="0"/>
        </w:numPr>
        <w:rPr>
          <w:rFonts w:hint="eastAsia"/>
          <w:sz w:val="24"/>
          <w:szCs w:val="24"/>
        </w:rPr>
      </w:pPr>
    </w:p>
    <w:p>
      <w:pPr>
        <w:rPr>
          <w:rFonts w:hint="eastAsia"/>
          <w:sz w:val="24"/>
          <w:szCs w:val="24"/>
        </w:rPr>
      </w:pPr>
      <w:r>
        <w:rPr>
          <w:rFonts w:hint="eastAsia"/>
          <w:sz w:val="24"/>
          <w:szCs w:val="24"/>
        </w:rPr>
        <w:t>纳入国家统一招生计划的全日制普通高等院校应届毕业生（以下简称“应届毕业生”，含2018年毕业生，以及经教育主管部门批准延缓派遣的2017年、2016年毕业生；不含定向培养、委托培养毕业生）、具有商业性金融机构、经济部门或相关专业工作经历的社会在职人员（以下简称“社会在职人员”）和留学回国人员。</w:t>
      </w:r>
    </w:p>
    <w:p>
      <w:pPr>
        <w:rPr>
          <w:rFonts w:hint="eastAsia"/>
          <w:sz w:val="24"/>
          <w:szCs w:val="24"/>
        </w:rPr>
      </w:pPr>
    </w:p>
    <w:p>
      <w:pPr>
        <w:numPr>
          <w:ilvl w:val="0"/>
          <w:numId w:val="2"/>
        </w:numPr>
        <w:rPr>
          <w:rFonts w:hint="eastAsia"/>
          <w:sz w:val="24"/>
          <w:szCs w:val="24"/>
        </w:rPr>
      </w:pPr>
      <w:r>
        <w:rPr>
          <w:rFonts w:hint="eastAsia"/>
          <w:sz w:val="24"/>
          <w:szCs w:val="24"/>
        </w:rPr>
        <w:t>招考（招聘）专业及职位需求</w:t>
      </w:r>
    </w:p>
    <w:p>
      <w:pPr>
        <w:numPr>
          <w:numId w:val="0"/>
        </w:numPr>
        <w:rPr>
          <w:rFonts w:hint="eastAsia"/>
          <w:sz w:val="24"/>
          <w:szCs w:val="24"/>
        </w:rPr>
      </w:pPr>
    </w:p>
    <w:p>
      <w:pPr>
        <w:rPr>
          <w:rFonts w:hint="eastAsia"/>
          <w:sz w:val="24"/>
          <w:szCs w:val="24"/>
        </w:rPr>
      </w:pPr>
      <w:r>
        <w:rPr>
          <w:rFonts w:hint="eastAsia"/>
          <w:sz w:val="24"/>
          <w:szCs w:val="24"/>
        </w:rPr>
        <w:t>分支机构人员录用招考专业主要包括：经济金融、会计、法律、计算机、统计、管理（侧重公共管理、行政管理、人力资源管理相关专业）、英语共7类专业。部分分支机构少量招录理工科应届毕业生（不含计算机专业，下同）以及安全保卫、中文、小语种、考古（历史）专业人员。具体专业及职位需求详见《中国人民银行分支机构2018年度人员录用招考简章》。</w:t>
      </w:r>
    </w:p>
    <w:p>
      <w:pPr>
        <w:rPr>
          <w:rFonts w:hint="eastAsia"/>
          <w:sz w:val="24"/>
          <w:szCs w:val="24"/>
        </w:rPr>
      </w:pPr>
      <w:r>
        <w:rPr>
          <w:rFonts w:hint="eastAsia"/>
          <w:sz w:val="24"/>
          <w:szCs w:val="24"/>
        </w:rPr>
        <w:t>直属单位工作人员招聘专业及职位需求详见《中国人民银行直属单位2018年度公开招聘职位需求信息表》。</w:t>
      </w:r>
    </w:p>
    <w:p>
      <w:pPr>
        <w:rPr>
          <w:rFonts w:hint="eastAsia"/>
          <w:sz w:val="24"/>
          <w:szCs w:val="24"/>
        </w:rPr>
      </w:pPr>
    </w:p>
    <w:p>
      <w:pPr>
        <w:numPr>
          <w:ilvl w:val="0"/>
          <w:numId w:val="2"/>
        </w:numPr>
        <w:rPr>
          <w:rFonts w:hint="eastAsia"/>
          <w:sz w:val="24"/>
          <w:szCs w:val="24"/>
        </w:rPr>
      </w:pPr>
      <w:r>
        <w:rPr>
          <w:rFonts w:hint="eastAsia"/>
          <w:sz w:val="24"/>
          <w:szCs w:val="24"/>
        </w:rPr>
        <w:t>报考条件</w:t>
      </w:r>
    </w:p>
    <w:p>
      <w:pPr>
        <w:numPr>
          <w:numId w:val="0"/>
        </w:numPr>
        <w:rPr>
          <w:rFonts w:hint="eastAsia"/>
          <w:sz w:val="24"/>
          <w:szCs w:val="24"/>
        </w:rPr>
      </w:pPr>
    </w:p>
    <w:p>
      <w:pPr>
        <w:rPr>
          <w:rFonts w:hint="eastAsia"/>
          <w:sz w:val="24"/>
          <w:szCs w:val="24"/>
        </w:rPr>
      </w:pPr>
      <w:r>
        <w:rPr>
          <w:rFonts w:hint="eastAsia"/>
          <w:sz w:val="24"/>
          <w:szCs w:val="24"/>
        </w:rPr>
        <w:t>1、具有中华人民共和国国籍；</w:t>
      </w:r>
    </w:p>
    <w:p>
      <w:pPr>
        <w:rPr>
          <w:rFonts w:hint="eastAsia"/>
          <w:sz w:val="24"/>
          <w:szCs w:val="24"/>
        </w:rPr>
      </w:pPr>
    </w:p>
    <w:p>
      <w:pPr>
        <w:rPr>
          <w:rFonts w:hint="eastAsia"/>
          <w:sz w:val="24"/>
          <w:szCs w:val="24"/>
        </w:rPr>
      </w:pPr>
      <w:r>
        <w:rPr>
          <w:rFonts w:hint="eastAsia"/>
          <w:sz w:val="24"/>
          <w:szCs w:val="24"/>
        </w:rPr>
        <w:t>2、拥护中华人民共和国宪法；</w:t>
      </w:r>
    </w:p>
    <w:p>
      <w:pPr>
        <w:rPr>
          <w:rFonts w:hint="eastAsia"/>
          <w:sz w:val="24"/>
          <w:szCs w:val="24"/>
        </w:rPr>
      </w:pPr>
    </w:p>
    <w:p>
      <w:pPr>
        <w:rPr>
          <w:rFonts w:hint="eastAsia"/>
          <w:sz w:val="24"/>
          <w:szCs w:val="24"/>
        </w:rPr>
      </w:pPr>
      <w:r>
        <w:rPr>
          <w:rFonts w:hint="eastAsia"/>
          <w:sz w:val="24"/>
          <w:szCs w:val="24"/>
        </w:rPr>
        <w:t>3、遵纪守法、具有良好的品行；</w:t>
      </w:r>
    </w:p>
    <w:p>
      <w:pPr>
        <w:rPr>
          <w:rFonts w:hint="eastAsia"/>
          <w:sz w:val="24"/>
          <w:szCs w:val="24"/>
        </w:rPr>
      </w:pPr>
    </w:p>
    <w:p>
      <w:pPr>
        <w:numPr>
          <w:ilvl w:val="0"/>
          <w:numId w:val="3"/>
        </w:numPr>
        <w:rPr>
          <w:rFonts w:hint="eastAsia"/>
          <w:sz w:val="24"/>
          <w:szCs w:val="24"/>
        </w:rPr>
      </w:pPr>
      <w:r>
        <w:rPr>
          <w:rFonts w:hint="eastAsia"/>
          <w:sz w:val="24"/>
          <w:szCs w:val="24"/>
        </w:rPr>
        <w:t>年龄在18周岁到35周岁之间（1981年10月27日至1999年10月27日期间出生）；</w:t>
      </w:r>
    </w:p>
    <w:p>
      <w:pPr>
        <w:numPr>
          <w:numId w:val="0"/>
        </w:numPr>
        <w:rPr>
          <w:rFonts w:hint="eastAsia"/>
          <w:sz w:val="24"/>
          <w:szCs w:val="24"/>
        </w:rPr>
      </w:pPr>
    </w:p>
    <w:p>
      <w:pPr>
        <w:rPr>
          <w:rFonts w:hint="eastAsia"/>
          <w:sz w:val="24"/>
          <w:szCs w:val="24"/>
        </w:rPr>
      </w:pPr>
      <w:r>
        <w:rPr>
          <w:rFonts w:hint="eastAsia"/>
          <w:sz w:val="24"/>
          <w:szCs w:val="24"/>
        </w:rPr>
        <w:t>5、具有正常履行职责的身体条件；</w:t>
      </w:r>
    </w:p>
    <w:p>
      <w:pPr>
        <w:rPr>
          <w:rFonts w:hint="eastAsia"/>
          <w:sz w:val="24"/>
          <w:szCs w:val="24"/>
        </w:rPr>
      </w:pPr>
    </w:p>
    <w:p>
      <w:pPr>
        <w:rPr>
          <w:rFonts w:hint="eastAsia"/>
          <w:sz w:val="24"/>
          <w:szCs w:val="24"/>
        </w:rPr>
      </w:pPr>
      <w:r>
        <w:rPr>
          <w:rFonts w:hint="eastAsia"/>
          <w:sz w:val="24"/>
          <w:szCs w:val="24"/>
        </w:rPr>
        <w:t>6、具有纳入国家统一招生计划的全日制普通高等院校大学本科及以上学历且学士及以上学位（个别艰苦边远地区分支机构放宽至大专学历），专业对口，同时还应具备《中国人民银行分支机构2018年度人员录用招考简章》及《中国人民银行直属单位2018年度公开招聘职位需求信息表》中报考职位所需的资格条件；</w:t>
      </w:r>
    </w:p>
    <w:p>
      <w:pPr>
        <w:rPr>
          <w:rFonts w:hint="eastAsia"/>
          <w:sz w:val="24"/>
          <w:szCs w:val="24"/>
        </w:rPr>
      </w:pPr>
    </w:p>
    <w:p>
      <w:pPr>
        <w:rPr>
          <w:rFonts w:hint="eastAsia"/>
          <w:sz w:val="24"/>
          <w:szCs w:val="24"/>
        </w:rPr>
      </w:pPr>
      <w:r>
        <w:rPr>
          <w:rFonts w:hint="eastAsia"/>
          <w:sz w:val="24"/>
          <w:szCs w:val="24"/>
        </w:rPr>
        <w:t>7、留学回国人员学历要通过教育部相关部门的学历学位认证，并有我驻外使领馆开具的留学回国人员证明。</w:t>
      </w:r>
    </w:p>
    <w:p>
      <w:pPr>
        <w:rPr>
          <w:rFonts w:hint="eastAsia"/>
          <w:sz w:val="24"/>
          <w:szCs w:val="24"/>
        </w:rPr>
      </w:pPr>
      <w:r>
        <w:rPr>
          <w:rFonts w:hint="eastAsia"/>
          <w:sz w:val="24"/>
          <w:szCs w:val="24"/>
        </w:rPr>
        <w:t>曾因犯罪受过刑事处罚的人员，曾被机关、事业单位开除的人员，现役军人、在读的非应届毕业生，曾被人民银行辞退的人员，以及其他原因不宜录用的人员，不得报考。</w:t>
      </w:r>
    </w:p>
    <w:p>
      <w:pPr>
        <w:rPr>
          <w:rFonts w:hint="eastAsia"/>
          <w:sz w:val="24"/>
          <w:szCs w:val="24"/>
        </w:rPr>
      </w:pPr>
      <w:r>
        <w:rPr>
          <w:rFonts w:hint="eastAsia"/>
          <w:sz w:val="24"/>
          <w:szCs w:val="24"/>
        </w:rPr>
        <w:t>中国人民银行分支机构和直属单位在综合考虑报考人员的个人信息、学历学位、专业情况、工作经历以及职位要求后，进行资格审查和初步筛选。</w:t>
      </w:r>
    </w:p>
    <w:p>
      <w:pPr>
        <w:rPr>
          <w:rFonts w:hint="eastAsia"/>
          <w:sz w:val="24"/>
          <w:szCs w:val="24"/>
        </w:rPr>
      </w:pPr>
    </w:p>
    <w:p>
      <w:pPr>
        <w:numPr>
          <w:ilvl w:val="0"/>
          <w:numId w:val="4"/>
        </w:numPr>
        <w:rPr>
          <w:rFonts w:hint="eastAsia"/>
          <w:b/>
          <w:bCs/>
          <w:sz w:val="24"/>
          <w:szCs w:val="24"/>
        </w:rPr>
      </w:pPr>
      <w:r>
        <w:rPr>
          <w:rFonts w:hint="eastAsia"/>
          <w:b/>
          <w:bCs/>
          <w:sz w:val="24"/>
          <w:szCs w:val="24"/>
        </w:rPr>
        <w:t>报名办法</w:t>
      </w:r>
    </w:p>
    <w:p>
      <w:pPr>
        <w:numPr>
          <w:numId w:val="0"/>
        </w:numPr>
        <w:rPr>
          <w:rFonts w:hint="eastAsia"/>
          <w:b/>
          <w:bCs/>
          <w:sz w:val="24"/>
          <w:szCs w:val="24"/>
        </w:rPr>
      </w:pPr>
    </w:p>
    <w:p>
      <w:pPr>
        <w:numPr>
          <w:ilvl w:val="0"/>
          <w:numId w:val="5"/>
        </w:numPr>
        <w:rPr>
          <w:rFonts w:hint="eastAsia"/>
          <w:sz w:val="24"/>
          <w:szCs w:val="24"/>
        </w:rPr>
      </w:pPr>
      <w:r>
        <w:rPr>
          <w:rFonts w:hint="eastAsia"/>
          <w:sz w:val="24"/>
          <w:szCs w:val="24"/>
        </w:rPr>
        <w:t>查询招考（招聘）单位职位需求信息</w:t>
      </w:r>
    </w:p>
    <w:p>
      <w:pPr>
        <w:numPr>
          <w:numId w:val="0"/>
        </w:numPr>
        <w:rPr>
          <w:rFonts w:hint="eastAsia"/>
          <w:sz w:val="24"/>
          <w:szCs w:val="24"/>
        </w:rPr>
      </w:pPr>
    </w:p>
    <w:p>
      <w:pPr>
        <w:rPr>
          <w:rFonts w:hint="eastAsia"/>
          <w:sz w:val="24"/>
          <w:szCs w:val="24"/>
        </w:rPr>
      </w:pPr>
      <w:r>
        <w:rPr>
          <w:rFonts w:hint="eastAsia"/>
          <w:sz w:val="24"/>
          <w:szCs w:val="24"/>
        </w:rPr>
        <w:t>报考人员要认真查询分支机构和直属单位的报名条件及职位需求，并务必根据职位需求报名。</w:t>
      </w:r>
    </w:p>
    <w:p>
      <w:pPr>
        <w:rPr>
          <w:rFonts w:hint="eastAsia"/>
          <w:sz w:val="24"/>
          <w:szCs w:val="24"/>
        </w:rPr>
      </w:pPr>
    </w:p>
    <w:p>
      <w:pPr>
        <w:numPr>
          <w:ilvl w:val="0"/>
          <w:numId w:val="5"/>
        </w:numPr>
        <w:rPr>
          <w:rFonts w:hint="eastAsia"/>
          <w:sz w:val="24"/>
          <w:szCs w:val="24"/>
        </w:rPr>
      </w:pPr>
      <w:r>
        <w:rPr>
          <w:rFonts w:hint="eastAsia"/>
          <w:sz w:val="24"/>
          <w:szCs w:val="24"/>
        </w:rPr>
        <w:t>网上报名及打印准考证</w:t>
      </w:r>
    </w:p>
    <w:p>
      <w:pPr>
        <w:numPr>
          <w:numId w:val="0"/>
        </w:numPr>
        <w:rPr>
          <w:rFonts w:hint="eastAsia"/>
          <w:sz w:val="24"/>
          <w:szCs w:val="24"/>
        </w:rPr>
      </w:pPr>
    </w:p>
    <w:p>
      <w:pPr>
        <w:rPr>
          <w:rFonts w:hint="eastAsia"/>
          <w:sz w:val="24"/>
          <w:szCs w:val="24"/>
        </w:rPr>
      </w:pPr>
      <w:r>
        <w:rPr>
          <w:rFonts w:hint="eastAsia"/>
          <w:sz w:val="24"/>
          <w:szCs w:val="24"/>
        </w:rPr>
        <w:t>本次招考报名全部采取网上报名的方式进行，不设现场报名。报考人员可以通过以下网站进行报名（10月27日早上10:00正式开通）：</w:t>
      </w:r>
    </w:p>
    <w:p>
      <w:pPr>
        <w:rPr>
          <w:rFonts w:hint="eastAsia"/>
          <w:sz w:val="24"/>
          <w:szCs w:val="24"/>
        </w:rPr>
      </w:pPr>
      <w:r>
        <w:rPr>
          <w:rFonts w:hint="eastAsia"/>
          <w:sz w:val="24"/>
          <w:szCs w:val="24"/>
        </w:rPr>
        <w:t>http://zhaopin.pbc.gov.cn</w:t>
      </w:r>
    </w:p>
    <w:p>
      <w:pPr>
        <w:rPr>
          <w:rFonts w:hint="eastAsia"/>
          <w:sz w:val="24"/>
          <w:szCs w:val="24"/>
          <w:lang w:eastAsia="zh-CN"/>
        </w:rPr>
      </w:pPr>
      <w:r>
        <w:rPr>
          <w:rFonts w:hint="eastAsia"/>
          <w:sz w:val="24"/>
          <w:szCs w:val="24"/>
        </w:rPr>
        <w:t>报考人员可以通过以上网站查询资格审查结果、下载打印准考证和报名推荐表以及查询相关招考信息</w:t>
      </w:r>
      <w:r>
        <w:rPr>
          <w:rFonts w:hint="eastAsia"/>
          <w:sz w:val="24"/>
          <w:szCs w:val="24"/>
          <w:lang w:eastAsia="zh-CN"/>
        </w:rPr>
        <w:t>。</w:t>
      </w:r>
    </w:p>
    <w:p>
      <w:pPr>
        <w:rPr>
          <w:rFonts w:hint="eastAsia"/>
          <w:sz w:val="24"/>
          <w:szCs w:val="24"/>
          <w:lang w:eastAsia="zh-CN"/>
        </w:rPr>
      </w:pPr>
    </w:p>
    <w:p>
      <w:pPr>
        <w:numPr>
          <w:ilvl w:val="0"/>
          <w:numId w:val="6"/>
        </w:numPr>
        <w:rPr>
          <w:rFonts w:hint="eastAsia"/>
          <w:sz w:val="24"/>
          <w:szCs w:val="24"/>
        </w:rPr>
      </w:pPr>
      <w:r>
        <w:rPr>
          <w:rFonts w:hint="eastAsia"/>
          <w:sz w:val="24"/>
          <w:szCs w:val="24"/>
        </w:rPr>
        <w:t>网上报名</w:t>
      </w:r>
    </w:p>
    <w:p>
      <w:pPr>
        <w:numPr>
          <w:numId w:val="0"/>
        </w:numPr>
        <w:rPr>
          <w:rFonts w:hint="eastAsia"/>
          <w:sz w:val="24"/>
          <w:szCs w:val="24"/>
        </w:rPr>
      </w:pPr>
    </w:p>
    <w:p>
      <w:pPr>
        <w:rPr>
          <w:rFonts w:hint="eastAsia"/>
          <w:sz w:val="24"/>
          <w:szCs w:val="24"/>
        </w:rPr>
      </w:pPr>
      <w:r>
        <w:rPr>
          <w:rFonts w:hint="eastAsia"/>
          <w:sz w:val="24"/>
          <w:szCs w:val="24"/>
        </w:rPr>
        <w:t>(1)登录网上报名系统，进行报考人员注册。报考人员注册时须填写“用户名”、“密码”、“姓名”、“身份证号”等信息，请确保姓名、身份证号等信息准确无误，并牢记注册用户名和密码。报考人员通过已注册用户名和密码登录报名系统，进行网上报名、打印准考证和报名推荐表、查询笔试成绩等。</w:t>
      </w:r>
    </w:p>
    <w:p>
      <w:pPr>
        <w:rPr>
          <w:rFonts w:hint="eastAsia"/>
          <w:sz w:val="24"/>
          <w:szCs w:val="24"/>
        </w:rPr>
      </w:pPr>
    </w:p>
    <w:p>
      <w:pPr>
        <w:rPr>
          <w:rFonts w:hint="eastAsia"/>
          <w:sz w:val="24"/>
          <w:szCs w:val="24"/>
        </w:rPr>
      </w:pPr>
      <w:r>
        <w:rPr>
          <w:rFonts w:hint="eastAsia"/>
          <w:sz w:val="24"/>
          <w:szCs w:val="24"/>
        </w:rPr>
        <w:t>(2)提交个人信息：报考人员网上报名时填写个人信息、上传照片、选择报考职位。报考人员上传的照片应为本人近期免冠正面彩色电子照片，jpg格式，宽度200像素左右，高度260像素左右，分辨率350dpi左右，文件大小不超过100K，并保证照片清晰可辨。上传照片不符合规定或上传无关图片者，视为自动放弃考试资格。</w:t>
      </w:r>
    </w:p>
    <w:p>
      <w:pPr>
        <w:rPr>
          <w:rFonts w:hint="eastAsia"/>
          <w:sz w:val="24"/>
          <w:szCs w:val="24"/>
        </w:rPr>
      </w:pPr>
    </w:p>
    <w:p>
      <w:pPr>
        <w:numPr>
          <w:ilvl w:val="0"/>
          <w:numId w:val="7"/>
        </w:numPr>
        <w:rPr>
          <w:rFonts w:hint="eastAsia"/>
          <w:sz w:val="24"/>
          <w:szCs w:val="24"/>
        </w:rPr>
      </w:pPr>
      <w:r>
        <w:rPr>
          <w:rFonts w:hint="eastAsia"/>
          <w:sz w:val="24"/>
          <w:szCs w:val="24"/>
        </w:rPr>
        <w:t>报名时间：2017年10月27日10:00-11月5日22:00</w:t>
      </w:r>
    </w:p>
    <w:p>
      <w:pPr>
        <w:numPr>
          <w:numId w:val="0"/>
        </w:numPr>
        <w:rPr>
          <w:rFonts w:hint="eastAsia"/>
          <w:sz w:val="24"/>
          <w:szCs w:val="24"/>
        </w:rPr>
      </w:pPr>
    </w:p>
    <w:p>
      <w:pPr>
        <w:numPr>
          <w:ilvl w:val="0"/>
          <w:numId w:val="7"/>
        </w:numPr>
        <w:rPr>
          <w:rFonts w:hint="eastAsia"/>
          <w:sz w:val="24"/>
          <w:szCs w:val="24"/>
        </w:rPr>
      </w:pPr>
      <w:r>
        <w:rPr>
          <w:rFonts w:hint="eastAsia"/>
          <w:sz w:val="24"/>
          <w:szCs w:val="24"/>
        </w:rPr>
        <w:t>查询资格审查结果时间：2017年10月28日-11月6日</w:t>
      </w:r>
    </w:p>
    <w:p>
      <w:pPr>
        <w:numPr>
          <w:numId w:val="0"/>
        </w:numPr>
        <w:rPr>
          <w:rFonts w:hint="eastAsia"/>
          <w:sz w:val="24"/>
          <w:szCs w:val="24"/>
        </w:rPr>
      </w:pPr>
    </w:p>
    <w:p>
      <w:pPr>
        <w:rPr>
          <w:rFonts w:hint="eastAsia"/>
          <w:sz w:val="24"/>
          <w:szCs w:val="24"/>
        </w:rPr>
      </w:pPr>
      <w:r>
        <w:rPr>
          <w:rFonts w:hint="eastAsia"/>
          <w:sz w:val="24"/>
          <w:szCs w:val="24"/>
        </w:rPr>
        <w:t>(5)已通过资格审查的人员，请再次登陆系统确认是否参加笔试。笔试确认时间：2017年11月7日8:00-11月9日23:00</w:t>
      </w:r>
    </w:p>
    <w:p>
      <w:pPr>
        <w:rPr>
          <w:rFonts w:hint="eastAsia"/>
          <w:sz w:val="24"/>
          <w:szCs w:val="24"/>
        </w:rPr>
      </w:pPr>
      <w:r>
        <w:rPr>
          <w:rFonts w:hint="eastAsia"/>
          <w:sz w:val="24"/>
          <w:szCs w:val="24"/>
        </w:rPr>
        <w:t>已通过资格审查的考生必须在规定的时间内确认是否参加笔试，未及时确认的，视为放弃考试资格。</w:t>
      </w:r>
    </w:p>
    <w:p>
      <w:pPr>
        <w:rPr>
          <w:rFonts w:hint="eastAsia"/>
          <w:sz w:val="24"/>
          <w:szCs w:val="24"/>
        </w:rPr>
      </w:pPr>
    </w:p>
    <w:p>
      <w:pPr>
        <w:rPr>
          <w:rFonts w:hint="eastAsia"/>
          <w:sz w:val="24"/>
          <w:szCs w:val="24"/>
        </w:rPr>
      </w:pPr>
      <w:r>
        <w:rPr>
          <w:rFonts w:hint="eastAsia"/>
          <w:sz w:val="24"/>
          <w:szCs w:val="24"/>
        </w:rPr>
        <w:t>2、打印准考证时间：2017年11月18日10:00-11月25日09:15</w:t>
      </w:r>
    </w:p>
    <w:p>
      <w:pPr>
        <w:rPr>
          <w:rFonts w:hint="eastAsia"/>
          <w:sz w:val="24"/>
          <w:szCs w:val="24"/>
        </w:rPr>
      </w:pPr>
      <w:r>
        <w:rPr>
          <w:rFonts w:hint="eastAsia"/>
          <w:sz w:val="24"/>
          <w:szCs w:val="24"/>
        </w:rPr>
        <w:t>已确认参加笔试的人员请务必在以上时间登录网上报名系统，下载并打印准考证，过期未打印准考证者，视为放弃考试资格。</w:t>
      </w:r>
    </w:p>
    <w:p>
      <w:pPr>
        <w:rPr>
          <w:rFonts w:hint="eastAsia"/>
          <w:sz w:val="24"/>
          <w:szCs w:val="24"/>
        </w:rPr>
      </w:pPr>
    </w:p>
    <w:p>
      <w:pPr>
        <w:numPr>
          <w:ilvl w:val="0"/>
          <w:numId w:val="5"/>
        </w:numPr>
        <w:rPr>
          <w:rFonts w:hint="eastAsia"/>
          <w:sz w:val="24"/>
          <w:szCs w:val="24"/>
        </w:rPr>
      </w:pPr>
      <w:r>
        <w:rPr>
          <w:rFonts w:hint="eastAsia"/>
          <w:sz w:val="24"/>
          <w:szCs w:val="24"/>
        </w:rPr>
        <w:t>报名注意事项</w:t>
      </w:r>
    </w:p>
    <w:p>
      <w:pPr>
        <w:numPr>
          <w:numId w:val="0"/>
        </w:numPr>
        <w:rPr>
          <w:rFonts w:hint="eastAsia"/>
          <w:sz w:val="24"/>
          <w:szCs w:val="24"/>
        </w:rPr>
      </w:pPr>
    </w:p>
    <w:p>
      <w:pPr>
        <w:numPr>
          <w:ilvl w:val="0"/>
          <w:numId w:val="8"/>
        </w:numPr>
        <w:rPr>
          <w:rFonts w:hint="eastAsia"/>
          <w:sz w:val="24"/>
          <w:szCs w:val="24"/>
        </w:rPr>
      </w:pPr>
      <w:r>
        <w:rPr>
          <w:rFonts w:hint="eastAsia"/>
          <w:sz w:val="24"/>
          <w:szCs w:val="24"/>
        </w:rPr>
        <w:t>报考人员只能在中国人民银行分支机构和直属单位中选择一个招考职位进行报名。</w:t>
      </w:r>
    </w:p>
    <w:p>
      <w:pPr>
        <w:numPr>
          <w:numId w:val="0"/>
        </w:numPr>
        <w:rPr>
          <w:rFonts w:hint="eastAsia"/>
          <w:sz w:val="24"/>
          <w:szCs w:val="24"/>
        </w:rPr>
      </w:pPr>
    </w:p>
    <w:p>
      <w:pPr>
        <w:rPr>
          <w:rFonts w:hint="eastAsia"/>
          <w:sz w:val="24"/>
          <w:szCs w:val="24"/>
        </w:rPr>
      </w:pPr>
      <w:r>
        <w:rPr>
          <w:rFonts w:hint="eastAsia"/>
          <w:sz w:val="24"/>
          <w:szCs w:val="24"/>
        </w:rPr>
        <w:t>2、报考人员必须如实填写个人信息，毕业院校名称必须与毕业证书上的院校全称保持一致，社会在职人员必须如实、详细填写工作经历；</w:t>
      </w:r>
    </w:p>
    <w:p>
      <w:pPr>
        <w:rPr>
          <w:rFonts w:hint="eastAsia"/>
          <w:sz w:val="24"/>
          <w:szCs w:val="24"/>
        </w:rPr>
      </w:pPr>
    </w:p>
    <w:p>
      <w:pPr>
        <w:rPr>
          <w:rFonts w:hint="eastAsia"/>
          <w:sz w:val="24"/>
          <w:szCs w:val="24"/>
        </w:rPr>
      </w:pPr>
      <w:r>
        <w:rPr>
          <w:rFonts w:hint="eastAsia"/>
          <w:sz w:val="24"/>
          <w:szCs w:val="24"/>
        </w:rPr>
        <w:t>3、报考所需的《中国人民银行分支机构和直属单位2018年度人员录用招考（招聘）报名推荐表》（应届毕业生填写，面试时提交）可从上述网站下载、打印；</w:t>
      </w:r>
    </w:p>
    <w:p>
      <w:pPr>
        <w:rPr>
          <w:rFonts w:hint="eastAsia"/>
          <w:sz w:val="24"/>
          <w:szCs w:val="24"/>
        </w:rPr>
      </w:pPr>
    </w:p>
    <w:p>
      <w:pPr>
        <w:rPr>
          <w:rFonts w:hint="eastAsia"/>
          <w:sz w:val="24"/>
          <w:szCs w:val="24"/>
        </w:rPr>
      </w:pPr>
      <w:r>
        <w:rPr>
          <w:rFonts w:hint="eastAsia"/>
          <w:sz w:val="24"/>
          <w:szCs w:val="24"/>
        </w:rPr>
        <w:t>4、为方便考生，降低报考成本，在全国各直辖市、省会（首府）城市以及大连市、青岛市、厦门市共设置34个考点，报考人员可在报名时根据实际情况就近选择笔试地点，笔试地点与报考单位所在地可以不同，11月6日24:00前，报考人员可修改参加笔试地点；</w:t>
      </w:r>
    </w:p>
    <w:p>
      <w:pPr>
        <w:rPr>
          <w:rFonts w:hint="eastAsia"/>
          <w:sz w:val="24"/>
          <w:szCs w:val="24"/>
        </w:rPr>
      </w:pPr>
    </w:p>
    <w:p>
      <w:pPr>
        <w:rPr>
          <w:rFonts w:hint="eastAsia"/>
          <w:sz w:val="24"/>
          <w:szCs w:val="24"/>
        </w:rPr>
      </w:pPr>
      <w:r>
        <w:rPr>
          <w:rFonts w:hint="eastAsia"/>
          <w:sz w:val="24"/>
          <w:szCs w:val="24"/>
        </w:rPr>
        <w:t>5、已确认参加笔试的考生，请在规定的时间下载准考证并按要求参加笔试。已确认参加考试的缺考人员第二年不能继续报考，对于无故缺考人员，中国人民银行还将以适当方式公告。</w:t>
      </w:r>
    </w:p>
    <w:p>
      <w:pPr>
        <w:rPr>
          <w:rFonts w:hint="eastAsia"/>
          <w:sz w:val="24"/>
          <w:szCs w:val="24"/>
        </w:rPr>
      </w:pPr>
    </w:p>
    <w:p>
      <w:pPr>
        <w:rPr>
          <w:rFonts w:hint="eastAsia"/>
          <w:sz w:val="24"/>
          <w:szCs w:val="24"/>
        </w:rPr>
      </w:pPr>
      <w:r>
        <w:rPr>
          <w:rFonts w:hint="eastAsia"/>
          <w:sz w:val="24"/>
          <w:szCs w:val="24"/>
        </w:rPr>
        <w:t>6、报考人员只能使用本人二代身份证报名，并确保考试时身份证在有效期限内，报名与考试时使用的身份证必须一致；</w:t>
      </w:r>
    </w:p>
    <w:p>
      <w:pPr>
        <w:rPr>
          <w:rFonts w:hint="eastAsia"/>
          <w:sz w:val="24"/>
          <w:szCs w:val="24"/>
        </w:rPr>
      </w:pPr>
    </w:p>
    <w:p>
      <w:pPr>
        <w:rPr>
          <w:rFonts w:hint="eastAsia"/>
          <w:sz w:val="24"/>
          <w:szCs w:val="24"/>
        </w:rPr>
      </w:pPr>
      <w:r>
        <w:rPr>
          <w:rFonts w:hint="eastAsia"/>
          <w:sz w:val="24"/>
          <w:szCs w:val="24"/>
        </w:rPr>
        <w:t>7、在未审查状态下，报考人员可以更改网上报名个人资料、报考职位。资格审查通过后，已提交的个人资料及报考信息将无法更改。资格审查未通过，可以改报其他职位；</w:t>
      </w:r>
    </w:p>
    <w:p>
      <w:pPr>
        <w:rPr>
          <w:rFonts w:hint="eastAsia"/>
          <w:sz w:val="24"/>
          <w:szCs w:val="24"/>
        </w:rPr>
      </w:pPr>
    </w:p>
    <w:p>
      <w:pPr>
        <w:rPr>
          <w:rFonts w:hint="eastAsia"/>
          <w:sz w:val="24"/>
          <w:szCs w:val="24"/>
        </w:rPr>
      </w:pPr>
      <w:r>
        <w:rPr>
          <w:rFonts w:hint="eastAsia"/>
          <w:sz w:val="24"/>
          <w:szCs w:val="24"/>
        </w:rPr>
        <w:t>8、此次招考不向报考人员收取任何费用。</w:t>
      </w:r>
    </w:p>
    <w:p>
      <w:pPr>
        <w:rPr>
          <w:rFonts w:hint="eastAsia"/>
          <w:sz w:val="24"/>
          <w:szCs w:val="24"/>
        </w:rPr>
      </w:pPr>
      <w:r>
        <w:rPr>
          <w:rFonts w:hint="eastAsia"/>
          <w:sz w:val="24"/>
          <w:szCs w:val="24"/>
        </w:rPr>
        <w:t xml:space="preserve">报考人员应对网上提交的信息和材料真实性负责，凡与实际不符、弄虚作假的，一经查实，一律取消考试资格或录用资格。 </w:t>
      </w:r>
    </w:p>
    <w:p>
      <w:pPr>
        <w:rPr>
          <w:rFonts w:hint="eastAsia"/>
          <w:sz w:val="24"/>
          <w:szCs w:val="24"/>
        </w:rPr>
      </w:pPr>
    </w:p>
    <w:p>
      <w:pPr>
        <w:numPr>
          <w:ilvl w:val="0"/>
          <w:numId w:val="9"/>
        </w:numPr>
        <w:rPr>
          <w:rFonts w:hint="eastAsia"/>
          <w:b/>
          <w:bCs/>
          <w:sz w:val="24"/>
          <w:szCs w:val="24"/>
        </w:rPr>
      </w:pPr>
      <w:r>
        <w:rPr>
          <w:rFonts w:hint="eastAsia"/>
          <w:b/>
          <w:bCs/>
          <w:sz w:val="24"/>
          <w:szCs w:val="24"/>
        </w:rPr>
        <w:t>考试和录用</w:t>
      </w:r>
    </w:p>
    <w:p>
      <w:pPr>
        <w:numPr>
          <w:numId w:val="0"/>
        </w:numPr>
        <w:rPr>
          <w:rFonts w:hint="eastAsia"/>
          <w:b/>
          <w:bCs/>
          <w:sz w:val="24"/>
          <w:szCs w:val="24"/>
        </w:rPr>
      </w:pPr>
    </w:p>
    <w:p>
      <w:pPr>
        <w:rPr>
          <w:rFonts w:hint="eastAsia"/>
          <w:sz w:val="24"/>
          <w:szCs w:val="24"/>
        </w:rPr>
      </w:pPr>
      <w:r>
        <w:rPr>
          <w:rFonts w:hint="eastAsia"/>
          <w:sz w:val="24"/>
          <w:szCs w:val="24"/>
        </w:rPr>
        <w:t>考试包括笔试和面试。</w:t>
      </w:r>
    </w:p>
    <w:p>
      <w:pPr>
        <w:rPr>
          <w:rFonts w:hint="eastAsia"/>
          <w:sz w:val="24"/>
          <w:szCs w:val="24"/>
        </w:rPr>
      </w:pPr>
    </w:p>
    <w:p>
      <w:pPr>
        <w:numPr>
          <w:ilvl w:val="0"/>
          <w:numId w:val="10"/>
        </w:numPr>
        <w:rPr>
          <w:rFonts w:hint="eastAsia"/>
          <w:sz w:val="24"/>
          <w:szCs w:val="24"/>
        </w:rPr>
      </w:pPr>
      <w:r>
        <w:rPr>
          <w:rFonts w:hint="eastAsia"/>
          <w:sz w:val="24"/>
          <w:szCs w:val="24"/>
        </w:rPr>
        <w:t>笔试</w:t>
      </w:r>
    </w:p>
    <w:p>
      <w:pPr>
        <w:numPr>
          <w:numId w:val="0"/>
        </w:numPr>
        <w:rPr>
          <w:rFonts w:hint="eastAsia"/>
          <w:sz w:val="24"/>
          <w:szCs w:val="24"/>
        </w:rPr>
      </w:pPr>
    </w:p>
    <w:p>
      <w:pPr>
        <w:rPr>
          <w:rFonts w:hint="eastAsia"/>
          <w:sz w:val="24"/>
          <w:szCs w:val="24"/>
        </w:rPr>
      </w:pPr>
      <w:r>
        <w:rPr>
          <w:rFonts w:hint="eastAsia"/>
          <w:sz w:val="24"/>
          <w:szCs w:val="24"/>
        </w:rPr>
        <w:t>本次考试不指定复习用书。报考经济金融专业职位的人员进行行政职业能力测验及经济金融专业知识考试，报考除经济金融外其他专业职位（含直属单位公开招聘职位中多专业混合职位）的人员进行行政职业能力测验及申论考试。考试时间：2017年11月25日上午9:30-12:00，其中，9:30-10:30为行政职业能力测验，10:30-12:00为经济金融专业知识（或申论）考试。</w:t>
      </w:r>
    </w:p>
    <w:p>
      <w:pPr>
        <w:rPr>
          <w:rFonts w:hint="eastAsia"/>
          <w:sz w:val="24"/>
          <w:szCs w:val="24"/>
        </w:rPr>
      </w:pPr>
      <w:r>
        <w:rPr>
          <w:rFonts w:hint="eastAsia"/>
          <w:sz w:val="24"/>
          <w:szCs w:val="24"/>
        </w:rPr>
        <w:t>报考人员应按照准考证上注明的时间、地点及考场安排参加笔试。报考人员参加考试时，必须同时携带准考证和身份证。证件不全者不得进入考场参加考试。</w:t>
      </w:r>
    </w:p>
    <w:p>
      <w:pPr>
        <w:rPr>
          <w:rFonts w:hint="eastAsia"/>
          <w:sz w:val="24"/>
          <w:szCs w:val="24"/>
        </w:rPr>
      </w:pPr>
      <w:r>
        <w:rPr>
          <w:rFonts w:hint="eastAsia"/>
          <w:sz w:val="24"/>
          <w:szCs w:val="24"/>
        </w:rPr>
        <w:t>报考人员可通过网上报名系统查询本人笔试成绩以及是否进入面试，具体查询时间请关注网上报名系统的通知栏。</w:t>
      </w:r>
    </w:p>
    <w:p>
      <w:pPr>
        <w:numPr>
          <w:ilvl w:val="0"/>
          <w:numId w:val="10"/>
        </w:numPr>
        <w:rPr>
          <w:rFonts w:hint="eastAsia"/>
          <w:sz w:val="24"/>
          <w:szCs w:val="24"/>
        </w:rPr>
      </w:pPr>
      <w:r>
        <w:rPr>
          <w:rFonts w:hint="eastAsia"/>
          <w:sz w:val="24"/>
          <w:szCs w:val="24"/>
        </w:rPr>
        <w:t>面试</w:t>
      </w:r>
    </w:p>
    <w:p>
      <w:pPr>
        <w:numPr>
          <w:numId w:val="0"/>
        </w:numPr>
        <w:rPr>
          <w:rFonts w:hint="eastAsia"/>
          <w:sz w:val="24"/>
          <w:szCs w:val="24"/>
        </w:rPr>
      </w:pPr>
    </w:p>
    <w:p>
      <w:pPr>
        <w:rPr>
          <w:rFonts w:hint="eastAsia"/>
          <w:sz w:val="24"/>
          <w:szCs w:val="24"/>
        </w:rPr>
      </w:pPr>
      <w:r>
        <w:rPr>
          <w:rFonts w:hint="eastAsia"/>
          <w:sz w:val="24"/>
          <w:szCs w:val="24"/>
        </w:rPr>
        <w:t>笔试结束后，根据报考人员笔试成绩，中国人民银行按照与拟录用人数的一定比例，择优确定面试人员名单。面试由中国人民银行各分支机构和直属单位组织实施，并将电话通知报考人员面试有关事宜，报考人员填报联系方式时要确保招考（招聘）单位能及时联系到本人。</w:t>
      </w:r>
    </w:p>
    <w:p>
      <w:pPr>
        <w:rPr>
          <w:rFonts w:hint="eastAsia"/>
          <w:sz w:val="24"/>
          <w:szCs w:val="24"/>
        </w:rPr>
      </w:pPr>
      <w:r>
        <w:rPr>
          <w:rFonts w:hint="eastAsia"/>
          <w:sz w:val="24"/>
          <w:szCs w:val="24"/>
        </w:rPr>
        <w:t>根据工作需要，部分招考（招聘）单位可能增加面谈或其他测试，具体测试形式和时间由招聘单位另行通知。</w:t>
      </w:r>
    </w:p>
    <w:p>
      <w:pPr>
        <w:rPr>
          <w:rFonts w:hint="eastAsia"/>
          <w:sz w:val="24"/>
          <w:szCs w:val="24"/>
        </w:rPr>
      </w:pPr>
      <w:r>
        <w:rPr>
          <w:rFonts w:hint="eastAsia"/>
          <w:sz w:val="24"/>
          <w:szCs w:val="24"/>
        </w:rPr>
        <w:t>面试时须提供本人身份证、学生证（工作证）原件、经所在学校盖章的报名推荐表（应届毕业生填写，请从报名网站下载），同时应携带招考单位要求的其他相关证明材料，缺少证件或相关材料者不得参加面试。</w:t>
      </w:r>
    </w:p>
    <w:p>
      <w:pPr>
        <w:rPr>
          <w:rFonts w:hint="eastAsia"/>
          <w:sz w:val="24"/>
          <w:szCs w:val="24"/>
        </w:rPr>
      </w:pPr>
    </w:p>
    <w:p>
      <w:pPr>
        <w:numPr>
          <w:ilvl w:val="0"/>
          <w:numId w:val="10"/>
        </w:numPr>
        <w:rPr>
          <w:rFonts w:hint="eastAsia"/>
          <w:sz w:val="24"/>
          <w:szCs w:val="24"/>
        </w:rPr>
      </w:pPr>
      <w:r>
        <w:rPr>
          <w:rFonts w:hint="eastAsia"/>
          <w:sz w:val="24"/>
          <w:szCs w:val="24"/>
        </w:rPr>
        <w:t>考察、体检及录用（聘用）</w:t>
      </w:r>
    </w:p>
    <w:p>
      <w:pPr>
        <w:numPr>
          <w:numId w:val="0"/>
        </w:numPr>
        <w:rPr>
          <w:rFonts w:hint="eastAsia"/>
          <w:sz w:val="24"/>
          <w:szCs w:val="24"/>
        </w:rPr>
      </w:pPr>
    </w:p>
    <w:p>
      <w:pPr>
        <w:rPr>
          <w:rFonts w:hint="eastAsia"/>
          <w:sz w:val="24"/>
          <w:szCs w:val="24"/>
        </w:rPr>
      </w:pPr>
      <w:r>
        <w:rPr>
          <w:rFonts w:hint="eastAsia"/>
          <w:sz w:val="24"/>
          <w:szCs w:val="24"/>
        </w:rPr>
        <w:t>招考（招聘）单位将综合笔试、面试成绩择优确定考察和体检人员名单，组织考察和体检。</w:t>
      </w:r>
    </w:p>
    <w:p>
      <w:pPr>
        <w:rPr>
          <w:rFonts w:hint="eastAsia"/>
          <w:sz w:val="24"/>
          <w:szCs w:val="24"/>
        </w:rPr>
      </w:pPr>
      <w:r>
        <w:rPr>
          <w:rFonts w:hint="eastAsia"/>
          <w:sz w:val="24"/>
          <w:szCs w:val="24"/>
        </w:rPr>
        <w:t>报考人员须在规定时间内到指定医院进行体检，具体标准参照《人事部卫生部关于印发〈公务员录用体检通用标准（试行）〉的通知》（国人部发〔2005〕1号）和《关于修订〈公务员录用体检通用标准（试行）〉及〈公务员录用体检操作手册（试行）〉的通知》（人社部发〔2010〕19号）执行。</w:t>
      </w:r>
    </w:p>
    <w:p>
      <w:pPr>
        <w:rPr>
          <w:rFonts w:hint="eastAsia"/>
          <w:sz w:val="24"/>
          <w:szCs w:val="24"/>
        </w:rPr>
      </w:pPr>
      <w:r>
        <w:rPr>
          <w:rFonts w:hint="eastAsia"/>
          <w:sz w:val="24"/>
          <w:szCs w:val="24"/>
        </w:rPr>
        <w:t>招考（招聘）单位根据考试成绩、考察和体检情况择优确定录用（聘用）人员。</w:t>
      </w:r>
    </w:p>
    <w:p>
      <w:pPr>
        <w:rPr>
          <w:rFonts w:hint="eastAsia"/>
          <w:sz w:val="24"/>
          <w:szCs w:val="24"/>
        </w:rPr>
      </w:pPr>
      <w:r>
        <w:rPr>
          <w:rFonts w:hint="eastAsia"/>
          <w:sz w:val="24"/>
          <w:szCs w:val="24"/>
        </w:rPr>
        <w:t>中国人民银行分支机构和直属单位新录用（聘用）人员实行试用期，试用期考核结果合格的，办理转正定级手续；不合格的，取消录用（聘用）资格。新录用（聘用）人员试用期内学识水平、工作能力、身体或心理状况不符合录用（聘用）条件或无法胜任工作岗位要求的，人民银行分支机构和直属单位依据有关试用期管理规定取消其录用（聘用）资格。</w:t>
      </w:r>
    </w:p>
    <w:p>
      <w:pPr>
        <w:rPr>
          <w:rFonts w:hint="eastAsia"/>
          <w:sz w:val="24"/>
          <w:szCs w:val="24"/>
        </w:rPr>
      </w:pPr>
    </w:p>
    <w:p>
      <w:pPr>
        <w:numPr>
          <w:ilvl w:val="0"/>
          <w:numId w:val="11"/>
        </w:numPr>
        <w:rPr>
          <w:rFonts w:hint="eastAsia"/>
          <w:b/>
          <w:bCs/>
          <w:sz w:val="24"/>
          <w:szCs w:val="24"/>
        </w:rPr>
      </w:pPr>
      <w:r>
        <w:rPr>
          <w:rFonts w:hint="eastAsia"/>
          <w:b/>
          <w:bCs/>
          <w:sz w:val="24"/>
          <w:szCs w:val="24"/>
        </w:rPr>
        <w:t>咨询电话</w:t>
      </w:r>
    </w:p>
    <w:p>
      <w:pPr>
        <w:numPr>
          <w:numId w:val="0"/>
        </w:numPr>
        <w:rPr>
          <w:rFonts w:hint="eastAsia"/>
          <w:sz w:val="24"/>
          <w:szCs w:val="24"/>
        </w:rPr>
      </w:pPr>
    </w:p>
    <w:p>
      <w:pPr>
        <w:numPr>
          <w:ilvl w:val="0"/>
          <w:numId w:val="12"/>
        </w:numPr>
        <w:rPr>
          <w:rFonts w:hint="eastAsia"/>
          <w:sz w:val="24"/>
          <w:szCs w:val="24"/>
        </w:rPr>
      </w:pPr>
      <w:r>
        <w:rPr>
          <w:rFonts w:hint="eastAsia"/>
          <w:sz w:val="24"/>
          <w:szCs w:val="24"/>
        </w:rPr>
        <w:t>政策、技术咨询电话及咨询时间</w:t>
      </w:r>
    </w:p>
    <w:p>
      <w:pPr>
        <w:numPr>
          <w:numId w:val="0"/>
        </w:numPr>
        <w:rPr>
          <w:rFonts w:hint="eastAsia"/>
          <w:sz w:val="24"/>
          <w:szCs w:val="24"/>
        </w:rPr>
      </w:pPr>
    </w:p>
    <w:p>
      <w:pPr>
        <w:rPr>
          <w:rFonts w:hint="eastAsia"/>
          <w:sz w:val="24"/>
          <w:szCs w:val="24"/>
        </w:rPr>
      </w:pPr>
      <w:r>
        <w:rPr>
          <w:rFonts w:hint="eastAsia"/>
          <w:sz w:val="24"/>
          <w:szCs w:val="24"/>
        </w:rPr>
        <w:t>1、招考政策及网上报名等技术问题咨询电话：</w:t>
      </w:r>
    </w:p>
    <w:p>
      <w:pPr>
        <w:rPr>
          <w:rFonts w:hint="eastAsia"/>
          <w:sz w:val="24"/>
          <w:szCs w:val="24"/>
        </w:rPr>
      </w:pPr>
      <w:r>
        <w:rPr>
          <w:rFonts w:hint="eastAsia"/>
          <w:sz w:val="24"/>
          <w:szCs w:val="24"/>
        </w:rPr>
        <w:t>010-66195242、66199474、66199495、66199508</w:t>
      </w:r>
    </w:p>
    <w:p>
      <w:pPr>
        <w:rPr>
          <w:rFonts w:hint="eastAsia"/>
          <w:sz w:val="24"/>
          <w:szCs w:val="24"/>
        </w:rPr>
      </w:pPr>
    </w:p>
    <w:p>
      <w:pPr>
        <w:rPr>
          <w:rFonts w:hint="eastAsia"/>
          <w:sz w:val="24"/>
          <w:szCs w:val="24"/>
        </w:rPr>
      </w:pPr>
      <w:r>
        <w:rPr>
          <w:rFonts w:hint="eastAsia"/>
          <w:sz w:val="24"/>
          <w:szCs w:val="24"/>
        </w:rPr>
        <w:t>2、咨询时间：</w:t>
      </w:r>
    </w:p>
    <w:p>
      <w:pPr>
        <w:rPr>
          <w:rFonts w:hint="eastAsia"/>
          <w:sz w:val="24"/>
          <w:szCs w:val="24"/>
        </w:rPr>
      </w:pPr>
      <w:r>
        <w:rPr>
          <w:rFonts w:hint="eastAsia"/>
          <w:sz w:val="24"/>
          <w:szCs w:val="24"/>
        </w:rPr>
        <w:t>2017年10月27日-11月6日：8:30-18:00</w:t>
      </w:r>
    </w:p>
    <w:p>
      <w:pPr>
        <w:rPr>
          <w:rFonts w:hint="eastAsia"/>
          <w:sz w:val="24"/>
          <w:szCs w:val="24"/>
        </w:rPr>
      </w:pPr>
      <w:r>
        <w:rPr>
          <w:rFonts w:hint="eastAsia"/>
          <w:sz w:val="24"/>
          <w:szCs w:val="24"/>
        </w:rPr>
        <w:t>2017年11月7日以后请拨打各分支机构和直属单位考务咨询电话。</w:t>
      </w:r>
    </w:p>
    <w:p>
      <w:pPr>
        <w:rPr>
          <w:rFonts w:hint="eastAsia"/>
          <w:sz w:val="24"/>
          <w:szCs w:val="24"/>
        </w:rPr>
      </w:pPr>
    </w:p>
    <w:p>
      <w:pPr>
        <w:numPr>
          <w:ilvl w:val="0"/>
          <w:numId w:val="12"/>
        </w:numPr>
        <w:rPr>
          <w:rFonts w:hint="eastAsia"/>
          <w:sz w:val="24"/>
          <w:szCs w:val="24"/>
        </w:rPr>
      </w:pPr>
      <w:r>
        <w:rPr>
          <w:rFonts w:hint="eastAsia"/>
          <w:sz w:val="24"/>
          <w:szCs w:val="24"/>
        </w:rPr>
        <w:t>具体考务问题咨询电话</w:t>
      </w:r>
    </w:p>
    <w:p>
      <w:pPr>
        <w:numPr>
          <w:numId w:val="0"/>
        </w:numPr>
        <w:rPr>
          <w:rFonts w:hint="eastAsia"/>
          <w:sz w:val="24"/>
          <w:szCs w:val="24"/>
        </w:rPr>
      </w:pPr>
    </w:p>
    <w:p>
      <w:pPr>
        <w:rPr>
          <w:rFonts w:hint="eastAsia"/>
          <w:sz w:val="24"/>
          <w:szCs w:val="24"/>
        </w:rPr>
      </w:pPr>
      <w:r>
        <w:rPr>
          <w:rFonts w:hint="eastAsia"/>
          <w:sz w:val="24"/>
          <w:szCs w:val="24"/>
        </w:rPr>
        <w:t>有关笔试、面试和体检的时间、地点和具体安排等相关问题，可咨询中国人民银行各分支机构和直属单位</w:t>
      </w:r>
      <w:r>
        <w:rPr>
          <w:rFonts w:hint="eastAsia"/>
          <w:sz w:val="24"/>
          <w:szCs w:val="24"/>
          <w:lang w:eastAsia="zh-CN"/>
        </w:rPr>
        <w:t>。</w:t>
      </w:r>
    </w:p>
    <w:p>
      <w:pPr>
        <w:ind w:leftChars="2600"/>
        <w:rPr>
          <w:rFonts w:hint="eastAsia"/>
          <w:sz w:val="24"/>
          <w:szCs w:val="24"/>
        </w:rPr>
      </w:pPr>
    </w:p>
    <w:p>
      <w:pPr>
        <w:ind w:leftChars="2600"/>
        <w:rPr>
          <w:rFonts w:hint="eastAsia"/>
          <w:sz w:val="24"/>
          <w:szCs w:val="24"/>
        </w:rPr>
      </w:pPr>
    </w:p>
    <w:p>
      <w:pPr>
        <w:jc w:val="right"/>
        <w:rPr>
          <w:rFonts w:hint="eastAsia"/>
          <w:sz w:val="24"/>
          <w:szCs w:val="24"/>
        </w:rPr>
      </w:pPr>
      <w:r>
        <w:rPr>
          <w:rFonts w:hint="eastAsia"/>
          <w:sz w:val="24"/>
          <w:szCs w:val="24"/>
        </w:rPr>
        <w:t>中国人民银行人事司</w:t>
      </w:r>
    </w:p>
    <w:p>
      <w:pPr>
        <w:ind w:firstLine="5460" w:firstLineChars="2600"/>
        <w:jc w:val="right"/>
        <w:rPr>
          <w:rFonts w:hint="eastAsia"/>
          <w:sz w:val="21"/>
          <w:szCs w:val="21"/>
        </w:rPr>
      </w:pPr>
      <w:r>
        <w:rPr>
          <w:rFonts w:hint="eastAsia"/>
          <w:sz w:val="21"/>
          <w:szCs w:val="21"/>
          <w:lang w:eastAsia="zh-CN"/>
        </w:rPr>
        <w:t>二〇一七</w:t>
      </w:r>
      <w:r>
        <w:rPr>
          <w:rFonts w:hint="eastAsia"/>
          <w:sz w:val="21"/>
          <w:szCs w:val="21"/>
        </w:rPr>
        <w:t>年</w:t>
      </w:r>
      <w:r>
        <w:rPr>
          <w:rFonts w:hint="eastAsia"/>
          <w:sz w:val="21"/>
          <w:szCs w:val="21"/>
          <w:lang w:eastAsia="zh-CN"/>
        </w:rPr>
        <w:t>十</w:t>
      </w:r>
      <w:r>
        <w:rPr>
          <w:rFonts w:hint="eastAsia"/>
          <w:sz w:val="21"/>
          <w:szCs w:val="21"/>
        </w:rPr>
        <w:t>月</w:t>
      </w:r>
      <w:r>
        <w:rPr>
          <w:rFonts w:hint="eastAsia"/>
          <w:sz w:val="21"/>
          <w:szCs w:val="21"/>
          <w:lang w:eastAsia="zh-CN"/>
        </w:rPr>
        <w:t>二十六</w:t>
      </w:r>
      <w:r>
        <w:rPr>
          <w:rFonts w:hint="eastAsia"/>
          <w:sz w:val="21"/>
          <w:szCs w:val="21"/>
        </w:rPr>
        <w:t>日</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华文琥珀">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BC595"/>
    <w:multiLevelType w:val="singleLevel"/>
    <w:tmpl w:val="59FBC595"/>
    <w:lvl w:ilvl="0" w:tentative="0">
      <w:start w:val="1"/>
      <w:numFmt w:val="chineseCounting"/>
      <w:suff w:val="nothing"/>
      <w:lvlText w:val="%1、"/>
      <w:lvlJc w:val="left"/>
    </w:lvl>
  </w:abstractNum>
  <w:abstractNum w:abstractNumId="1">
    <w:nsid w:val="59FBC60F"/>
    <w:multiLevelType w:val="singleLevel"/>
    <w:tmpl w:val="59FBC60F"/>
    <w:lvl w:ilvl="0" w:tentative="0">
      <w:start w:val="1"/>
      <w:numFmt w:val="chineseCounting"/>
      <w:suff w:val="nothing"/>
      <w:lvlText w:val="（%1）"/>
      <w:lvlJc w:val="left"/>
    </w:lvl>
  </w:abstractNum>
  <w:abstractNum w:abstractNumId="2">
    <w:nsid w:val="59FBC64F"/>
    <w:multiLevelType w:val="singleLevel"/>
    <w:tmpl w:val="59FBC64F"/>
    <w:lvl w:ilvl="0" w:tentative="0">
      <w:start w:val="2"/>
      <w:numFmt w:val="chineseCounting"/>
      <w:suff w:val="nothing"/>
      <w:lvlText w:val="%1、"/>
      <w:lvlJc w:val="left"/>
    </w:lvl>
  </w:abstractNum>
  <w:abstractNum w:abstractNumId="3">
    <w:nsid w:val="59FBC65E"/>
    <w:multiLevelType w:val="singleLevel"/>
    <w:tmpl w:val="59FBC65E"/>
    <w:lvl w:ilvl="0" w:tentative="0">
      <w:start w:val="1"/>
      <w:numFmt w:val="chineseCounting"/>
      <w:suff w:val="nothing"/>
      <w:lvlText w:val="（%1）"/>
      <w:lvlJc w:val="left"/>
    </w:lvl>
  </w:abstractNum>
  <w:abstractNum w:abstractNumId="4">
    <w:nsid w:val="59FBC69F"/>
    <w:multiLevelType w:val="singleLevel"/>
    <w:tmpl w:val="59FBC69F"/>
    <w:lvl w:ilvl="0" w:tentative="0">
      <w:start w:val="3"/>
      <w:numFmt w:val="chineseCounting"/>
      <w:suff w:val="nothing"/>
      <w:lvlText w:val="%1、"/>
      <w:lvlJc w:val="left"/>
    </w:lvl>
  </w:abstractNum>
  <w:abstractNum w:abstractNumId="5">
    <w:nsid w:val="59FBC6AF"/>
    <w:multiLevelType w:val="singleLevel"/>
    <w:tmpl w:val="59FBC6AF"/>
    <w:lvl w:ilvl="0" w:tentative="0">
      <w:start w:val="1"/>
      <w:numFmt w:val="decimal"/>
      <w:suff w:val="nothing"/>
      <w:lvlText w:val="%1、"/>
      <w:lvlJc w:val="left"/>
    </w:lvl>
  </w:abstractNum>
  <w:abstractNum w:abstractNumId="6">
    <w:nsid w:val="59FBC6B3"/>
    <w:multiLevelType w:val="singleLevel"/>
    <w:tmpl w:val="59FBC6B3"/>
    <w:lvl w:ilvl="0" w:tentative="0">
      <w:start w:val="1"/>
      <w:numFmt w:val="chineseCounting"/>
      <w:suff w:val="nothing"/>
      <w:lvlText w:val="（%1）"/>
      <w:lvlJc w:val="left"/>
    </w:lvl>
  </w:abstractNum>
  <w:abstractNum w:abstractNumId="7">
    <w:nsid w:val="59FBC6D3"/>
    <w:multiLevelType w:val="singleLevel"/>
    <w:tmpl w:val="59FBC6D3"/>
    <w:lvl w:ilvl="0" w:tentative="0">
      <w:start w:val="4"/>
      <w:numFmt w:val="chineseCounting"/>
      <w:suff w:val="nothing"/>
      <w:lvlText w:val="%1、"/>
      <w:lvlJc w:val="left"/>
    </w:lvl>
  </w:abstractNum>
  <w:abstractNum w:abstractNumId="8">
    <w:nsid w:val="59FBC6E9"/>
    <w:multiLevelType w:val="singleLevel"/>
    <w:tmpl w:val="59FBC6E9"/>
    <w:lvl w:ilvl="0" w:tentative="0">
      <w:start w:val="1"/>
      <w:numFmt w:val="chineseCounting"/>
      <w:suff w:val="nothing"/>
      <w:lvlText w:val="（%1）"/>
      <w:lvlJc w:val="left"/>
    </w:lvl>
  </w:abstractNum>
  <w:abstractNum w:abstractNumId="9">
    <w:nsid w:val="59FBC6F4"/>
    <w:multiLevelType w:val="singleLevel"/>
    <w:tmpl w:val="59FBC6F4"/>
    <w:lvl w:ilvl="0" w:tentative="0">
      <w:start w:val="4"/>
      <w:numFmt w:val="decimal"/>
      <w:suff w:val="nothing"/>
      <w:lvlText w:val="%1、"/>
      <w:lvlJc w:val="left"/>
    </w:lvl>
  </w:abstractNum>
  <w:abstractNum w:abstractNumId="10">
    <w:nsid w:val="59FBC73F"/>
    <w:multiLevelType w:val="singleLevel"/>
    <w:tmpl w:val="59FBC73F"/>
    <w:lvl w:ilvl="0" w:tentative="0">
      <w:start w:val="1"/>
      <w:numFmt w:val="decimal"/>
      <w:suff w:val="nothing"/>
      <w:lvlText w:val="%1、"/>
      <w:lvlJc w:val="left"/>
    </w:lvl>
  </w:abstractNum>
  <w:abstractNum w:abstractNumId="11">
    <w:nsid w:val="59FBC759"/>
    <w:multiLevelType w:val="singleLevel"/>
    <w:tmpl w:val="59FBC759"/>
    <w:lvl w:ilvl="0" w:tentative="0">
      <w:start w:val="3"/>
      <w:numFmt w:val="decimal"/>
      <w:lvlText w:val="(%1)"/>
      <w:lvlJc w:val="left"/>
      <w:pPr>
        <w:tabs>
          <w:tab w:val="left" w:pos="312"/>
        </w:tabs>
      </w:pPr>
    </w:lvl>
  </w:abstractNum>
  <w:num w:numId="1">
    <w:abstractNumId w:val="0"/>
  </w:num>
  <w:num w:numId="2">
    <w:abstractNumId w:val="1"/>
  </w:num>
  <w:num w:numId="3">
    <w:abstractNumId w:val="9"/>
  </w:num>
  <w:num w:numId="4">
    <w:abstractNumId w:val="2"/>
  </w:num>
  <w:num w:numId="5">
    <w:abstractNumId w:val="3"/>
  </w:num>
  <w:num w:numId="6">
    <w:abstractNumId w:val="5"/>
  </w:num>
  <w:num w:numId="7">
    <w:abstractNumId w:val="11"/>
  </w:num>
  <w:num w:numId="8">
    <w:abstractNumId w:val="10"/>
  </w:num>
  <w:num w:numId="9">
    <w:abstractNumId w:val="4"/>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C0C51"/>
    <w:rsid w:val="7E9C0C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2017-11-03T01:13:00Z</dcterms:created>
  <dc:creator>jxrh</dc:creator>
  <cp:lastModifiedBy>jxrh</cp:lastModifiedBy>
  <dcterms:modified xsi:type="dcterms:W3CDTF">2017-11-03T01:30:35Z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