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1"/>
        <w:jc w:val="center"/>
        <w:textAlignment w:val="auto"/>
        <w:outlineLvl w:val="9"/>
        <w:rPr>
          <w:rFonts w:hint="eastAsia" w:ascii="方正小标宋简体" w:hAnsi="方正小标宋简体" w:eastAsia="方正小标宋简体" w:cs="方正小标宋简体"/>
          <w:b w:val="0"/>
          <w:bCs w:val="0"/>
          <w:spacing w:val="-4"/>
          <w:sz w:val="44"/>
          <w:szCs w:val="44"/>
        </w:rPr>
      </w:pP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1"/>
        <w:jc w:val="center"/>
        <w:textAlignment w:val="auto"/>
        <w:outlineLvl w:val="9"/>
        <w:rPr>
          <w:rFonts w:hint="eastAsia" w:ascii="方正小标宋简体" w:hAnsi="方正小标宋简体" w:eastAsia="方正小标宋简体" w:cs="方正小标宋简体"/>
          <w:b w:val="0"/>
          <w:bCs w:val="0"/>
          <w:spacing w:val="-4"/>
          <w:sz w:val="44"/>
          <w:szCs w:val="44"/>
        </w:rPr>
      </w:pP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国家统计局</w:t>
      </w:r>
      <w:r>
        <w:rPr>
          <w:rFonts w:hint="eastAsia" w:ascii="方正小标宋简体" w:hAnsi="方正小标宋简体" w:eastAsia="方正小标宋简体" w:cs="方正小标宋简体"/>
          <w:b w:val="0"/>
          <w:bCs w:val="0"/>
          <w:spacing w:val="-4"/>
          <w:sz w:val="44"/>
          <w:szCs w:val="44"/>
          <w:lang w:eastAsia="zh-CN"/>
        </w:rPr>
        <w:t>江西</w:t>
      </w:r>
      <w:r>
        <w:rPr>
          <w:rFonts w:hint="eastAsia" w:ascii="方正小标宋简体" w:hAnsi="方正小标宋简体" w:eastAsia="方正小标宋简体" w:cs="方正小标宋简体"/>
          <w:b w:val="0"/>
          <w:bCs w:val="0"/>
          <w:spacing w:val="-4"/>
          <w:sz w:val="44"/>
          <w:szCs w:val="44"/>
        </w:rPr>
        <w:t>调查总队</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jc w:val="center"/>
        <w:textAlignment w:val="auto"/>
        <w:outlineLvl w:val="9"/>
        <w:rPr>
          <w:rFonts w:eastAsia="仿宋_GB2312"/>
          <w:b w:val="0"/>
          <w:bCs w:val="0"/>
          <w:sz w:val="44"/>
          <w:szCs w:val="44"/>
          <w:shd w:val="clear" w:color="auto" w:fill="FFFFFF"/>
        </w:rPr>
      </w:pPr>
      <w:r>
        <w:rPr>
          <w:rFonts w:hint="eastAsia" w:ascii="方正小标宋简体" w:hAnsi="方正小标宋简体" w:eastAsia="方正小标宋简体" w:cs="方正小标宋简体"/>
          <w:b w:val="0"/>
          <w:bCs w:val="0"/>
          <w:spacing w:val="-4"/>
          <w:sz w:val="44"/>
          <w:szCs w:val="44"/>
          <w:lang w:eastAsia="zh-CN"/>
        </w:rPr>
        <w:t>2021</w:t>
      </w:r>
      <w:r>
        <w:rPr>
          <w:rFonts w:hint="eastAsia" w:ascii="方正小标宋简体" w:hAnsi="方正小标宋简体" w:eastAsia="方正小标宋简体" w:cs="方正小标宋简体"/>
          <w:b w:val="0"/>
          <w:bCs w:val="0"/>
          <w:spacing w:val="-4"/>
          <w:sz w:val="44"/>
          <w:szCs w:val="44"/>
        </w:rPr>
        <w:t>年度考试录用公务员面试公告</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1"/>
        <w:textAlignment w:val="auto"/>
        <w:outlineLvl w:val="9"/>
        <w:rPr>
          <w:rFonts w:hint="eastAsia"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根据公务员法和公务员录用有关规定，现就</w:t>
      </w:r>
      <w:r>
        <w:rPr>
          <w:rFonts w:hint="eastAsia" w:ascii="仿宋_GB2312" w:hAnsi="宋体" w:eastAsia="仿宋_GB2312"/>
          <w:color w:val="000000"/>
          <w:sz w:val="32"/>
          <w:szCs w:val="32"/>
          <w:shd w:val="clear" w:color="auto" w:fill="FFFFFF"/>
          <w:lang w:eastAsia="zh-CN"/>
        </w:rPr>
        <w:t>2021</w:t>
      </w:r>
      <w:r>
        <w:rPr>
          <w:rFonts w:hint="eastAsia" w:ascii="仿宋_GB2312" w:hAnsi="宋体" w:eastAsia="仿宋_GB2312"/>
          <w:color w:val="000000"/>
          <w:sz w:val="32"/>
          <w:szCs w:val="32"/>
          <w:shd w:val="clear" w:color="auto" w:fill="FFFFFF"/>
        </w:rPr>
        <w:t>年</w:t>
      </w:r>
      <w:r>
        <w:rPr>
          <w:rFonts w:hint="eastAsia" w:ascii="仿宋_GB2312" w:hAnsi="宋体" w:eastAsia="仿宋_GB2312"/>
          <w:color w:val="000000"/>
          <w:sz w:val="32"/>
          <w:szCs w:val="32"/>
          <w:shd w:val="clear" w:color="auto" w:fill="FFFFFF"/>
          <w:lang w:eastAsia="zh-CN"/>
        </w:rPr>
        <w:t>度</w:t>
      </w:r>
      <w:r>
        <w:rPr>
          <w:rFonts w:hint="eastAsia" w:ascii="仿宋_GB2312" w:hAnsi="宋体" w:eastAsia="仿宋_GB2312"/>
          <w:color w:val="000000"/>
          <w:sz w:val="32"/>
          <w:szCs w:val="32"/>
          <w:shd w:val="clear" w:color="auto" w:fill="FFFFFF"/>
        </w:rPr>
        <w:t>国家统计局</w:t>
      </w:r>
      <w:r>
        <w:rPr>
          <w:rFonts w:hint="eastAsia" w:ascii="仿宋_GB2312" w:hAnsi="宋体" w:eastAsia="仿宋_GB2312"/>
          <w:color w:val="000000"/>
          <w:sz w:val="32"/>
          <w:szCs w:val="32"/>
          <w:shd w:val="clear" w:color="auto" w:fill="FFFFFF"/>
          <w:lang w:eastAsia="zh-CN"/>
        </w:rPr>
        <w:t>江西</w:t>
      </w:r>
      <w:r>
        <w:rPr>
          <w:rFonts w:hint="eastAsia" w:ascii="仿宋_GB2312" w:hAnsi="宋体" w:eastAsia="仿宋_GB2312"/>
          <w:color w:val="000000"/>
          <w:sz w:val="32"/>
          <w:szCs w:val="32"/>
          <w:shd w:val="clear" w:color="auto" w:fill="FFFFFF"/>
        </w:rPr>
        <w:t>调查总队考试录用公务员面试有关事宜通知如下：</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pacing w:line="600" w:lineRule="exact"/>
        <w:ind w:left="1363" w:hanging="720"/>
        <w:textAlignment w:val="auto"/>
        <w:rPr>
          <w:rFonts w:eastAsia="黑体"/>
          <w:b w:val="0"/>
          <w:bCs/>
          <w:sz w:val="32"/>
          <w:szCs w:val="32"/>
          <w:shd w:val="clear" w:color="auto" w:fill="FFFFFF"/>
        </w:rPr>
      </w:pPr>
      <w:r>
        <w:rPr>
          <w:rFonts w:eastAsia="黑体"/>
          <w:b w:val="0"/>
          <w:bCs/>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见附件</w:t>
      </w:r>
      <w:r>
        <w:rPr>
          <w:rFonts w:hint="eastAsia" w:ascii="仿宋_GB2312" w:hAnsi="宋体" w:eastAsia="仿宋_GB2312"/>
          <w:color w:val="000000"/>
          <w:sz w:val="32"/>
          <w:szCs w:val="32"/>
          <w:shd w:val="clear" w:color="auto" w:fill="FFFFFF"/>
          <w:lang w:val="en-US" w:eastAsia="zh-CN"/>
        </w:rPr>
        <w:t>1。</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eastAsia="黑体"/>
          <w:sz w:val="32"/>
          <w:szCs w:val="32"/>
          <w:shd w:val="clear" w:color="auto" w:fill="FFFFFF"/>
        </w:rPr>
      </w:pPr>
      <w:r>
        <w:rPr>
          <w:rFonts w:hint="eastAsia" w:eastAsia="黑体"/>
          <w:sz w:val="32"/>
          <w:szCs w:val="32"/>
          <w:shd w:val="clear" w:color="auto" w:fill="FFFFFF"/>
        </w:rPr>
        <w:t>二、面试确认</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请进入面试的考生于</w:t>
      </w:r>
      <w:r>
        <w:rPr>
          <w:rFonts w:hint="eastAsia" w:ascii="仿宋_GB2312" w:hAnsi="宋体" w:eastAsia="仿宋_GB2312"/>
          <w:b/>
          <w:bCs/>
          <w:color w:val="000000"/>
          <w:sz w:val="32"/>
          <w:szCs w:val="32"/>
          <w:shd w:val="clear" w:color="auto" w:fill="FFFFFF"/>
          <w:lang w:eastAsia="zh-CN"/>
        </w:rPr>
        <w:t>2021</w:t>
      </w:r>
      <w:r>
        <w:rPr>
          <w:rFonts w:hint="eastAsia" w:ascii="仿宋_GB2312" w:hAnsi="宋体" w:eastAsia="仿宋_GB2312"/>
          <w:b/>
          <w:bCs/>
          <w:color w:val="000000"/>
          <w:sz w:val="32"/>
          <w:szCs w:val="32"/>
          <w:shd w:val="clear" w:color="auto" w:fill="FFFFFF"/>
        </w:rPr>
        <w:t>年</w:t>
      </w:r>
      <w:r>
        <w:rPr>
          <w:rFonts w:hint="eastAsia" w:ascii="仿宋_GB2312" w:hAnsi="宋体" w:eastAsia="仿宋_GB2312"/>
          <w:b/>
          <w:bCs/>
          <w:color w:val="000000"/>
          <w:sz w:val="32"/>
          <w:szCs w:val="32"/>
          <w:shd w:val="clear" w:color="auto" w:fill="FFFFFF"/>
          <w:lang w:val="en-US" w:eastAsia="zh-CN"/>
        </w:rPr>
        <w:t>2</w:t>
      </w:r>
      <w:r>
        <w:rPr>
          <w:rFonts w:hint="eastAsia" w:ascii="仿宋_GB2312" w:hAnsi="宋体" w:eastAsia="仿宋_GB2312"/>
          <w:b/>
          <w:bCs/>
          <w:color w:val="000000"/>
          <w:sz w:val="32"/>
          <w:szCs w:val="32"/>
          <w:shd w:val="clear" w:color="auto" w:fill="FFFFFF"/>
        </w:rPr>
        <w:t>月</w:t>
      </w:r>
      <w:r>
        <w:rPr>
          <w:rFonts w:hint="eastAsia" w:ascii="仿宋_GB2312" w:hAnsi="宋体" w:eastAsia="仿宋_GB2312"/>
          <w:b/>
          <w:bCs/>
          <w:color w:val="000000"/>
          <w:sz w:val="32"/>
          <w:szCs w:val="32"/>
          <w:shd w:val="clear" w:color="auto" w:fill="FFFFFF"/>
          <w:lang w:val="en-US" w:eastAsia="zh-CN"/>
        </w:rPr>
        <w:t>18</w:t>
      </w:r>
      <w:r>
        <w:rPr>
          <w:rFonts w:hint="eastAsia" w:ascii="仿宋_GB2312" w:hAnsi="宋体" w:eastAsia="仿宋_GB2312"/>
          <w:b/>
          <w:bCs/>
          <w:color w:val="000000"/>
          <w:sz w:val="32"/>
          <w:szCs w:val="32"/>
          <w:shd w:val="clear" w:color="auto" w:fill="FFFFFF"/>
        </w:rPr>
        <w:t>日17:00</w:t>
      </w:r>
      <w:r>
        <w:rPr>
          <w:rFonts w:hint="eastAsia" w:ascii="仿宋_GB2312" w:hAnsi="宋体" w:eastAsia="仿宋_GB2312"/>
          <w:color w:val="000000"/>
          <w:sz w:val="32"/>
          <w:szCs w:val="32"/>
          <w:shd w:val="clear" w:color="auto" w:fill="FFFFFF"/>
        </w:rPr>
        <w:t xml:space="preserve">前确认是否参加面试，确认方式为电子邮件。要求如下：    </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fldChar w:fldCharType="begin"/>
      </w:r>
      <w:r>
        <w:rPr>
          <w:rFonts w:hint="eastAsia" w:ascii="仿宋_GB2312" w:hAnsi="宋体" w:eastAsia="仿宋_GB2312"/>
          <w:color w:val="000000"/>
          <w:sz w:val="32"/>
          <w:szCs w:val="32"/>
          <w:shd w:val="clear" w:color="auto" w:fill="FFFFFF"/>
        </w:rPr>
        <w:instrText xml:space="preserve"> HYPERLINK "mailto:1.发送邮件至ziqrsc@163.com" </w:instrText>
      </w:r>
      <w:r>
        <w:rPr>
          <w:rFonts w:hint="eastAsia" w:ascii="仿宋_GB2312" w:hAnsi="宋体" w:eastAsia="仿宋_GB2312"/>
          <w:color w:val="000000"/>
          <w:sz w:val="32"/>
          <w:szCs w:val="32"/>
          <w:shd w:val="clear" w:color="auto" w:fill="FFFFFF"/>
        </w:rPr>
        <w:fldChar w:fldCharType="separate"/>
      </w:r>
      <w:r>
        <w:rPr>
          <w:rFonts w:hint="eastAsia" w:ascii="仿宋_GB2312" w:hAnsi="宋体" w:eastAsia="仿宋_GB2312"/>
          <w:color w:val="000000"/>
          <w:sz w:val="32"/>
          <w:szCs w:val="32"/>
          <w:shd w:val="clear" w:color="auto" w:fill="FFFFFF"/>
          <w:lang w:eastAsia="zh-CN"/>
        </w:rPr>
        <w:t>（一）</w:t>
      </w:r>
      <w:r>
        <w:rPr>
          <w:rFonts w:hint="eastAsia" w:ascii="仿宋_GB2312" w:hAnsi="宋体" w:eastAsia="仿宋_GB2312"/>
          <w:color w:val="000000"/>
          <w:sz w:val="32"/>
          <w:szCs w:val="32"/>
          <w:shd w:val="clear" w:color="auto" w:fill="FFFFFF"/>
        </w:rPr>
        <w:t>发送电子邮件至</w:t>
      </w:r>
      <w:r>
        <w:rPr>
          <w:rFonts w:hint="eastAsia" w:ascii="仿宋_GB2312" w:hAnsi="宋体" w:eastAsia="仿宋_GB2312"/>
          <w:color w:val="000000"/>
          <w:sz w:val="32"/>
          <w:szCs w:val="32"/>
          <w:shd w:val="clear" w:color="auto" w:fill="FFFFFF"/>
        </w:rPr>
        <w:fldChar w:fldCharType="end"/>
      </w:r>
      <w:r>
        <w:rPr>
          <w:rFonts w:hint="eastAsia" w:ascii="仿宋_GB2312" w:hAnsi="宋体" w:eastAsia="仿宋_GB2312"/>
          <w:color w:val="000000"/>
          <w:sz w:val="32"/>
          <w:szCs w:val="32"/>
          <w:shd w:val="clear" w:color="auto" w:fill="FFFFFF"/>
        </w:rPr>
        <w:t>zdrsc.jx@dcd.stats.gov.cn。</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eastAsia="仿宋_GB2312"/>
          <w:sz w:val="32"/>
          <w:shd w:val="clear" w:color="auto" w:fill="FFFFFF"/>
        </w:rPr>
      </w:pPr>
      <w:r>
        <w:rPr>
          <w:rFonts w:hint="eastAsia" w:ascii="仿宋_GB2312" w:hAnsi="宋体" w:eastAsia="仿宋_GB2312"/>
          <w:color w:val="000000"/>
          <w:sz w:val="32"/>
          <w:szCs w:val="32"/>
          <w:shd w:val="clear" w:color="auto" w:fill="FFFFFF"/>
          <w:lang w:eastAsia="zh-CN"/>
        </w:rPr>
        <w:t>（二）</w:t>
      </w:r>
      <w:r>
        <w:rPr>
          <w:rFonts w:hint="eastAsia" w:ascii="仿宋_GB2312" w:hAnsi="宋体" w:eastAsia="仿宋_GB2312"/>
          <w:color w:val="000000"/>
          <w:sz w:val="32"/>
          <w:szCs w:val="32"/>
          <w:shd w:val="clear" w:color="auto" w:fill="FFFFFF"/>
        </w:rPr>
        <w:t>电子邮件标题统一写成“XXX确认参加XXX（单位）XX职位面试”，内容见附件</w:t>
      </w:r>
      <w:r>
        <w:rPr>
          <w:rFonts w:hint="eastAsia" w:ascii="仿宋_GB2312" w:hAnsi="宋体" w:eastAsia="仿宋_GB2312"/>
          <w:color w:val="000000"/>
          <w:sz w:val="32"/>
          <w:szCs w:val="32"/>
          <w:shd w:val="clear" w:color="auto" w:fill="FFFFFF"/>
          <w:lang w:val="en-US" w:eastAsia="zh-CN"/>
        </w:rPr>
        <w:t>2</w:t>
      </w:r>
      <w:r>
        <w:rPr>
          <w:rFonts w:hint="eastAsia" w:ascii="仿宋_GB2312" w:hAnsi="宋体" w:eastAsia="仿宋_GB2312"/>
          <w:color w:val="000000"/>
          <w:sz w:val="32"/>
          <w:szCs w:val="32"/>
          <w:shd w:val="clear" w:color="auto" w:fill="FFFFFF"/>
        </w:rPr>
        <w:t>。如网上报名时填报的通讯地址、联系方式等信息发生变化，请在电子邮件中注明。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eastAsia="仿宋_GB2312"/>
          <w:b/>
          <w:bCs/>
          <w:sz w:val="32"/>
          <w:szCs w:val="32"/>
          <w:shd w:val="clear" w:color="auto" w:fill="FFFFFF"/>
        </w:rPr>
      </w:pPr>
      <w:r>
        <w:rPr>
          <w:rFonts w:hint="eastAsia" w:eastAsia="仿宋_GB2312"/>
          <w:b/>
          <w:bCs/>
          <w:sz w:val="32"/>
          <w:szCs w:val="32"/>
          <w:shd w:val="clear" w:color="auto" w:fill="FFFFFF"/>
          <w:lang w:eastAsia="zh-CN"/>
        </w:rPr>
        <w:t>（三）</w:t>
      </w:r>
      <w:r>
        <w:rPr>
          <w:rFonts w:eastAsia="仿宋_GB2312"/>
          <w:b/>
          <w:bCs/>
          <w:sz w:val="32"/>
          <w:szCs w:val="32"/>
          <w:shd w:val="clear" w:color="auto" w:fill="FFFFFF"/>
        </w:rPr>
        <w:t>逾期未确认的，</w:t>
      </w:r>
      <w:r>
        <w:rPr>
          <w:rFonts w:hint="eastAsia" w:eastAsia="仿宋_GB2312"/>
          <w:b/>
          <w:bCs/>
          <w:sz w:val="32"/>
          <w:szCs w:val="32"/>
          <w:shd w:val="clear" w:color="auto" w:fill="FFFFFF"/>
        </w:rPr>
        <w:t>视为自动放弃面试资格。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放弃面试的考生请填写《放弃</w:t>
      </w:r>
      <w:r>
        <w:rPr>
          <w:rFonts w:hint="eastAsia" w:ascii="仿宋_GB2312" w:hAnsi="宋体" w:eastAsia="仿宋_GB2312"/>
          <w:color w:val="000000"/>
          <w:sz w:val="32"/>
          <w:szCs w:val="32"/>
          <w:shd w:val="clear" w:color="auto" w:fill="FFFFFF"/>
          <w:lang w:eastAsia="zh-CN"/>
        </w:rPr>
        <w:t>面试资格</w:t>
      </w:r>
      <w:r>
        <w:rPr>
          <w:rFonts w:hint="eastAsia" w:ascii="仿宋_GB2312" w:hAnsi="宋体" w:eastAsia="仿宋_GB2312"/>
          <w:color w:val="000000"/>
          <w:sz w:val="32"/>
          <w:szCs w:val="32"/>
          <w:shd w:val="clear" w:color="auto" w:fill="FFFFFF"/>
        </w:rPr>
        <w:t>声明》（详见附件</w:t>
      </w:r>
      <w:r>
        <w:rPr>
          <w:rFonts w:hint="eastAsia" w:ascii="仿宋_GB2312" w:hAnsi="宋体" w:eastAsia="仿宋_GB2312"/>
          <w:color w:val="000000"/>
          <w:sz w:val="32"/>
          <w:szCs w:val="32"/>
          <w:shd w:val="clear" w:color="auto" w:fill="FFFFFF"/>
          <w:lang w:val="en-US" w:eastAsia="zh-CN"/>
        </w:rPr>
        <w:t>3</w:t>
      </w:r>
      <w:r>
        <w:rPr>
          <w:rFonts w:hint="eastAsia" w:ascii="仿宋_GB2312" w:hAnsi="宋体" w:eastAsia="仿宋_GB2312"/>
          <w:color w:val="000000"/>
          <w:sz w:val="32"/>
          <w:szCs w:val="32"/>
          <w:shd w:val="clear" w:color="auto" w:fill="FFFFFF"/>
        </w:rPr>
        <w:t>），经本人签名并加盖手印，于</w:t>
      </w:r>
      <w:r>
        <w:rPr>
          <w:rFonts w:hint="eastAsia" w:ascii="仿宋_GB2312" w:hAnsi="宋体" w:eastAsia="仿宋_GB2312"/>
          <w:b/>
          <w:bCs/>
          <w:color w:val="000000"/>
          <w:sz w:val="32"/>
          <w:szCs w:val="32"/>
          <w:shd w:val="clear" w:color="auto" w:fill="FFFFFF"/>
          <w:lang w:val="en-US" w:eastAsia="zh-CN"/>
        </w:rPr>
        <w:t>2021年2</w:t>
      </w:r>
      <w:r>
        <w:rPr>
          <w:rFonts w:hint="eastAsia" w:ascii="仿宋_GB2312" w:hAnsi="宋体" w:eastAsia="仿宋_GB2312"/>
          <w:b/>
          <w:bCs/>
          <w:color w:val="000000"/>
          <w:sz w:val="32"/>
          <w:szCs w:val="32"/>
          <w:shd w:val="clear" w:color="auto" w:fill="FFFFFF"/>
        </w:rPr>
        <w:t>月</w:t>
      </w:r>
      <w:r>
        <w:rPr>
          <w:rFonts w:hint="eastAsia" w:ascii="仿宋_GB2312" w:hAnsi="宋体" w:eastAsia="仿宋_GB2312"/>
          <w:b/>
          <w:bCs/>
          <w:color w:val="000000"/>
          <w:sz w:val="32"/>
          <w:szCs w:val="32"/>
          <w:shd w:val="clear" w:color="auto" w:fill="FFFFFF"/>
          <w:lang w:val="en-US" w:eastAsia="zh-CN"/>
        </w:rPr>
        <w:t>18</w:t>
      </w:r>
      <w:r>
        <w:rPr>
          <w:rFonts w:hint="eastAsia" w:ascii="仿宋_GB2312" w:hAnsi="宋体" w:eastAsia="仿宋_GB2312"/>
          <w:b/>
          <w:bCs/>
          <w:color w:val="000000"/>
          <w:sz w:val="32"/>
          <w:szCs w:val="32"/>
          <w:shd w:val="clear" w:color="auto" w:fill="FFFFFF"/>
        </w:rPr>
        <w:t>日17:00</w:t>
      </w:r>
      <w:r>
        <w:rPr>
          <w:rFonts w:hint="eastAsia" w:ascii="仿宋_GB2312" w:hAnsi="宋体" w:eastAsia="仿宋_GB2312"/>
          <w:color w:val="000000"/>
          <w:sz w:val="32"/>
          <w:szCs w:val="32"/>
          <w:shd w:val="clear" w:color="auto" w:fill="FFFFFF"/>
        </w:rPr>
        <w:t>前发送扫描件</w:t>
      </w:r>
      <w:r>
        <w:rPr>
          <w:rFonts w:hint="eastAsia" w:ascii="仿宋_GB2312" w:hAnsi="宋体" w:eastAsia="仿宋_GB2312"/>
          <w:color w:val="000000"/>
          <w:sz w:val="32"/>
          <w:szCs w:val="32"/>
          <w:shd w:val="clear" w:color="auto" w:fill="FFFFFF"/>
          <w:lang w:eastAsia="zh-CN"/>
        </w:rPr>
        <w:t>（或拍照图片）</w:t>
      </w:r>
      <w:r>
        <w:rPr>
          <w:rFonts w:hint="eastAsia" w:ascii="仿宋_GB2312" w:hAnsi="宋体" w:eastAsia="仿宋_GB2312"/>
          <w:color w:val="000000"/>
          <w:sz w:val="32"/>
          <w:szCs w:val="32"/>
          <w:shd w:val="clear" w:color="auto" w:fill="FFFFFF"/>
        </w:rPr>
        <w:t>至zdrsc.jx@dcd.stats.gov.cn</w:t>
      </w:r>
      <w:r>
        <w:rPr>
          <w:rFonts w:hint="eastAsia" w:ascii="仿宋_GB2312" w:hAnsi="宋体" w:eastAsia="仿宋_GB2312"/>
          <w:color w:val="000000"/>
          <w:sz w:val="32"/>
          <w:szCs w:val="32"/>
          <w:shd w:val="clear" w:color="auto" w:fill="FFFFFF"/>
          <w:lang w:eastAsia="zh-CN"/>
        </w:rPr>
        <w:t>，</w:t>
      </w:r>
      <w:r>
        <w:rPr>
          <w:rFonts w:hint="eastAsia" w:ascii="仿宋_GB2312" w:hAnsi="宋体" w:eastAsia="仿宋_GB2312"/>
          <w:color w:val="000000"/>
          <w:sz w:val="32"/>
          <w:szCs w:val="32"/>
          <w:shd w:val="clear" w:color="auto" w:fill="FFFFFF"/>
        </w:rPr>
        <w:t>原件通过EMS邮政特快专递寄送至国家统计局江西调查总队人事处（</w:t>
      </w:r>
      <w:r>
        <w:rPr>
          <w:rFonts w:hint="eastAsia" w:ascii="仿宋_GB2312" w:hAnsi="宋体" w:eastAsia="仿宋_GB2312"/>
          <w:color w:val="000000"/>
          <w:sz w:val="32"/>
          <w:szCs w:val="32"/>
          <w:shd w:val="clear" w:color="auto" w:fill="FFFFFF"/>
          <w:lang w:eastAsia="zh-CN"/>
        </w:rPr>
        <w:t>江西省</w:t>
      </w:r>
      <w:r>
        <w:rPr>
          <w:rFonts w:hint="eastAsia" w:ascii="仿宋_GB2312" w:hAnsi="宋体" w:eastAsia="仿宋_GB2312"/>
          <w:color w:val="000000"/>
          <w:sz w:val="32"/>
          <w:szCs w:val="32"/>
          <w:shd w:val="clear" w:color="auto" w:fill="FFFFFF"/>
        </w:rPr>
        <w:t>南昌市红谷滩区卧龙路999号省行政中心西8栋521室人事处，邮编330036）</w:t>
      </w:r>
      <w:r>
        <w:rPr>
          <w:rFonts w:hint="eastAsia" w:ascii="仿宋_GB2312" w:hAnsi="宋体" w:eastAsia="仿宋_GB2312"/>
          <w:color w:val="000000"/>
          <w:sz w:val="32"/>
          <w:szCs w:val="32"/>
          <w:shd w:val="clear" w:color="auto" w:fill="FFFFFF"/>
          <w:lang w:eastAsia="zh-CN"/>
        </w:rPr>
        <w:t>。</w:t>
      </w:r>
      <w:r>
        <w:rPr>
          <w:rFonts w:hint="eastAsia" w:ascii="仿宋_GB2312" w:hAnsi="宋体" w:eastAsia="仿宋_GB2312"/>
          <w:b/>
          <w:bCs/>
          <w:color w:val="000000"/>
          <w:sz w:val="32"/>
          <w:szCs w:val="32"/>
          <w:shd w:val="clear" w:color="auto" w:fill="FFFFFF"/>
        </w:rPr>
        <w:t>未在规定时间内填报放弃声明，又因个人原因不参加面试的，视情节轻重记入诚信档案。</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eastAsia="仿宋_GB2312"/>
          <w:sz w:val="32"/>
          <w:szCs w:val="32"/>
          <w:lang w:eastAsia="zh-CN"/>
        </w:rPr>
      </w:pPr>
      <w:r>
        <w:rPr>
          <w:rFonts w:hint="eastAsia" w:eastAsia="黑体"/>
          <w:sz w:val="32"/>
          <w:shd w:val="clear" w:color="auto" w:fill="FFFFFF"/>
          <w:lang w:eastAsia="zh-CN"/>
        </w:rPr>
        <w:t>三</w:t>
      </w:r>
      <w:r>
        <w:rPr>
          <w:rFonts w:hint="eastAsia" w:eastAsia="黑体"/>
          <w:sz w:val="32"/>
          <w:shd w:val="clear" w:color="auto" w:fill="FFFFFF"/>
        </w:rPr>
        <w:t>、资格复审</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ascii="仿宋_GB2312" w:eastAsia="仿宋_GB2312"/>
          <w:b/>
          <w:bCs/>
          <w:sz w:val="32"/>
          <w:szCs w:val="32"/>
        </w:rPr>
      </w:pPr>
      <w:r>
        <w:rPr>
          <w:rFonts w:hint="eastAsia" w:ascii="仿宋_GB2312" w:eastAsia="仿宋_GB2312"/>
          <w:sz w:val="32"/>
          <w:szCs w:val="32"/>
        </w:rPr>
        <w:t>资格复审时间：</w:t>
      </w:r>
      <w:r>
        <w:rPr>
          <w:rFonts w:hint="eastAsia" w:ascii="仿宋_GB2312" w:eastAsia="仿宋_GB2312"/>
          <w:b/>
          <w:bCs/>
          <w:sz w:val="32"/>
          <w:szCs w:val="32"/>
          <w:lang w:val="en-US" w:eastAsia="zh-CN"/>
        </w:rPr>
        <w:t>2021年3</w:t>
      </w:r>
      <w:r>
        <w:rPr>
          <w:rFonts w:hint="eastAsia" w:ascii="仿宋_GB2312" w:eastAsia="仿宋_GB2312"/>
          <w:b/>
          <w:bCs/>
          <w:sz w:val="32"/>
          <w:szCs w:val="32"/>
        </w:rPr>
        <w:t>月</w:t>
      </w:r>
      <w:r>
        <w:rPr>
          <w:rFonts w:hint="eastAsia" w:ascii="仿宋_GB2312" w:eastAsia="仿宋_GB2312"/>
          <w:b/>
          <w:bCs/>
          <w:sz w:val="32"/>
          <w:szCs w:val="32"/>
          <w:lang w:val="en-US" w:eastAsia="zh-CN"/>
        </w:rPr>
        <w:t>22</w:t>
      </w:r>
      <w:r>
        <w:rPr>
          <w:rFonts w:hint="eastAsia" w:ascii="仿宋_GB2312" w:eastAsia="仿宋_GB2312"/>
          <w:b/>
          <w:bCs/>
          <w:sz w:val="32"/>
          <w:szCs w:val="32"/>
        </w:rPr>
        <w:t>日上午9:00—12:00</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地点：</w:t>
      </w:r>
      <w:r>
        <w:rPr>
          <w:rFonts w:hint="eastAsia" w:ascii="仿宋_GB2312" w:eastAsia="仿宋_GB2312"/>
          <w:sz w:val="32"/>
          <w:szCs w:val="32"/>
          <w:lang w:eastAsia="zh-CN"/>
        </w:rPr>
        <w:t>赣江宾馆</w:t>
      </w:r>
      <w:r>
        <w:rPr>
          <w:rFonts w:hint="eastAsia" w:ascii="仿宋_GB2312" w:eastAsia="仿宋_GB2312"/>
          <w:sz w:val="32"/>
          <w:szCs w:val="32"/>
        </w:rPr>
        <w:t>（南昌市</w:t>
      </w:r>
      <w:r>
        <w:rPr>
          <w:rFonts w:hint="eastAsia" w:ascii="仿宋_GB2312" w:eastAsia="仿宋_GB2312"/>
          <w:sz w:val="32"/>
          <w:szCs w:val="32"/>
          <w:lang w:eastAsia="zh-CN"/>
        </w:rPr>
        <w:t>八一大道</w:t>
      </w:r>
      <w:r>
        <w:rPr>
          <w:rFonts w:hint="eastAsia" w:ascii="仿宋_GB2312" w:eastAsia="仿宋_GB2312"/>
          <w:sz w:val="32"/>
          <w:szCs w:val="32"/>
          <w:lang w:val="en-US" w:eastAsia="zh-CN"/>
        </w:rPr>
        <w:t>138</w:t>
      </w:r>
      <w:r>
        <w:rPr>
          <w:rFonts w:hint="eastAsia" w:ascii="仿宋_GB2312" w:eastAsia="仿宋_GB2312"/>
          <w:sz w:val="32"/>
          <w:szCs w:val="32"/>
        </w:rPr>
        <w:t>号）</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eastAsia="仿宋_GB2312"/>
          <w:sz w:val="32"/>
          <w:szCs w:val="32"/>
        </w:rPr>
      </w:pPr>
      <w:r>
        <w:rPr>
          <w:rFonts w:hint="eastAsia" w:ascii="仿宋_GB2312" w:eastAsia="仿宋_GB2312"/>
          <w:sz w:val="32"/>
          <w:szCs w:val="32"/>
        </w:rPr>
        <w:t>乘</w:t>
      </w:r>
      <w:r>
        <w:rPr>
          <w:rFonts w:hint="eastAsia" w:ascii="仿宋_GB2312" w:eastAsia="仿宋_GB2312"/>
          <w:sz w:val="32"/>
          <w:szCs w:val="32"/>
          <w:lang w:val="en-US" w:eastAsia="zh-CN"/>
        </w:rPr>
        <w:t>2号地铁线，到永叔路站，4号出口。或乘6</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路</w:t>
      </w:r>
      <w:r>
        <w:rPr>
          <w:rFonts w:hint="eastAsia" w:ascii="仿宋_GB2312" w:eastAsia="仿宋_GB2312"/>
          <w:sz w:val="32"/>
          <w:szCs w:val="32"/>
          <w:lang w:eastAsia="zh-CN"/>
        </w:rPr>
        <w:t>、</w:t>
      </w:r>
      <w:r>
        <w:rPr>
          <w:rFonts w:hint="eastAsia" w:ascii="仿宋_GB2312" w:eastAsia="仿宋_GB2312"/>
          <w:sz w:val="32"/>
          <w:szCs w:val="32"/>
          <w:lang w:val="en-US" w:eastAsia="zh-CN"/>
        </w:rPr>
        <w:t>11路、21路、22路、233路</w:t>
      </w:r>
      <w:r>
        <w:rPr>
          <w:rFonts w:hint="eastAsia" w:ascii="仿宋_GB2312" w:eastAsia="仿宋_GB2312"/>
          <w:sz w:val="32"/>
          <w:szCs w:val="32"/>
        </w:rPr>
        <w:t>公交车</w:t>
      </w:r>
      <w:r>
        <w:rPr>
          <w:rFonts w:hint="eastAsia" w:ascii="仿宋_GB2312" w:eastAsia="仿宋_GB2312"/>
          <w:sz w:val="32"/>
          <w:szCs w:val="32"/>
          <w:lang w:eastAsia="zh-CN"/>
        </w:rPr>
        <w:t>到永叔路口站</w:t>
      </w:r>
      <w:r>
        <w:rPr>
          <w:rFonts w:hint="eastAsia" w:ascii="仿宋_GB2312" w:eastAsia="仿宋_GB2312"/>
          <w:sz w:val="32"/>
          <w:szCs w:val="32"/>
        </w:rPr>
        <w:t>。</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hint="eastAsia" w:eastAsia="仿宋_GB2312"/>
          <w:sz w:val="32"/>
          <w:szCs w:val="32"/>
        </w:rPr>
      </w:pPr>
      <w:r>
        <w:rPr>
          <w:rFonts w:hint="eastAsia" w:ascii="仿宋_GB2312" w:hAnsi="黑体" w:eastAsia="仿宋_GB2312"/>
          <w:sz w:val="32"/>
          <w:szCs w:val="32"/>
        </w:rPr>
        <w:t>将进行现场</w:t>
      </w:r>
      <w:r>
        <w:rPr>
          <w:rFonts w:ascii="仿宋_GB2312" w:hAnsi="黑体" w:eastAsia="仿宋_GB2312"/>
          <w:sz w:val="32"/>
          <w:szCs w:val="32"/>
        </w:rPr>
        <w:t>资格复审，请考生备齐以下材料：</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rPr>
      </w:pPr>
      <w:r>
        <w:rPr>
          <w:rFonts w:hint="eastAsia" w:eastAsia="仿宋_GB2312"/>
          <w:sz w:val="32"/>
          <w:szCs w:val="32"/>
          <w:lang w:eastAsia="zh-CN"/>
        </w:rPr>
        <w:t>（一）</w:t>
      </w:r>
      <w:r>
        <w:rPr>
          <w:rFonts w:hint="eastAsia" w:eastAsia="仿宋_GB2312"/>
          <w:sz w:val="32"/>
          <w:szCs w:val="32"/>
        </w:rPr>
        <w:t>本人身份证、学生证或工作证原件及复印件。</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rPr>
      </w:pPr>
      <w:r>
        <w:rPr>
          <w:rFonts w:hint="eastAsia" w:eastAsia="仿宋_GB2312"/>
          <w:sz w:val="32"/>
          <w:szCs w:val="32"/>
          <w:lang w:eastAsia="zh-CN"/>
        </w:rPr>
        <w:t>（二）</w:t>
      </w:r>
      <w:r>
        <w:rPr>
          <w:rFonts w:hint="eastAsia" w:eastAsia="仿宋_GB2312"/>
          <w:sz w:val="32"/>
          <w:szCs w:val="32"/>
        </w:rPr>
        <w:t>公共科目笔试准考证。</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rPr>
      </w:pPr>
      <w:r>
        <w:rPr>
          <w:rFonts w:hint="eastAsia" w:eastAsia="仿宋_GB2312"/>
          <w:sz w:val="32"/>
          <w:szCs w:val="32"/>
          <w:lang w:eastAsia="zh-CN"/>
        </w:rPr>
        <w:t>（三）</w:t>
      </w:r>
      <w:r>
        <w:rPr>
          <w:rFonts w:hint="eastAsia" w:eastAsia="仿宋_GB2312"/>
          <w:sz w:val="32"/>
          <w:szCs w:val="32"/>
        </w:rPr>
        <w:t>考试报名登记表（贴好照片，如实、详细填写个人学习、工作经历，时间必须连续，并注明各学习阶段是否在职学习，取得何种学历和学位，准确填写政治面貌）。</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rPr>
      </w:pPr>
      <w:r>
        <w:rPr>
          <w:rFonts w:hint="eastAsia" w:eastAsia="仿宋_GB2312"/>
          <w:sz w:val="32"/>
          <w:szCs w:val="32"/>
          <w:lang w:eastAsia="zh-CN"/>
        </w:rPr>
        <w:t>（四）</w:t>
      </w:r>
      <w:r>
        <w:rPr>
          <w:rFonts w:hint="eastAsia" w:eastAsia="仿宋_GB2312"/>
          <w:sz w:val="32"/>
          <w:szCs w:val="32"/>
        </w:rPr>
        <w:t>本（专）科、研究生各阶段学历、学位证书原件及复印件，所报职位要求的外语等级证书、职业资格证书复印件等材料。</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lang w:eastAsia="zh-CN"/>
        </w:rPr>
        <w:t>（五）</w:t>
      </w:r>
      <w:r>
        <w:rPr>
          <w:rFonts w:hint="eastAsia" w:ascii="仿宋_GB2312" w:eastAsia="仿宋_GB2312"/>
          <w:sz w:val="32"/>
          <w:szCs w:val="32"/>
        </w:rPr>
        <w:t>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材料</w:t>
      </w:r>
      <w:r>
        <w:rPr>
          <w:rFonts w:hint="eastAsia" w:eastAsia="仿宋_GB2312"/>
          <w:sz w:val="32"/>
          <w:szCs w:val="32"/>
          <w:highlight w:val="none"/>
        </w:rPr>
        <w:t>原件及复印件</w:t>
      </w:r>
      <w:r>
        <w:rPr>
          <w:rFonts w:hint="eastAsia" w:ascii="仿宋_GB2312" w:eastAsia="仿宋_GB2312"/>
          <w:sz w:val="32"/>
          <w:szCs w:val="32"/>
        </w:rPr>
        <w:t>。</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sz w:val="32"/>
          <w:szCs w:val="32"/>
        </w:rPr>
      </w:pPr>
      <w:r>
        <w:rPr>
          <w:rFonts w:hint="eastAsia" w:eastAsia="仿宋_GB2312"/>
          <w:sz w:val="32"/>
          <w:szCs w:val="32"/>
          <w:lang w:eastAsia="zh-CN"/>
        </w:rPr>
        <w:t>（六）</w:t>
      </w:r>
      <w:r>
        <w:rPr>
          <w:rFonts w:hint="eastAsia" w:eastAsia="仿宋_GB2312"/>
          <w:sz w:val="32"/>
          <w:szCs w:val="32"/>
        </w:rPr>
        <w:t>除上述材料外，考生需按照身份类别，提供以下材料：</w:t>
      </w:r>
    </w:p>
    <w:p>
      <w:pPr>
        <w:spacing w:line="600" w:lineRule="exact"/>
        <w:ind w:firstLine="640" w:firstLineChars="200"/>
        <w:rPr>
          <w:rFonts w:ascii="Calibri" w:hAnsi="Calibri" w:eastAsia="仿宋_GB2312" w:cs="黑体"/>
          <w:b w:val="0"/>
          <w:bCs w:val="0"/>
          <w:i w:val="0"/>
          <w:iCs w:val="0"/>
          <w:sz w:val="32"/>
          <w:szCs w:val="32"/>
        </w:rPr>
      </w:pPr>
      <w:r>
        <w:rPr>
          <w:rFonts w:ascii="Calibri" w:hAnsi="Calibri" w:eastAsia="仿宋_GB2312" w:cs="黑体"/>
          <w:b w:val="0"/>
          <w:bCs w:val="0"/>
          <w:i w:val="0"/>
          <w:iCs w:val="0"/>
          <w:sz w:val="32"/>
          <w:szCs w:val="32"/>
        </w:rPr>
        <w:t>应届毕业生提供所在学校加盖公章的报名推荐表</w:t>
      </w:r>
      <w:r>
        <w:rPr>
          <w:rFonts w:hint="eastAsia" w:ascii="Calibri" w:hAnsi="Calibri" w:eastAsia="仿宋_GB2312" w:cs="黑体"/>
          <w:b w:val="0"/>
          <w:bCs w:val="0"/>
          <w:i w:val="0"/>
          <w:iCs w:val="0"/>
          <w:sz w:val="32"/>
          <w:szCs w:val="32"/>
        </w:rPr>
        <w:t>（须注明培养方式）</w:t>
      </w:r>
      <w:r>
        <w:rPr>
          <w:rFonts w:ascii="Calibri" w:hAnsi="Calibri" w:eastAsia="仿宋_GB2312" w:cs="黑体"/>
          <w:b w:val="0"/>
          <w:bCs w:val="0"/>
          <w:i w:val="0"/>
          <w:iCs w:val="0"/>
          <w:sz w:val="32"/>
          <w:szCs w:val="32"/>
        </w:rPr>
        <w:t>复印件。</w:t>
      </w:r>
    </w:p>
    <w:p>
      <w:pPr>
        <w:spacing w:line="600" w:lineRule="exact"/>
        <w:ind w:firstLine="640" w:firstLineChars="200"/>
        <w:rPr>
          <w:rFonts w:ascii="Calibri" w:hAnsi="Calibri" w:eastAsia="仿宋_GB2312" w:cs="黑体"/>
          <w:b w:val="0"/>
          <w:bCs w:val="0"/>
          <w:i w:val="0"/>
          <w:iCs w:val="0"/>
          <w:sz w:val="32"/>
          <w:szCs w:val="32"/>
        </w:rPr>
      </w:pPr>
      <w:r>
        <w:rPr>
          <w:rFonts w:ascii="Calibri" w:hAnsi="Calibri" w:eastAsia="仿宋_GB2312" w:cs="黑体"/>
          <w:b w:val="0"/>
          <w:bCs w:val="0"/>
          <w:i w:val="0"/>
          <w:iCs w:val="0"/>
          <w:sz w:val="32"/>
          <w:szCs w:val="32"/>
        </w:rPr>
        <w:t>社会在职人员提供所在单位</w:t>
      </w:r>
      <w:r>
        <w:rPr>
          <w:rFonts w:hint="eastAsia" w:ascii="Calibri" w:hAnsi="Calibri" w:eastAsia="仿宋_GB2312" w:cs="黑体"/>
          <w:b w:val="0"/>
          <w:bCs w:val="0"/>
          <w:i w:val="0"/>
          <w:iCs w:val="0"/>
          <w:sz w:val="32"/>
          <w:szCs w:val="32"/>
        </w:rPr>
        <w:t>盖章</w:t>
      </w:r>
      <w:r>
        <w:rPr>
          <w:rFonts w:ascii="Calibri" w:hAnsi="Calibri" w:eastAsia="仿宋_GB2312" w:cs="黑体"/>
          <w:b w:val="0"/>
          <w:bCs w:val="0"/>
          <w:i w:val="0"/>
          <w:iCs w:val="0"/>
          <w:sz w:val="32"/>
          <w:szCs w:val="32"/>
        </w:rPr>
        <w:t>的</w:t>
      </w:r>
      <w:r>
        <w:rPr>
          <w:rFonts w:hint="eastAsia" w:ascii="Calibri" w:hAnsi="Calibri" w:eastAsia="仿宋_GB2312" w:cs="黑体"/>
          <w:b w:val="0"/>
          <w:bCs w:val="0"/>
          <w:i w:val="0"/>
          <w:iCs w:val="0"/>
          <w:sz w:val="32"/>
          <w:szCs w:val="32"/>
        </w:rPr>
        <w:t>报名推荐表原件</w:t>
      </w:r>
      <w:r>
        <w:rPr>
          <w:rFonts w:ascii="Calibri" w:hAnsi="Calibri" w:eastAsia="仿宋_GB2312" w:cs="黑体"/>
          <w:b w:val="0"/>
          <w:bCs w:val="0"/>
          <w:i w:val="0"/>
          <w:iCs w:val="0"/>
          <w:sz w:val="32"/>
          <w:szCs w:val="32"/>
        </w:rPr>
        <w:t>及</w:t>
      </w:r>
      <w:r>
        <w:rPr>
          <w:rFonts w:hint="eastAsia" w:ascii="Calibri" w:hAnsi="Calibri" w:eastAsia="仿宋_GB2312" w:cs="黑体"/>
          <w:b w:val="0"/>
          <w:bCs w:val="0"/>
          <w:i w:val="0"/>
          <w:iCs w:val="0"/>
          <w:sz w:val="32"/>
          <w:szCs w:val="32"/>
        </w:rPr>
        <w:t>复印件</w:t>
      </w:r>
      <w:r>
        <w:rPr>
          <w:rFonts w:ascii="Calibri" w:hAnsi="Calibri" w:eastAsia="仿宋_GB2312" w:cs="黑体"/>
          <w:b w:val="0"/>
          <w:bCs w:val="0"/>
          <w:i w:val="0"/>
          <w:iCs w:val="0"/>
          <w:sz w:val="32"/>
          <w:szCs w:val="32"/>
        </w:rPr>
        <w:t>。现工作单位与报名时填写单位不一致的，还需提供离职</w:t>
      </w:r>
      <w:r>
        <w:rPr>
          <w:rFonts w:hint="eastAsia" w:ascii="Calibri" w:hAnsi="Calibri" w:eastAsia="仿宋_GB2312" w:cs="黑体"/>
          <w:b w:val="0"/>
          <w:bCs w:val="0"/>
          <w:i w:val="0"/>
          <w:iCs w:val="0"/>
          <w:sz w:val="32"/>
          <w:szCs w:val="32"/>
        </w:rPr>
        <w:t>有关材料原件</w:t>
      </w:r>
      <w:r>
        <w:rPr>
          <w:rFonts w:ascii="Calibri" w:hAnsi="Calibri" w:eastAsia="仿宋_GB2312" w:cs="黑体"/>
          <w:b w:val="0"/>
          <w:bCs w:val="0"/>
          <w:i w:val="0"/>
          <w:iCs w:val="0"/>
          <w:sz w:val="32"/>
          <w:szCs w:val="32"/>
        </w:rPr>
        <w:t>及复印件。</w:t>
      </w:r>
    </w:p>
    <w:p>
      <w:pPr>
        <w:spacing w:line="600" w:lineRule="exact"/>
        <w:ind w:firstLine="640" w:firstLineChars="200"/>
        <w:rPr>
          <w:rFonts w:hint="eastAsia" w:ascii="仿宋_GB2312" w:eastAsia="仿宋_GB2312"/>
          <w:sz w:val="32"/>
          <w:szCs w:val="32"/>
        </w:rPr>
      </w:pPr>
      <w:r>
        <w:rPr>
          <w:rFonts w:ascii="Calibri" w:hAnsi="Calibri" w:eastAsia="仿宋_GB2312" w:cs="黑体"/>
          <w:b w:val="0"/>
          <w:bCs w:val="0"/>
          <w:i w:val="0"/>
          <w:iCs w:val="0"/>
          <w:sz w:val="32"/>
          <w:szCs w:val="32"/>
        </w:rPr>
        <w:t>留学回国人员提供</w:t>
      </w:r>
      <w:r>
        <w:rPr>
          <w:rFonts w:hint="eastAsia" w:ascii="Calibri" w:hAnsi="Calibri" w:eastAsia="仿宋_GB2312" w:cs="黑体"/>
          <w:b w:val="0"/>
          <w:bCs w:val="0"/>
          <w:i w:val="0"/>
          <w:iCs w:val="0"/>
          <w:sz w:val="32"/>
          <w:szCs w:val="32"/>
        </w:rPr>
        <w:t>教育部留学服务中心认证的</w:t>
      </w:r>
      <w:r>
        <w:rPr>
          <w:rFonts w:ascii="Calibri" w:hAnsi="Calibri" w:eastAsia="仿宋_GB2312" w:cs="黑体"/>
          <w:b w:val="0"/>
          <w:bCs w:val="0"/>
          <w:i w:val="0"/>
          <w:iCs w:val="0"/>
          <w:sz w:val="32"/>
          <w:szCs w:val="32"/>
        </w:rPr>
        <w:t>国外</w:t>
      </w:r>
      <w:r>
        <w:rPr>
          <w:rFonts w:hint="eastAsia" w:ascii="Calibri" w:hAnsi="Calibri" w:eastAsia="仿宋_GB2312" w:cs="黑体"/>
          <w:b w:val="0"/>
          <w:bCs w:val="0"/>
          <w:i w:val="0"/>
          <w:iCs w:val="0"/>
          <w:sz w:val="32"/>
          <w:szCs w:val="32"/>
        </w:rPr>
        <w:t>学历</w:t>
      </w:r>
      <w:r>
        <w:rPr>
          <w:rFonts w:ascii="Calibri" w:hAnsi="Calibri" w:eastAsia="仿宋_GB2312" w:cs="黑体"/>
          <w:b w:val="0"/>
          <w:bCs w:val="0"/>
          <w:i w:val="0"/>
          <w:iCs w:val="0"/>
          <w:sz w:val="32"/>
          <w:szCs w:val="32"/>
        </w:rPr>
        <w:t>学位认证书</w:t>
      </w:r>
      <w:r>
        <w:rPr>
          <w:rFonts w:hint="eastAsia" w:ascii="Calibri" w:hAnsi="Calibri" w:eastAsia="仿宋_GB2312" w:cs="黑体"/>
          <w:b w:val="0"/>
          <w:bCs w:val="0"/>
          <w:i w:val="0"/>
          <w:iCs w:val="0"/>
          <w:sz w:val="32"/>
          <w:szCs w:val="32"/>
        </w:rPr>
        <w:t>原件</w:t>
      </w:r>
      <w:r>
        <w:rPr>
          <w:rFonts w:ascii="Calibri" w:hAnsi="Calibri" w:eastAsia="仿宋_GB2312" w:cs="黑体"/>
          <w:b w:val="0"/>
          <w:bCs w:val="0"/>
          <w:i w:val="0"/>
          <w:iCs w:val="0"/>
          <w:sz w:val="32"/>
          <w:szCs w:val="32"/>
        </w:rPr>
        <w:t>及复印件</w:t>
      </w:r>
      <w:r>
        <w:rPr>
          <w:rFonts w:ascii="Calibri" w:hAnsi="Calibri" w:eastAsia="仿宋_GB2312" w:cs="黑体"/>
          <w:sz w:val="32"/>
          <w:szCs w:val="32"/>
        </w:rPr>
        <w:t>。</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仿宋_GB2312"/>
          <w:b w:val="0"/>
          <w:bCs w:val="0"/>
          <w:sz w:val="32"/>
          <w:szCs w:val="32"/>
          <w:u w:val="single"/>
        </w:rPr>
      </w:pPr>
      <w:r>
        <w:rPr>
          <w:rFonts w:hint="eastAsia" w:ascii="仿宋_GB2312" w:eastAsia="仿宋_GB2312"/>
          <w:sz w:val="32"/>
          <w:szCs w:val="32"/>
        </w:rPr>
        <w:t xml:space="preserve"> “大学生村官”项目人员提供由县级及以上组织人事部</w:t>
      </w:r>
      <w:r>
        <w:rPr>
          <w:rFonts w:hint="eastAsia" w:ascii="仿宋_GB2312" w:hAnsi="Calibri" w:eastAsia="仿宋_GB2312" w:cs="黑体"/>
          <w:sz w:val="32"/>
          <w:szCs w:val="32"/>
        </w:rPr>
        <w:t>门出具的服务期满、考核合格的材料</w:t>
      </w:r>
      <w:r>
        <w:rPr>
          <w:rFonts w:hint="eastAsia" w:eastAsia="仿宋_GB2312"/>
          <w:b w:val="0"/>
          <w:bCs w:val="0"/>
          <w:sz w:val="32"/>
          <w:szCs w:val="32"/>
        </w:rPr>
        <w:t>；“农村义务教育阶段学校教师特设岗位计划”项目人员提供省级教育部门统一制作，教育部监制的“特岗教师”证书和服务“农村义务教育阶段学校教师特设岗位计划”鉴定表原件及复印件；“三支一扶”计划项目人员提供各省“三支一扶”工作协调管理办公室出具的高校毕业生“三支一扶”服务证书原件及复印件；“大学生志愿服务西部计划”项目人员提供由共青团中央统一制作的服务证和大学生志愿服务西部计划鉴定表原件及复印件。高校毕业生退役士兵提供国防部统一制作的《中国人民解放军士官退出现役证》（或者《中国人民武装警察部队士官退出现役证》）</w:t>
      </w:r>
      <w:r>
        <w:rPr>
          <w:rFonts w:hint="eastAsia" w:eastAsia="仿宋_GB2312"/>
          <w:b w:val="0"/>
          <w:bCs w:val="0"/>
          <w:sz w:val="32"/>
          <w:szCs w:val="32"/>
          <w:lang w:eastAsia="zh-CN"/>
        </w:rPr>
        <w:t>原件及复印件，和国家承认的高等学校毕业证书原件及复印件，并由县级及以上退役军人事务部门加盖公章。</w:t>
      </w:r>
      <w:r>
        <w:rPr>
          <w:rFonts w:hint="eastAsia" w:eastAsia="仿宋_GB2312"/>
          <w:b w:val="0"/>
          <w:bCs w:val="0"/>
          <w:sz w:val="32"/>
          <w:szCs w:val="32"/>
        </w:rPr>
        <w:t xml:space="preserve"> </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黑体"/>
          <w:sz w:val="32"/>
          <w:szCs w:val="32"/>
          <w:u w:val="single"/>
        </w:rPr>
      </w:pPr>
      <w:r>
        <w:rPr>
          <w:rFonts w:eastAsia="仿宋_GB2312"/>
          <w:sz w:val="32"/>
          <w:szCs w:val="32"/>
        </w:rPr>
        <w:t>考生应对所提供材料的真实性负责，</w:t>
      </w:r>
      <w:r>
        <w:rPr>
          <w:rFonts w:eastAsia="仿宋_GB2312"/>
          <w:b/>
          <w:bCs/>
          <w:sz w:val="32"/>
          <w:szCs w:val="32"/>
        </w:rPr>
        <w:t>材料不全或</w:t>
      </w:r>
      <w:r>
        <w:rPr>
          <w:rFonts w:hint="eastAsia" w:eastAsia="仿宋_GB2312"/>
          <w:b/>
          <w:bCs/>
          <w:sz w:val="32"/>
          <w:szCs w:val="32"/>
        </w:rPr>
        <w:t>主要</w:t>
      </w:r>
      <w:r>
        <w:rPr>
          <w:rFonts w:eastAsia="仿宋_GB2312"/>
          <w:b/>
          <w:bCs/>
          <w:sz w:val="32"/>
          <w:szCs w:val="32"/>
        </w:rPr>
        <w:t>信息不实，</w:t>
      </w:r>
      <w:r>
        <w:rPr>
          <w:rFonts w:hint="eastAsia" w:eastAsia="仿宋_GB2312"/>
          <w:b/>
          <w:bCs/>
          <w:sz w:val="32"/>
          <w:szCs w:val="32"/>
        </w:rPr>
        <w:t>影响资格审查结果的，</w:t>
      </w:r>
      <w:r>
        <w:rPr>
          <w:rFonts w:eastAsia="仿宋_GB2312"/>
          <w:b/>
          <w:bCs/>
          <w:sz w:val="32"/>
          <w:szCs w:val="32"/>
        </w:rPr>
        <w:t>将取消面试资格。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3"/>
        <w:textAlignment w:val="auto"/>
        <w:rPr>
          <w:rFonts w:eastAsia="黑体"/>
          <w:sz w:val="32"/>
          <w:szCs w:val="32"/>
          <w:shd w:val="clear" w:color="auto" w:fill="FFFFFF"/>
        </w:rPr>
      </w:pPr>
      <w:r>
        <w:rPr>
          <w:rFonts w:hint="eastAsia" w:eastAsia="黑体"/>
          <w:sz w:val="32"/>
          <w:szCs w:val="32"/>
          <w:shd w:val="clear" w:color="auto" w:fill="FFFFFF"/>
          <w:lang w:eastAsia="zh-CN"/>
        </w:rPr>
        <w:t>四</w:t>
      </w:r>
      <w:r>
        <w:rPr>
          <w:rFonts w:eastAsia="黑体"/>
          <w:sz w:val="32"/>
          <w:szCs w:val="32"/>
          <w:shd w:val="clear" w:color="auto" w:fill="FFFFFF"/>
        </w:rPr>
        <w:t>、面试安排</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（一）面试时间</w:t>
      </w:r>
      <w:r>
        <w:rPr>
          <w:rFonts w:hint="eastAsia" w:ascii="楷体_GB2312" w:eastAsia="楷体_GB2312"/>
          <w:sz w:val="32"/>
          <w:szCs w:val="32"/>
          <w:shd w:val="clear" w:color="auto" w:fill="FFFFFF"/>
          <w:lang w:eastAsia="zh-CN"/>
        </w:rPr>
        <w:t>。</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面试定于</w:t>
      </w:r>
      <w:r>
        <w:rPr>
          <w:rFonts w:hint="eastAsia" w:ascii="仿宋_GB2312" w:eastAsia="仿宋_GB2312"/>
          <w:b/>
          <w:bCs/>
          <w:sz w:val="32"/>
          <w:szCs w:val="32"/>
          <w:lang w:val="en-US" w:eastAsia="zh-CN"/>
        </w:rPr>
        <w:t>2021</w:t>
      </w:r>
      <w:r>
        <w:rPr>
          <w:rFonts w:hint="eastAsia" w:ascii="仿宋_GB2312" w:eastAsia="仿宋_GB2312"/>
          <w:b/>
          <w:bCs/>
          <w:sz w:val="32"/>
          <w:szCs w:val="32"/>
        </w:rPr>
        <w:t>年</w:t>
      </w:r>
      <w:r>
        <w:rPr>
          <w:rFonts w:hint="eastAsia" w:ascii="仿宋_GB2312" w:eastAsia="仿宋_GB2312"/>
          <w:b/>
          <w:bCs/>
          <w:sz w:val="32"/>
          <w:szCs w:val="32"/>
          <w:lang w:val="en-US" w:eastAsia="zh-CN"/>
        </w:rPr>
        <w:t>3</w:t>
      </w:r>
      <w:r>
        <w:rPr>
          <w:rFonts w:hint="eastAsia" w:ascii="仿宋_GB2312" w:eastAsia="仿宋_GB2312"/>
          <w:b/>
          <w:bCs/>
          <w:sz w:val="32"/>
          <w:szCs w:val="32"/>
        </w:rPr>
        <w:t>月2</w:t>
      </w:r>
      <w:r>
        <w:rPr>
          <w:rFonts w:hint="eastAsia" w:ascii="仿宋_GB2312" w:eastAsia="仿宋_GB2312"/>
          <w:b/>
          <w:bCs/>
          <w:sz w:val="32"/>
          <w:szCs w:val="32"/>
          <w:lang w:val="en-US" w:eastAsia="zh-CN"/>
        </w:rPr>
        <w:t>3</w:t>
      </w:r>
      <w:r>
        <w:rPr>
          <w:rFonts w:hint="eastAsia" w:ascii="仿宋_GB2312" w:eastAsia="仿宋_GB2312"/>
          <w:b/>
          <w:bCs/>
          <w:sz w:val="32"/>
          <w:szCs w:val="32"/>
        </w:rPr>
        <w:t>日</w:t>
      </w:r>
      <w:r>
        <w:rPr>
          <w:rFonts w:hint="eastAsia" w:ascii="仿宋_GB2312" w:eastAsia="仿宋_GB2312"/>
          <w:sz w:val="32"/>
          <w:szCs w:val="32"/>
        </w:rPr>
        <w:t>进行，面试时间为一天，于当日上午9:00开始。参加面试的考生</w:t>
      </w:r>
      <w:r>
        <w:rPr>
          <w:rFonts w:hint="eastAsia" w:ascii="仿宋_GB2312" w:eastAsia="仿宋_GB2312"/>
          <w:sz w:val="32"/>
          <w:szCs w:val="32"/>
          <w:lang w:eastAsia="zh-CN"/>
        </w:rPr>
        <w:t>须</w:t>
      </w:r>
      <w:r>
        <w:rPr>
          <w:rFonts w:hint="eastAsia" w:ascii="仿宋_GB2312" w:eastAsia="仿宋_GB2312"/>
          <w:sz w:val="32"/>
          <w:szCs w:val="32"/>
        </w:rPr>
        <w:t>于当日上午8:00前携带身份证和准考证到面试地点报到，并在工作人员引导下进入候考室。</w:t>
      </w:r>
      <w:r>
        <w:rPr>
          <w:rFonts w:hint="eastAsia" w:ascii="仿宋_GB2312" w:eastAsia="仿宋_GB2312"/>
          <w:b/>
          <w:bCs/>
          <w:sz w:val="32"/>
          <w:szCs w:val="32"/>
        </w:rPr>
        <w:t>截至面试当天上午8：30没有进入候考室的考生，取消考试资格。</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（二）面试地点</w:t>
      </w:r>
      <w:r>
        <w:rPr>
          <w:rFonts w:hint="eastAsia" w:ascii="楷体_GB2312" w:eastAsia="楷体_GB2312"/>
          <w:sz w:val="32"/>
          <w:szCs w:val="32"/>
          <w:shd w:val="clear" w:color="auto" w:fill="FFFFFF"/>
          <w:lang w:eastAsia="zh-CN"/>
        </w:rPr>
        <w:t>。</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赣江宾馆</w:t>
      </w:r>
      <w:r>
        <w:rPr>
          <w:rFonts w:hint="eastAsia" w:ascii="仿宋_GB2312" w:eastAsia="仿宋_GB2312"/>
          <w:sz w:val="32"/>
          <w:szCs w:val="32"/>
        </w:rPr>
        <w:t>（南昌市</w:t>
      </w:r>
      <w:r>
        <w:rPr>
          <w:rFonts w:hint="eastAsia" w:ascii="仿宋_GB2312" w:eastAsia="仿宋_GB2312"/>
          <w:sz w:val="32"/>
          <w:szCs w:val="32"/>
          <w:lang w:eastAsia="zh-CN"/>
        </w:rPr>
        <w:t>八一大道</w:t>
      </w:r>
      <w:r>
        <w:rPr>
          <w:rFonts w:hint="eastAsia" w:ascii="仿宋_GB2312" w:eastAsia="仿宋_GB2312"/>
          <w:sz w:val="32"/>
          <w:szCs w:val="32"/>
          <w:lang w:val="en-US" w:eastAsia="zh-CN"/>
        </w:rPr>
        <w:t>138</w:t>
      </w:r>
      <w:r>
        <w:rPr>
          <w:rFonts w:hint="eastAsia" w:ascii="仿宋_GB2312" w:eastAsia="仿宋_GB2312"/>
          <w:sz w:val="32"/>
          <w:szCs w:val="32"/>
        </w:rPr>
        <w:t>号）</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乘</w:t>
      </w:r>
      <w:r>
        <w:rPr>
          <w:rFonts w:hint="eastAsia" w:ascii="仿宋_GB2312" w:eastAsia="仿宋_GB2312"/>
          <w:sz w:val="32"/>
          <w:szCs w:val="32"/>
          <w:lang w:val="en-US" w:eastAsia="zh-CN"/>
        </w:rPr>
        <w:t>2号地铁线，到永叔路站，4号出口。或乘6</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路</w:t>
      </w:r>
      <w:r>
        <w:rPr>
          <w:rFonts w:hint="eastAsia" w:ascii="仿宋_GB2312" w:eastAsia="仿宋_GB2312"/>
          <w:sz w:val="32"/>
          <w:szCs w:val="32"/>
          <w:lang w:eastAsia="zh-CN"/>
        </w:rPr>
        <w:t>、</w:t>
      </w:r>
      <w:r>
        <w:rPr>
          <w:rFonts w:hint="eastAsia" w:ascii="仿宋_GB2312" w:eastAsia="仿宋_GB2312"/>
          <w:sz w:val="32"/>
          <w:szCs w:val="32"/>
          <w:lang w:val="en-US" w:eastAsia="zh-CN"/>
        </w:rPr>
        <w:t>11路、21路、22路、233路</w:t>
      </w:r>
      <w:r>
        <w:rPr>
          <w:rFonts w:hint="eastAsia" w:ascii="仿宋_GB2312" w:eastAsia="仿宋_GB2312"/>
          <w:sz w:val="32"/>
          <w:szCs w:val="32"/>
        </w:rPr>
        <w:t>公交车</w:t>
      </w:r>
      <w:r>
        <w:rPr>
          <w:rFonts w:hint="eastAsia" w:ascii="仿宋_GB2312" w:eastAsia="仿宋_GB2312"/>
          <w:sz w:val="32"/>
          <w:szCs w:val="32"/>
          <w:lang w:eastAsia="zh-CN"/>
        </w:rPr>
        <w:t>到永叔路口站</w:t>
      </w:r>
      <w:r>
        <w:rPr>
          <w:rFonts w:hint="eastAsia" w:ascii="仿宋_GB2312" w:eastAsia="仿宋_GB2312"/>
          <w:sz w:val="32"/>
          <w:szCs w:val="32"/>
        </w:rPr>
        <w:t>。</w:t>
      </w:r>
    </w:p>
    <w:p>
      <w:pPr>
        <w:shd w:val="solid" w:color="FFFFFF" w:fill="auto"/>
        <w:autoSpaceDN w:val="0"/>
        <w:spacing w:line="600" w:lineRule="exact"/>
        <w:ind w:firstLine="64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三</w:t>
      </w:r>
      <w:r>
        <w:rPr>
          <w:rFonts w:hint="eastAsia" w:ascii="楷体_GB2312" w:eastAsia="楷体_GB2312"/>
          <w:sz w:val="32"/>
          <w:szCs w:val="32"/>
          <w:shd w:val="clear" w:color="auto" w:fill="FFFFFF"/>
        </w:rPr>
        <w:t>）面试有关事宜。</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1.面试当天考生通讯设备须关闭，并交工作人员统一管理，面试完毕后取回。</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2.考生参加面试须签订保密协议书，不得对外泄露试题信息。</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3.参加面试的考生在面试期间食宿及交通费用自理。</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w:t>
      </w:r>
      <w:r>
        <w:rPr>
          <w:rFonts w:hint="eastAsia" w:eastAsia="黑体"/>
          <w:sz w:val="32"/>
          <w:szCs w:val="32"/>
        </w:rPr>
        <w:t>体检和考察</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一</w:t>
      </w:r>
      <w:r>
        <w:rPr>
          <w:rFonts w:hint="eastAsia" w:ascii="楷体_GB2312" w:eastAsia="楷体_GB2312"/>
          <w:sz w:val="32"/>
          <w:szCs w:val="32"/>
          <w:shd w:val="clear" w:color="auto" w:fill="FFFFFF"/>
        </w:rPr>
        <w:t>）综合成绩计算方式</w:t>
      </w:r>
      <w:r>
        <w:rPr>
          <w:rFonts w:hint="eastAsia" w:ascii="楷体_GB2312" w:eastAsia="楷体_GB2312"/>
          <w:sz w:val="32"/>
          <w:szCs w:val="32"/>
          <w:shd w:val="clear" w:color="auto" w:fill="FFFFFF"/>
          <w:lang w:eastAsia="zh-CN"/>
        </w:rPr>
        <w:t>。</w:t>
      </w:r>
    </w:p>
    <w:p>
      <w:pPr>
        <w:keepNext w:val="0"/>
        <w:keepLines w:val="0"/>
        <w:pageBreakBefore w:val="0"/>
        <w:widowControl w:val="0"/>
        <w:kinsoku/>
        <w:wordWrap/>
        <w:overflowPunct/>
        <w:topLinePunct w:val="0"/>
        <w:autoSpaceDE/>
        <w:bidi w:val="0"/>
        <w:adjustRightInd/>
        <w:snapToGrid w:val="0"/>
        <w:spacing w:line="600" w:lineRule="exact"/>
        <w:ind w:firstLine="614" w:firstLineChars="192"/>
        <w:textAlignment w:val="auto"/>
        <w:rPr>
          <w:rFonts w:hint="eastAsia" w:eastAsia="仿宋_GB2312"/>
          <w:sz w:val="32"/>
          <w:szCs w:val="32"/>
        </w:rPr>
      </w:pPr>
      <w:r>
        <w:rPr>
          <w:rFonts w:hint="eastAsia" w:ascii="仿宋_GB2312" w:eastAsia="仿宋_GB2312"/>
          <w:snapToGrid w:val="0"/>
          <w:kern w:val="0"/>
          <w:sz w:val="32"/>
          <w:szCs w:val="32"/>
        </w:rPr>
        <w:t>综合成绩计算:</w:t>
      </w:r>
      <w:r>
        <w:rPr>
          <w:rFonts w:hint="eastAsia" w:ascii="仿宋_GB2312" w:hAnsi="宋体" w:eastAsia="仿宋_GB2312"/>
          <w:snapToGrid w:val="0"/>
          <w:kern w:val="0"/>
          <w:sz w:val="32"/>
          <w:szCs w:val="32"/>
        </w:rPr>
        <w:t xml:space="preserve"> 综合成绩=（笔试总成绩÷2）×50% + 面试成绩×50%</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二</w:t>
      </w:r>
      <w:r>
        <w:rPr>
          <w:rFonts w:hint="eastAsia" w:ascii="楷体_GB2312" w:eastAsia="楷体_GB2312"/>
          <w:sz w:val="32"/>
          <w:szCs w:val="32"/>
          <w:shd w:val="clear" w:color="auto" w:fill="FFFFFF"/>
        </w:rPr>
        <w:t>）体检和考察人选的确定</w:t>
      </w:r>
      <w:r>
        <w:rPr>
          <w:rFonts w:hint="eastAsia" w:ascii="楷体_GB2312" w:eastAsia="楷体_GB2312"/>
          <w:sz w:val="32"/>
          <w:szCs w:val="32"/>
          <w:shd w:val="clear" w:color="auto" w:fill="FFFFFF"/>
          <w:lang w:eastAsia="zh-CN"/>
        </w:rPr>
        <w:t>。</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参加面试人数与录用计划数比例达到3:1及以上的，面试后按综合成绩从高到低的顺序1:1确定考察和体检人选；比例低于3:1的，考生面试成绩应达到60分</w:t>
      </w:r>
      <w:r>
        <w:rPr>
          <w:rFonts w:hint="eastAsia" w:ascii="仿宋_GB2312" w:eastAsia="仿宋_GB2312"/>
          <w:sz w:val="32"/>
          <w:szCs w:val="32"/>
          <w:lang w:eastAsia="zh-CN"/>
        </w:rPr>
        <w:t>的</w:t>
      </w:r>
      <w:r>
        <w:rPr>
          <w:rFonts w:hint="eastAsia" w:ascii="仿宋_GB2312" w:eastAsia="仿宋_GB2312"/>
          <w:sz w:val="32"/>
          <w:szCs w:val="32"/>
        </w:rPr>
        <w:t>面试合格分数线，方可进入考察和体检。</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（三）</w:t>
      </w:r>
      <w:r>
        <w:rPr>
          <w:rFonts w:hint="eastAsia" w:ascii="楷体_GB2312" w:eastAsia="楷体_GB2312"/>
          <w:sz w:val="32"/>
          <w:szCs w:val="32"/>
          <w:shd w:val="clear" w:color="auto" w:fill="FFFFFF"/>
        </w:rPr>
        <w:t>体检</w:t>
      </w:r>
      <w:r>
        <w:rPr>
          <w:rFonts w:hint="eastAsia" w:ascii="楷体_GB2312" w:eastAsia="楷体_GB2312"/>
          <w:sz w:val="32"/>
          <w:szCs w:val="32"/>
          <w:shd w:val="clear" w:color="auto" w:fill="FFFFFF"/>
          <w:lang w:eastAsia="zh-CN"/>
        </w:rPr>
        <w:t>。</w:t>
      </w:r>
    </w:p>
    <w:p>
      <w:pPr>
        <w:keepNext w:val="0"/>
        <w:keepLines w:val="0"/>
        <w:pageBreakBefore w:val="0"/>
        <w:widowControl w:val="0"/>
        <w:kinsoku/>
        <w:wordWrap/>
        <w:overflowPunct/>
        <w:topLinePunct w:val="0"/>
        <w:autoSpaceDE/>
        <w:bidi w:val="0"/>
        <w:adjustRightInd/>
        <w:snapToGrid w:val="0"/>
        <w:spacing w:line="600" w:lineRule="exact"/>
        <w:ind w:firstLine="640" w:firstLineChars="200"/>
        <w:textAlignment w:val="auto"/>
        <w:rPr>
          <w:rFonts w:hint="eastAsia" w:ascii="仿宋_GB2312" w:eastAsia="仿宋_GB2312"/>
          <w:snapToGrid w:val="0"/>
          <w:kern w:val="0"/>
          <w:sz w:val="32"/>
          <w:szCs w:val="32"/>
        </w:rPr>
      </w:pPr>
      <w:r>
        <w:rPr>
          <w:rFonts w:hint="eastAsia" w:ascii="仿宋_GB2312" w:eastAsia="仿宋_GB2312"/>
          <w:snapToGrid w:val="0"/>
          <w:kern w:val="0"/>
          <w:sz w:val="32"/>
          <w:szCs w:val="32"/>
        </w:rPr>
        <w:t>体检于</w:t>
      </w:r>
      <w:r>
        <w:rPr>
          <w:rFonts w:hint="eastAsia" w:ascii="仿宋_GB2312" w:eastAsia="仿宋_GB2312"/>
          <w:snapToGrid w:val="0"/>
          <w:kern w:val="0"/>
          <w:sz w:val="32"/>
          <w:szCs w:val="32"/>
          <w:lang w:val="en-US" w:eastAsia="zh-CN"/>
        </w:rPr>
        <w:t>2021年3</w:t>
      </w:r>
      <w:r>
        <w:rPr>
          <w:rFonts w:hint="eastAsia" w:ascii="仿宋_GB2312" w:eastAsia="仿宋_GB2312"/>
          <w:snapToGrid w:val="0"/>
          <w:kern w:val="0"/>
          <w:sz w:val="32"/>
          <w:szCs w:val="32"/>
        </w:rPr>
        <w:t>月2</w:t>
      </w:r>
      <w:r>
        <w:rPr>
          <w:rFonts w:hint="eastAsia" w:ascii="仿宋_GB2312" w:eastAsia="仿宋_GB2312"/>
          <w:snapToGrid w:val="0"/>
          <w:kern w:val="0"/>
          <w:sz w:val="32"/>
          <w:szCs w:val="32"/>
          <w:lang w:val="en-US" w:eastAsia="zh-CN"/>
        </w:rPr>
        <w:t>4</w:t>
      </w:r>
      <w:r>
        <w:rPr>
          <w:rFonts w:hint="eastAsia" w:ascii="仿宋_GB2312" w:eastAsia="仿宋_GB2312"/>
          <w:snapToGrid w:val="0"/>
          <w:kern w:val="0"/>
          <w:sz w:val="32"/>
          <w:szCs w:val="32"/>
        </w:rPr>
        <w:t>日进行，请于当天上午8点</w:t>
      </w:r>
      <w:r>
        <w:rPr>
          <w:rFonts w:hint="eastAsia" w:ascii="仿宋_GB2312" w:hAnsi="宋体" w:eastAsia="仿宋_GB2312" w:cs="宋体"/>
          <w:kern w:val="0"/>
          <w:sz w:val="32"/>
          <w:szCs w:val="32"/>
        </w:rPr>
        <w:t>在</w:t>
      </w:r>
      <w:r>
        <w:rPr>
          <w:rFonts w:hint="eastAsia" w:ascii="仿宋_GB2312" w:eastAsia="仿宋_GB2312"/>
          <w:sz w:val="32"/>
          <w:szCs w:val="32"/>
          <w:lang w:eastAsia="zh-CN"/>
        </w:rPr>
        <w:t>赣江宾馆</w:t>
      </w:r>
      <w:r>
        <w:rPr>
          <w:rFonts w:hint="eastAsia" w:ascii="仿宋_GB2312" w:eastAsia="仿宋_GB2312"/>
          <w:sz w:val="32"/>
          <w:szCs w:val="32"/>
        </w:rPr>
        <w:t>（南昌市</w:t>
      </w:r>
      <w:r>
        <w:rPr>
          <w:rFonts w:hint="eastAsia" w:ascii="仿宋_GB2312" w:eastAsia="仿宋_GB2312"/>
          <w:sz w:val="32"/>
          <w:szCs w:val="32"/>
          <w:lang w:eastAsia="zh-CN"/>
        </w:rPr>
        <w:t>八一大道</w:t>
      </w:r>
      <w:r>
        <w:rPr>
          <w:rFonts w:hint="eastAsia" w:ascii="仿宋_GB2312" w:eastAsia="仿宋_GB2312"/>
          <w:sz w:val="32"/>
          <w:szCs w:val="32"/>
          <w:lang w:val="en-US" w:eastAsia="zh-CN"/>
        </w:rPr>
        <w:t>138</w:t>
      </w:r>
      <w:r>
        <w:rPr>
          <w:rFonts w:hint="eastAsia" w:ascii="仿宋_GB2312" w:eastAsia="仿宋_GB2312"/>
          <w:sz w:val="32"/>
          <w:szCs w:val="32"/>
        </w:rPr>
        <w:t>号）大门口</w:t>
      </w:r>
      <w:r>
        <w:rPr>
          <w:rFonts w:hint="eastAsia" w:ascii="仿宋_GB2312" w:eastAsia="仿宋_GB2312"/>
          <w:snapToGrid w:val="0"/>
          <w:kern w:val="0"/>
          <w:sz w:val="32"/>
          <w:szCs w:val="32"/>
        </w:rPr>
        <w:t>集合，届时统一前往，请考生合理安排好行程，注意安全。体检费用由考生</w:t>
      </w:r>
      <w:r>
        <w:rPr>
          <w:rFonts w:hint="eastAsia" w:ascii="仿宋_GB2312" w:eastAsia="仿宋_GB2312"/>
          <w:snapToGrid w:val="0"/>
          <w:kern w:val="0"/>
          <w:sz w:val="32"/>
          <w:szCs w:val="32"/>
          <w:lang w:eastAsia="zh-CN"/>
        </w:rPr>
        <w:t>自行</w:t>
      </w:r>
      <w:r>
        <w:rPr>
          <w:rFonts w:hint="eastAsia" w:ascii="仿宋_GB2312" w:eastAsia="仿宋_GB2312"/>
          <w:snapToGrid w:val="0"/>
          <w:kern w:val="0"/>
          <w:sz w:val="32"/>
          <w:szCs w:val="32"/>
        </w:rPr>
        <w:t>承担。</w:t>
      </w:r>
    </w:p>
    <w:p>
      <w:pPr>
        <w:shd w:val="solid" w:color="FFFFFF" w:fill="auto"/>
        <w:autoSpaceDN w:val="0"/>
        <w:spacing w:line="600" w:lineRule="exact"/>
        <w:ind w:firstLine="640"/>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lang w:eastAsia="zh-CN"/>
        </w:rPr>
        <w:t>（四）考察。</w:t>
      </w:r>
    </w:p>
    <w:p>
      <w:pPr>
        <w:keepNext w:val="0"/>
        <w:keepLines w:val="0"/>
        <w:pageBreakBefore w:val="0"/>
        <w:widowControl w:val="0"/>
        <w:kinsoku/>
        <w:wordWrap/>
        <w:overflowPunct/>
        <w:topLinePunct w:val="0"/>
        <w:autoSpaceDE/>
        <w:bidi w:val="0"/>
        <w:adjustRightInd/>
        <w:snapToGrid w:val="0"/>
        <w:spacing w:line="600" w:lineRule="exact"/>
        <w:ind w:firstLine="614" w:firstLineChars="192"/>
        <w:textAlignment w:val="auto"/>
        <w:rPr>
          <w:rFonts w:hint="eastAsia" w:ascii="仿宋_GB2312" w:eastAsia="仿宋_GB2312"/>
          <w:snapToGrid w:val="0"/>
          <w:kern w:val="0"/>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r>
        <w:rPr>
          <w:rFonts w:hint="eastAsia" w:ascii="仿宋_GB2312" w:eastAsia="仿宋_GB2312"/>
          <w:snapToGrid w:val="0"/>
          <w:kern w:val="0"/>
          <w:sz w:val="32"/>
          <w:szCs w:val="32"/>
        </w:rPr>
        <w:t>。</w:t>
      </w:r>
    </w:p>
    <w:p>
      <w:pPr>
        <w:keepNext w:val="0"/>
        <w:keepLines w:val="0"/>
        <w:pageBreakBefore w:val="0"/>
        <w:widowControl w:val="0"/>
        <w:kinsoku/>
        <w:wordWrap/>
        <w:overflowPunct/>
        <w:topLinePunct w:val="0"/>
        <w:autoSpaceDE/>
        <w:bidi w:val="0"/>
        <w:adjustRightInd/>
        <w:spacing w:line="600" w:lineRule="exact"/>
        <w:ind w:firstLine="640" w:firstLineChars="200"/>
        <w:textAlignment w:val="auto"/>
        <w:rPr>
          <w:rFonts w:eastAsia="黑体"/>
          <w:sz w:val="32"/>
          <w:szCs w:val="32"/>
        </w:rPr>
      </w:pPr>
      <w:r>
        <w:rPr>
          <w:rFonts w:hint="eastAsia" w:eastAsia="黑体"/>
          <w:sz w:val="32"/>
          <w:szCs w:val="32"/>
          <w:lang w:eastAsia="zh-CN"/>
        </w:rPr>
        <w:t>六</w:t>
      </w:r>
      <w:r>
        <w:rPr>
          <w:rFonts w:hint="eastAsia" w:eastAsia="黑体"/>
          <w:sz w:val="32"/>
          <w:szCs w:val="32"/>
        </w:rPr>
        <w:t>、注意事项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南昌</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keepNext w:val="0"/>
        <w:keepLines w:val="0"/>
        <w:pageBreakBefore w:val="0"/>
        <w:widowControl w:val="0"/>
        <w:kinsoku/>
        <w:wordWrap/>
        <w:overflowPunct/>
        <w:topLinePunct w:val="0"/>
        <w:autoSpaceDE/>
        <w:bidi w:val="0"/>
        <w:adjustRightInd/>
        <w:spacing w:line="600" w:lineRule="exact"/>
        <w:ind w:firstLine="579" w:firstLineChars="181"/>
        <w:textAlignment w:val="auto"/>
        <w:rPr>
          <w:rFonts w:hint="eastAsia"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联系方式： 0791-88916002   88916003（电话）</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           0791-88915900（传真）</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ascii="仿宋_GB2312" w:hAnsi="仿宋_GB2312"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附件：1.面试名单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2.</w:t>
      </w:r>
      <w:r>
        <w:rPr>
          <w:rFonts w:hint="eastAsia" w:ascii="仿宋_GB2312" w:hAnsi="仿宋_GB2312" w:eastAsia="仿宋_GB2312"/>
          <w:sz w:val="32"/>
          <w:szCs w:val="32"/>
          <w:shd w:val="clear" w:color="auto" w:fill="FFFFFF"/>
        </w:rPr>
        <w:t>面试确认内容（样式）</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3.放弃面试资格声明（样式）</w:t>
      </w:r>
    </w:p>
    <w:p>
      <w:pPr>
        <w:keepNext w:val="0"/>
        <w:keepLines w:val="0"/>
        <w:pageBreakBefore w:val="0"/>
        <w:widowControl w:val="0"/>
        <w:kinsoku/>
        <w:wordWrap/>
        <w:overflowPunct/>
        <w:topLinePunct w:val="0"/>
        <w:autoSpaceDE/>
        <w:bidi w:val="0"/>
        <w:adjustRightInd/>
        <w:spacing w:line="600" w:lineRule="exact"/>
        <w:textAlignment w:val="auto"/>
        <w:rPr>
          <w:rFonts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00" w:lineRule="exact"/>
        <w:ind w:firstLine="4160" w:firstLineChars="1300"/>
        <w:textAlignment w:val="auto"/>
        <w:rPr>
          <w:rFonts w:eastAsia="仿宋_GB2312"/>
          <w:sz w:val="32"/>
          <w:szCs w:val="32"/>
          <w:shd w:val="clear" w:color="auto" w:fill="FFFFFF"/>
        </w:rPr>
      </w:pPr>
      <w:r>
        <w:rPr>
          <w:rFonts w:hint="eastAsia" w:eastAsia="仿宋_GB2312"/>
          <w:sz w:val="32"/>
          <w:szCs w:val="32"/>
          <w:shd w:val="clear" w:color="auto" w:fill="FFFFFF"/>
        </w:rPr>
        <w:t>国家统计局江西调查总队</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580" w:lineRule="exact"/>
        <w:rPr>
          <w:rFonts w:hint="eastAsia" w:ascii="黑体" w:hAnsi="宋体" w:eastAsia="黑体"/>
          <w:bCs/>
          <w:color w:val="000000"/>
          <w:spacing w:val="8"/>
          <w:sz w:val="32"/>
          <w:szCs w:val="32"/>
        </w:rPr>
      </w:pPr>
    </w:p>
    <w:p>
      <w:pPr>
        <w:spacing w:line="580" w:lineRule="exact"/>
        <w:rPr>
          <w:rFonts w:hint="eastAsia" w:ascii="黑体" w:hAnsi="黑体" w:eastAsia="黑体" w:cs="黑体"/>
          <w:bCs/>
          <w:color w:val="000000"/>
          <w:spacing w:val="8"/>
          <w:sz w:val="32"/>
          <w:szCs w:val="32"/>
          <w:lang w:val="en-US"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1</w:t>
      </w:r>
    </w:p>
    <w:p>
      <w:pPr>
        <w:spacing w:line="600" w:lineRule="exact"/>
        <w:jc w:val="center"/>
        <w:rPr>
          <w:rFonts w:hint="eastAsia" w:ascii="方正小标宋简体" w:eastAsia="方正小标宋简体"/>
          <w:bCs/>
          <w:color w:val="000000"/>
          <w:spacing w:val="8"/>
          <w:sz w:val="44"/>
          <w:szCs w:val="44"/>
          <w:lang w:val="en-US" w:eastAsia="zh-CN"/>
        </w:rPr>
      </w:pPr>
      <w:r>
        <w:rPr>
          <w:rFonts w:hint="eastAsia" w:ascii="方正小标宋简体" w:eastAsia="方正小标宋简体"/>
          <w:bCs/>
          <w:color w:val="000000"/>
          <w:spacing w:val="8"/>
          <w:sz w:val="44"/>
          <w:szCs w:val="44"/>
        </w:rPr>
        <w:t>面试名单</w:t>
      </w:r>
    </w:p>
    <w:tbl>
      <w:tblPr>
        <w:tblStyle w:val="5"/>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993"/>
        <w:gridCol w:w="1069"/>
        <w:gridCol w:w="1449"/>
        <w:gridCol w:w="2027"/>
        <w:gridCol w:w="2131"/>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993" w:type="dxa"/>
            <w:shd w:val="clear" w:color="auto" w:fill="auto"/>
            <w:vAlign w:val="center"/>
          </w:tcPr>
          <w:p>
            <w:pPr>
              <w:keepNext w:val="0"/>
              <w:keepLines w:val="0"/>
              <w:widowControl/>
              <w:suppressLineNumbers w:val="0"/>
              <w:jc w:val="center"/>
              <w:textAlignment w:val="center"/>
              <w:rPr>
                <w:rFonts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职位名称及代码</w:t>
            </w:r>
          </w:p>
        </w:tc>
        <w:tc>
          <w:tcPr>
            <w:tcW w:w="1069" w:type="dxa"/>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进入面试最低分数</w:t>
            </w:r>
          </w:p>
        </w:tc>
        <w:tc>
          <w:tcPr>
            <w:tcW w:w="1449" w:type="dxa"/>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姓名</w:t>
            </w:r>
          </w:p>
        </w:tc>
        <w:tc>
          <w:tcPr>
            <w:tcW w:w="2027" w:type="dxa"/>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准考证号</w:t>
            </w:r>
          </w:p>
        </w:tc>
        <w:tc>
          <w:tcPr>
            <w:tcW w:w="2131" w:type="dxa"/>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面试时间</w:t>
            </w:r>
          </w:p>
        </w:tc>
        <w:tc>
          <w:tcPr>
            <w:tcW w:w="1079" w:type="dxa"/>
            <w:shd w:val="clear" w:color="auto" w:fill="auto"/>
            <w:vAlign w:val="center"/>
          </w:tcPr>
          <w:p>
            <w:pPr>
              <w:keepNext w:val="0"/>
              <w:keepLines w:val="0"/>
              <w:widowControl/>
              <w:suppressLineNumbers w:val="0"/>
              <w:jc w:val="center"/>
              <w:textAlignment w:val="center"/>
              <w:rPr>
                <w:rFonts w:hint="eastAsia" w:ascii="黑体" w:hAnsi="宋体" w:eastAsia="黑体" w:cs="黑体"/>
                <w:b w:val="0"/>
                <w:bCs/>
                <w:i w:val="0"/>
                <w:color w:val="000000"/>
                <w:sz w:val="24"/>
                <w:szCs w:val="24"/>
                <w:u w:val="none"/>
              </w:rPr>
            </w:pPr>
            <w:r>
              <w:rPr>
                <w:rFonts w:hint="eastAsia" w:ascii="黑体" w:hAnsi="宋体" w:eastAsia="黑体" w:cs="黑体"/>
                <w:b w:val="0"/>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南昌调查队办公室一级科员（400110114001）</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136.5</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张丽华</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135236074302308</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周彤</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135236076106703</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李卉</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135237011201820</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南昌调查队专项调查科一级科员（400110114002）</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137.3</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李麒雄</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135231011800817</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饶猛</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135244022000516</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林寒</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135244110212017</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景德镇调查队综合执法科一级科员（400110114003）</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121.0</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汪荷璐</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135236071800303</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杨子英</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135236072200728</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蒋顺晴</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135236075702219</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萍乡调查队综合执法科一级科员（400110114004）</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128.2 </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周金辰</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135236072205414</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廖鼎波</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135236075701805</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李雨妍</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135243014502929</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都昌调查队一级科员（400110114005）</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120.1</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徐金强</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135233070402505</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王楚君</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135236071402818</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赵郑</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135236075502422</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冯艳平</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135250012302318</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信丰调查队一级科员（400110114006）</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105.3</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施丽华</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130236070403018</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郑苏青</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135236070207127</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曹玉凤</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135236071500423</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铜鼓调查队一级科员（400110114007）</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124.7</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龙朝毅</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135236070902523</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胡寒强</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135236071403216</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李达明</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135236075910706</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上高调查队一级科员（400110114008）</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132.5 </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吴泽斌</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135233070504308</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李勉</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135236070401722</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姚博文</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135236073205304</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丰城调查队一级科员（400110114009）</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127.3</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李辉</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135235020403907</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涂啸林</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135236070802514</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罗伟婷</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135236075301130</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南城调查队一级科员（400110114010）</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123.0 </w:t>
            </w: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胡慧华</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135236071400422</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吴越菲</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135236071800606</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胡娟</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135236074203516</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弋阳调查队一级科员（400110114011）</w:t>
            </w:r>
          </w:p>
        </w:tc>
        <w:tc>
          <w:tcPr>
            <w:tcW w:w="106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134.0</w:t>
            </w:r>
            <w:bookmarkStart w:id="0" w:name="_GoBack"/>
            <w:bookmarkEnd w:id="0"/>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叶彬彬</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135236070700113</w:t>
            </w:r>
          </w:p>
        </w:tc>
        <w:tc>
          <w:tcPr>
            <w:tcW w:w="21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2021年3月23日</w:t>
            </w: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朱梓晔</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135236075704928</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993"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69"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4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陈煜卉</w:t>
            </w:r>
          </w:p>
        </w:tc>
        <w:tc>
          <w:tcPr>
            <w:tcW w:w="20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135236076413420</w:t>
            </w:r>
          </w:p>
        </w:tc>
        <w:tc>
          <w:tcPr>
            <w:tcW w:w="2131" w:type="dxa"/>
            <w:vMerge w:val="continue"/>
            <w:shd w:val="clear" w:color="auto" w:fill="auto"/>
            <w:vAlign w:val="center"/>
          </w:tcPr>
          <w:p>
            <w:pPr>
              <w:jc w:val="center"/>
              <w:rPr>
                <w:rFonts w:hint="eastAsia" w:ascii="宋体" w:hAnsi="宋体" w:eastAsia="宋体" w:cs="宋体"/>
                <w:i w:val="0"/>
                <w:color w:val="000000"/>
                <w:sz w:val="21"/>
                <w:szCs w:val="21"/>
                <w:u w:val="none"/>
              </w:rPr>
            </w:pPr>
          </w:p>
        </w:tc>
        <w:tc>
          <w:tcPr>
            <w:tcW w:w="1079" w:type="dxa"/>
            <w:shd w:val="clear" w:color="auto" w:fill="auto"/>
            <w:vAlign w:val="center"/>
          </w:tcPr>
          <w:p>
            <w:pPr>
              <w:jc w:val="center"/>
              <w:rPr>
                <w:rFonts w:hint="eastAsia" w:ascii="宋体" w:hAnsi="宋体" w:eastAsia="宋体" w:cs="宋体"/>
                <w:i w:val="0"/>
                <w:color w:val="000000"/>
                <w:sz w:val="21"/>
                <w:szCs w:val="21"/>
                <w:u w:val="none"/>
              </w:rPr>
            </w:pPr>
          </w:p>
        </w:tc>
      </w:tr>
    </w:tbl>
    <w:p>
      <w:pPr>
        <w:spacing w:line="580" w:lineRule="exact"/>
        <w:rPr>
          <w:rFonts w:hint="eastAsia" w:ascii="黑体" w:hAnsi="黑体" w:eastAsia="黑体" w:cs="黑体"/>
          <w:bCs/>
          <w:color w:val="000000"/>
          <w:spacing w:val="8"/>
          <w:sz w:val="32"/>
          <w:szCs w:val="32"/>
          <w:lang w:val="en-US"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2</w:t>
      </w: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XXX确认参加XXX（单位）XX职位面试</w:t>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ascii="仿宋_GB2312" w:hAnsi="宋体" w:eastAsia="仿宋_GB2312" w:cs="宋体"/>
          <w:kern w:val="0"/>
          <w:sz w:val="32"/>
          <w:szCs w:val="32"/>
        </w:rPr>
        <w:t>国家统计局</w:t>
      </w:r>
      <w:r>
        <w:rPr>
          <w:rFonts w:hint="eastAsia" w:ascii="仿宋_GB2312" w:hAnsi="宋体" w:eastAsia="仿宋_GB2312"/>
          <w:bCs/>
          <w:color w:val="000000"/>
          <w:spacing w:val="8"/>
          <w:sz w:val="32"/>
          <w:szCs w:val="32"/>
        </w:rPr>
        <w:t>江西</w:t>
      </w:r>
      <w:r>
        <w:rPr>
          <w:rFonts w:hint="eastAsia" w:ascii="仿宋_GB2312" w:hAnsi="宋体" w:eastAsia="仿宋_GB2312" w:cs="宋体"/>
          <w:kern w:val="0"/>
          <w:sz w:val="32"/>
          <w:szCs w:val="32"/>
        </w:rPr>
        <w:t>调查总队</w:t>
      </w:r>
      <w:r>
        <w:rPr>
          <w:rFonts w:hint="eastAsia"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color w:val="3F3F3F"/>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hint="eastAsia" w:ascii="黑体" w:hAnsi="黑体" w:eastAsia="黑体" w:cs="黑体"/>
          <w:bCs/>
          <w:color w:val="000000"/>
          <w:spacing w:val="8"/>
          <w:sz w:val="32"/>
          <w:szCs w:val="32"/>
          <w:lang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3</w:t>
      </w:r>
    </w:p>
    <w:p>
      <w:pPr>
        <w:spacing w:line="580" w:lineRule="exact"/>
        <w:jc w:val="center"/>
        <w:rPr>
          <w:b/>
          <w:bCs/>
          <w:color w:val="000000"/>
          <w:spacing w:val="8"/>
          <w:sz w:val="44"/>
          <w:szCs w:val="44"/>
        </w:rPr>
      </w:pP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fldChar w:fldCharType="begin"/>
      </w:r>
      <w:r>
        <w:rPr>
          <w:rFonts w:hint="eastAsia" w:ascii="方正小标宋简体" w:eastAsia="方正小标宋简体"/>
          <w:bCs/>
          <w:color w:val="000000"/>
          <w:spacing w:val="8"/>
          <w:sz w:val="44"/>
          <w:szCs w:val="44"/>
        </w:rPr>
        <w:instrText xml:space="preserve"> HYPERLINK "http://bm.scs.gov.cn/2015/UserControl/Department/html/附件二：全国人大机关放弃声明.doc" </w:instrText>
      </w:r>
      <w:r>
        <w:rPr>
          <w:rFonts w:hint="eastAsia" w:ascii="方正小标宋简体" w:eastAsia="方正小标宋简体"/>
          <w:bCs/>
          <w:color w:val="000000"/>
          <w:spacing w:val="8"/>
          <w:sz w:val="44"/>
          <w:szCs w:val="44"/>
        </w:rP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ascii="仿宋_GB2312" w:hAnsi="宋体" w:eastAsia="仿宋_GB2312" w:cs="宋体"/>
          <w:kern w:val="0"/>
          <w:sz w:val="32"/>
          <w:szCs w:val="32"/>
        </w:rPr>
        <w:t>国家统计局</w:t>
      </w:r>
      <w:r>
        <w:rPr>
          <w:rFonts w:hint="eastAsia" w:ascii="仿宋_GB2312" w:hAnsi="宋体" w:eastAsia="仿宋_GB2312"/>
          <w:bCs/>
          <w:color w:val="000000"/>
          <w:spacing w:val="8"/>
          <w:sz w:val="32"/>
          <w:szCs w:val="32"/>
        </w:rPr>
        <w:t>江西</w:t>
      </w:r>
      <w:r>
        <w:rPr>
          <w:rFonts w:hint="eastAsia" w:ascii="仿宋_GB2312" w:hAnsi="宋体" w:eastAsia="仿宋_GB2312" w:cs="宋体"/>
          <w:kern w:val="0"/>
          <w:sz w:val="32"/>
          <w:szCs w:val="32"/>
        </w:rPr>
        <w:t>调查总队</w:t>
      </w:r>
      <w:r>
        <w:rPr>
          <w:rFonts w:hint="eastAsia"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ascii="仿宋_GB2312" w:hAnsi="宋体" w:eastAsia="仿宋_GB2312" w:cs="宋体"/>
          <w:kern w:val="0"/>
          <w:sz w:val="28"/>
          <w:szCs w:val="28"/>
        </w:rPr>
        <w:t>签名（</w:t>
      </w:r>
      <w:r>
        <w:rPr>
          <w:rFonts w:hint="eastAsia" w:ascii="仿宋_GB2312" w:hAnsi="宋体" w:eastAsia="仿宋_GB2312" w:cs="宋体"/>
          <w:b/>
          <w:bCs/>
          <w:kern w:val="0"/>
          <w:sz w:val="28"/>
          <w:szCs w:val="28"/>
        </w:rPr>
        <w:t>考生本人手写并盖手印</w:t>
      </w:r>
      <w:r>
        <w:rPr>
          <w:rFonts w:hint="eastAsia" w:ascii="仿宋_GB2312" w:hAnsi="宋体" w:eastAsia="仿宋_GB2312" w:cs="宋体"/>
          <w:kern w:val="0"/>
          <w:sz w:val="28"/>
          <w:szCs w:val="28"/>
        </w:rPr>
        <w:t>）：</w:t>
      </w:r>
      <w:r>
        <w:rPr>
          <w:rFonts w:hint="eastAsia" w:eastAsia="仿宋_GB2312" w:cs="宋体"/>
          <w:kern w:val="0"/>
          <w:sz w:val="28"/>
          <w:szCs w:val="28"/>
        </w:rPr>
        <w:t xml:space="preserve">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 xml:space="preserve">  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jc w:val="center"/>
        <w:rPr>
          <w:rFonts w:eastAsia="仿宋_GB2312" w:cs="宋体"/>
          <w:kern w:val="0"/>
          <w:sz w:val="28"/>
          <w:szCs w:val="28"/>
        </w:rPr>
      </w:pPr>
      <w:r>
        <w:rPr>
          <w:rFonts w:hint="eastAsia" w:ascii="方正仿宋_GBK" w:eastAsia="方正仿宋_GBK"/>
          <w:bCs/>
          <w:spacing w:val="8"/>
          <w:sz w:val="84"/>
          <w:szCs w:val="84"/>
        </w:rPr>
        <w:t>（正反两面）</w:t>
      </w: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rPr>
          <w:rFonts w:eastAsia="仿宋_GB2312"/>
          <w:sz w:val="32"/>
          <w:szCs w:val="32"/>
          <w:shd w:val="clear" w:color="auto" w:fill="FFFFFF"/>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8797"/>
    <w:multiLevelType w:val="singleLevel"/>
    <w:tmpl w:val="EFFF87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BD2"/>
    <w:rsid w:val="00031D5D"/>
    <w:rsid w:val="00056B94"/>
    <w:rsid w:val="000C3C26"/>
    <w:rsid w:val="0016365B"/>
    <w:rsid w:val="001655B0"/>
    <w:rsid w:val="00172A27"/>
    <w:rsid w:val="00184F70"/>
    <w:rsid w:val="001B251C"/>
    <w:rsid w:val="001D7747"/>
    <w:rsid w:val="002801B1"/>
    <w:rsid w:val="002E43DA"/>
    <w:rsid w:val="00303B7C"/>
    <w:rsid w:val="00340063"/>
    <w:rsid w:val="003956E3"/>
    <w:rsid w:val="003A25A3"/>
    <w:rsid w:val="003A25F7"/>
    <w:rsid w:val="003C0E76"/>
    <w:rsid w:val="003C75C6"/>
    <w:rsid w:val="00460AE1"/>
    <w:rsid w:val="00466650"/>
    <w:rsid w:val="004A68EF"/>
    <w:rsid w:val="004C5817"/>
    <w:rsid w:val="005442CC"/>
    <w:rsid w:val="00554DBF"/>
    <w:rsid w:val="00567C34"/>
    <w:rsid w:val="005721E6"/>
    <w:rsid w:val="00580E96"/>
    <w:rsid w:val="00634804"/>
    <w:rsid w:val="006412FB"/>
    <w:rsid w:val="0065699B"/>
    <w:rsid w:val="006F3754"/>
    <w:rsid w:val="00703E1B"/>
    <w:rsid w:val="00705E62"/>
    <w:rsid w:val="00714F5B"/>
    <w:rsid w:val="00832187"/>
    <w:rsid w:val="008F16BA"/>
    <w:rsid w:val="008F2DDD"/>
    <w:rsid w:val="00973123"/>
    <w:rsid w:val="00997777"/>
    <w:rsid w:val="009C19AF"/>
    <w:rsid w:val="00A73619"/>
    <w:rsid w:val="00AC52CA"/>
    <w:rsid w:val="00B00FF7"/>
    <w:rsid w:val="00B71767"/>
    <w:rsid w:val="00B915FF"/>
    <w:rsid w:val="00BD19CA"/>
    <w:rsid w:val="00BF3A79"/>
    <w:rsid w:val="00C30478"/>
    <w:rsid w:val="00C97F63"/>
    <w:rsid w:val="00CD2131"/>
    <w:rsid w:val="00CD76FC"/>
    <w:rsid w:val="00D05164"/>
    <w:rsid w:val="00D13773"/>
    <w:rsid w:val="00D23FA1"/>
    <w:rsid w:val="00D76C5F"/>
    <w:rsid w:val="00DD11F8"/>
    <w:rsid w:val="00DE5DA3"/>
    <w:rsid w:val="00E73ED3"/>
    <w:rsid w:val="00E7612F"/>
    <w:rsid w:val="00EB5787"/>
    <w:rsid w:val="00F32568"/>
    <w:rsid w:val="00F7529E"/>
    <w:rsid w:val="01C75380"/>
    <w:rsid w:val="031F6CAB"/>
    <w:rsid w:val="03BF0DB3"/>
    <w:rsid w:val="03C66341"/>
    <w:rsid w:val="046D061A"/>
    <w:rsid w:val="070F49A2"/>
    <w:rsid w:val="07E43A81"/>
    <w:rsid w:val="088210AA"/>
    <w:rsid w:val="09201445"/>
    <w:rsid w:val="096F4ABF"/>
    <w:rsid w:val="0A512B5E"/>
    <w:rsid w:val="0B5C2DB3"/>
    <w:rsid w:val="0C370F0B"/>
    <w:rsid w:val="1186384C"/>
    <w:rsid w:val="11A1200A"/>
    <w:rsid w:val="16697BD2"/>
    <w:rsid w:val="194B13ED"/>
    <w:rsid w:val="198432E8"/>
    <w:rsid w:val="19C571D1"/>
    <w:rsid w:val="19F94828"/>
    <w:rsid w:val="1AE475BB"/>
    <w:rsid w:val="1B4F4EDD"/>
    <w:rsid w:val="1C687BA8"/>
    <w:rsid w:val="1DA2662B"/>
    <w:rsid w:val="1F372D5B"/>
    <w:rsid w:val="1F435D57"/>
    <w:rsid w:val="1FC94978"/>
    <w:rsid w:val="20F85964"/>
    <w:rsid w:val="2270048D"/>
    <w:rsid w:val="25783C88"/>
    <w:rsid w:val="25E023B3"/>
    <w:rsid w:val="27D55CE6"/>
    <w:rsid w:val="28932FDB"/>
    <w:rsid w:val="2A3235C6"/>
    <w:rsid w:val="2A7740BB"/>
    <w:rsid w:val="2AA652FD"/>
    <w:rsid w:val="2B195E43"/>
    <w:rsid w:val="2B6A4948"/>
    <w:rsid w:val="2C5F615A"/>
    <w:rsid w:val="2C9063A6"/>
    <w:rsid w:val="2E5E5C1F"/>
    <w:rsid w:val="2E8C546A"/>
    <w:rsid w:val="303809A8"/>
    <w:rsid w:val="30C70618"/>
    <w:rsid w:val="314C4312"/>
    <w:rsid w:val="3389601C"/>
    <w:rsid w:val="354E30A6"/>
    <w:rsid w:val="38631313"/>
    <w:rsid w:val="38A72D01"/>
    <w:rsid w:val="3A5369BF"/>
    <w:rsid w:val="3A900623"/>
    <w:rsid w:val="3AA70248"/>
    <w:rsid w:val="3ABD23EC"/>
    <w:rsid w:val="3E8135D7"/>
    <w:rsid w:val="3EE21837"/>
    <w:rsid w:val="419A3FAE"/>
    <w:rsid w:val="41DF121F"/>
    <w:rsid w:val="441C0865"/>
    <w:rsid w:val="44BC00BC"/>
    <w:rsid w:val="45267D82"/>
    <w:rsid w:val="46A55C75"/>
    <w:rsid w:val="47422875"/>
    <w:rsid w:val="47ED3A0E"/>
    <w:rsid w:val="48665C96"/>
    <w:rsid w:val="48B91E5D"/>
    <w:rsid w:val="4A7D0844"/>
    <w:rsid w:val="4B162FC1"/>
    <w:rsid w:val="4C9153A6"/>
    <w:rsid w:val="4EC933D2"/>
    <w:rsid w:val="4F2B4370"/>
    <w:rsid w:val="4F6F5245"/>
    <w:rsid w:val="50255569"/>
    <w:rsid w:val="50CE0E7A"/>
    <w:rsid w:val="51E31065"/>
    <w:rsid w:val="5217023B"/>
    <w:rsid w:val="559D2106"/>
    <w:rsid w:val="560828FC"/>
    <w:rsid w:val="57E035B9"/>
    <w:rsid w:val="591C553F"/>
    <w:rsid w:val="594B41A6"/>
    <w:rsid w:val="5BE76CD7"/>
    <w:rsid w:val="5C0A0595"/>
    <w:rsid w:val="6277079A"/>
    <w:rsid w:val="64AF38BD"/>
    <w:rsid w:val="65D72802"/>
    <w:rsid w:val="66A9277E"/>
    <w:rsid w:val="68521AD7"/>
    <w:rsid w:val="687142E8"/>
    <w:rsid w:val="68CA51E5"/>
    <w:rsid w:val="69F3315F"/>
    <w:rsid w:val="6B217CB1"/>
    <w:rsid w:val="6B8B053E"/>
    <w:rsid w:val="6CB23063"/>
    <w:rsid w:val="6ED3491F"/>
    <w:rsid w:val="6F416B95"/>
    <w:rsid w:val="75BBC55C"/>
    <w:rsid w:val="760E5F3E"/>
    <w:rsid w:val="77B16EFC"/>
    <w:rsid w:val="78B6041B"/>
    <w:rsid w:val="79D85F74"/>
    <w:rsid w:val="7AB855E2"/>
    <w:rsid w:val="7AC65BFC"/>
    <w:rsid w:val="7B0E0936"/>
    <w:rsid w:val="7B666ECA"/>
    <w:rsid w:val="7BE91F00"/>
    <w:rsid w:val="7D761C62"/>
    <w:rsid w:val="7E7F2864"/>
    <w:rsid w:val="7ED20FED"/>
    <w:rsid w:val="7FF6C93D"/>
    <w:rsid w:val="DED7CFC9"/>
    <w:rsid w:val="F9FB7FED"/>
    <w:rsid w:val="FF75E7C1"/>
    <w:rsid w:val="FF7EE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ind w:firstLine="640" w:firstLineChars="200"/>
    </w:pPr>
    <w:rPr>
      <w:rFonts w:eastAsia="黑体"/>
      <w:sz w:val="32"/>
      <w:szCs w:val="24"/>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themeColor="hyperlink"/>
      <w:u w:val="single"/>
    </w:rPr>
  </w:style>
  <w:style w:type="character" w:customStyle="1" w:styleId="8">
    <w:name w:val="正文文本缩进 Char"/>
    <w:basedOn w:val="6"/>
    <w:link w:val="2"/>
    <w:qFormat/>
    <w:uiPriority w:val="0"/>
    <w:rPr>
      <w:rFonts w:eastAsia="黑体"/>
      <w:kern w:val="2"/>
      <w:sz w:val="32"/>
      <w:szCs w:val="24"/>
    </w:rPr>
  </w:style>
  <w:style w:type="character" w:customStyle="1" w:styleId="9">
    <w:name w:val="页脚 Char"/>
    <w:basedOn w:val="6"/>
    <w:link w:val="3"/>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10</Pages>
  <Words>1026</Words>
  <Characters>5853</Characters>
  <Lines>48</Lines>
  <Paragraphs>13</Paragraphs>
  <TotalTime>4</TotalTime>
  <ScaleCrop>false</ScaleCrop>
  <LinksUpToDate>false</LinksUpToDate>
  <CharactersWithSpaces>6866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2015-03-28T15:18:00Z</dcterms:created>
  <dc:creator>微软中国</dc:creator>
  <cp:lastModifiedBy>kylin</cp:lastModifiedBy>
  <cp:lastPrinted>2019-01-22T14:20:00Z</cp:lastPrinted>
  <dcterms:modified xsi:type="dcterms:W3CDTF">2021-02-05T13:24:47Z</dcterms:modified>
  <dc:title>人力资源和社会保障部机关2015年录用公务员面试公告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