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国家统计局河南调查总队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jc w:val="center"/>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河南调查总队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u w:val="single"/>
          <w:shd w:val="clear" w:color="auto" w:fill="FFFFFF"/>
        </w:rPr>
      </w:pPr>
      <w:r>
        <w:rPr>
          <w:rFonts w:eastAsia="黑体"/>
          <w:sz w:val="32"/>
          <w:szCs w:val="32"/>
          <w:shd w:val="clear" w:color="auto" w:fill="FFFFFF"/>
        </w:rPr>
        <w:t>一、面试名单</w:t>
      </w:r>
    </w:p>
    <w:p>
      <w:pPr>
        <w:shd w:val="solid" w:color="FFFFFF" w:fill="auto"/>
        <w:autoSpaceDN w:val="0"/>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面试分数线、进入面试人员名单和面试时间详情见</w:t>
      </w:r>
      <w:r>
        <w:rPr>
          <w:rFonts w:hint="eastAsia" w:eastAsia="仿宋_GB2312"/>
          <w:b w:val="0"/>
          <w:bCs/>
          <w:sz w:val="32"/>
          <w:szCs w:val="32"/>
          <w:shd w:val="clear" w:color="auto" w:fill="FFFFFF"/>
        </w:rPr>
        <w:t>附件</w:t>
      </w:r>
      <w:r>
        <w:rPr>
          <w:rFonts w:hint="eastAsia" w:ascii="仿宋_GB2312" w:eastAsia="仿宋_GB2312"/>
          <w:b w:val="0"/>
          <w:bCs/>
          <w:sz w:val="32"/>
          <w:szCs w:val="32"/>
          <w:shd w:val="clear" w:color="auto" w:fill="FFFFFF"/>
        </w:rPr>
        <w:t>1</w:t>
      </w:r>
      <w:r>
        <w:rPr>
          <w:rFonts w:hint="eastAsia" w:eastAsia="仿宋_GB2312"/>
          <w:b w:val="0"/>
          <w:bCs/>
          <w:sz w:val="32"/>
          <w:szCs w:val="32"/>
          <w:shd w:val="clear" w:color="auto" w:fill="FFFFFF"/>
        </w:rPr>
        <w:t>，</w:t>
      </w:r>
      <w:r>
        <w:rPr>
          <w:rFonts w:hint="eastAsia" w:eastAsia="仿宋_GB2312"/>
          <w:sz w:val="32"/>
          <w:szCs w:val="32"/>
          <w:shd w:val="clear" w:color="auto" w:fill="FFFFFF"/>
        </w:rPr>
        <w:t>名单中同一职位按考生准考证号排序。</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月2</w:t>
      </w:r>
      <w:r>
        <w:rPr>
          <w:rFonts w:ascii="仿宋_GB2312" w:eastAsia="仿宋_GB2312"/>
          <w:b/>
          <w:sz w:val="32"/>
          <w:szCs w:val="32"/>
          <w:shd w:val="clear" w:color="auto" w:fill="FFFFFF"/>
        </w:rPr>
        <w:t>6</w:t>
      </w:r>
      <w:r>
        <w:rPr>
          <w:rFonts w:hint="eastAsia" w:ascii="仿宋_GB2312" w:eastAsia="仿宋_GB2312"/>
          <w:b/>
          <w:sz w:val="32"/>
          <w:szCs w:val="32"/>
          <w:shd w:val="clear" w:color="auto" w:fill="FFFFFF"/>
        </w:rPr>
        <w:t>日17时前</w:t>
      </w:r>
      <w:r>
        <w:rPr>
          <w:rFonts w:hint="eastAsia" w:ascii="仿宋_GB2312" w:eastAsia="仿宋_GB2312"/>
          <w:sz w:val="32"/>
          <w:szCs w:val="32"/>
          <w:shd w:val="clear" w:color="auto" w:fill="FFFFFF"/>
        </w:rPr>
        <w:t xml:space="preserve">确认是否参加面试，确认方式为电子邮件。要求如下：    </w:t>
      </w:r>
    </w:p>
    <w:p>
      <w:pPr>
        <w:shd w:val="solid" w:color="FFFFFF" w:fill="auto"/>
        <w:autoSpaceDN w:val="0"/>
        <w:spacing w:line="600" w:lineRule="exact"/>
        <w:ind w:firstLine="640"/>
        <w:rPr>
          <w:rFonts w:ascii="黑体" w:hAnsi="黑体" w:eastAsia="仿宋_GB2312"/>
          <w:b w:val="0"/>
          <w:bCs w:val="0"/>
          <w:sz w:val="32"/>
          <w:szCs w:val="32"/>
          <w:shd w:val="clear" w:color="auto" w:fill="FFFFFF"/>
        </w:rPr>
      </w:pPr>
      <w:r>
        <w:rPr>
          <w:rFonts w:hint="eastAsia" w:ascii="仿宋_GB2312" w:eastAsia="仿宋_GB2312"/>
          <w:b w:val="0"/>
          <w:bCs w:val="0"/>
          <w:sz w:val="32"/>
          <w:szCs w:val="32"/>
          <w:shd w:val="clear" w:color="auto" w:fill="FFFFFF"/>
        </w:rPr>
        <w:t>（一）发送电子邮件至</w:t>
      </w:r>
      <w:r>
        <w:rPr>
          <w:rFonts w:ascii="仿宋_GB2312" w:eastAsia="仿宋_GB2312"/>
          <w:b w:val="0"/>
          <w:bCs w:val="0"/>
          <w:sz w:val="32"/>
          <w:szCs w:val="32"/>
          <w:shd w:val="clear" w:color="auto" w:fill="FFFFFF"/>
        </w:rPr>
        <w:t>hnzdrsjyc@163.com</w:t>
      </w:r>
      <w:r>
        <w:rPr>
          <w:rFonts w:hint="eastAsia" w:ascii="仿宋_GB2312" w:eastAsia="仿宋_GB2312"/>
          <w:b w:val="0"/>
          <w:bCs w:val="0"/>
          <w:sz w:val="32"/>
          <w:szCs w:val="32"/>
          <w:shd w:val="clear" w:color="auto" w:fill="FFFFFF"/>
        </w:rPr>
        <w:t>。</w:t>
      </w:r>
    </w:p>
    <w:p>
      <w:pPr>
        <w:shd w:val="solid" w:color="FFFFFF" w:fill="auto"/>
        <w:autoSpaceDN w:val="0"/>
        <w:spacing w:line="600" w:lineRule="exact"/>
        <w:ind w:firstLine="640"/>
        <w:rPr>
          <w:rFonts w:ascii="仿宋_GB2312" w:eastAsia="仿宋_GB2312"/>
          <w:b w:val="0"/>
          <w:bCs w:val="0"/>
          <w:sz w:val="32"/>
          <w:szCs w:val="32"/>
          <w:shd w:val="clear" w:color="auto" w:fill="FFFFFF"/>
        </w:rPr>
      </w:pPr>
      <w:r>
        <w:rPr>
          <w:rFonts w:hint="eastAsia" w:ascii="仿宋_GB2312" w:eastAsia="仿宋_GB2312"/>
          <w:b w:val="0"/>
          <w:bCs w:val="0"/>
          <w:sz w:val="32"/>
          <w:szCs w:val="32"/>
          <w:shd w:val="clear" w:color="auto" w:fill="FFFFFF"/>
        </w:rPr>
        <w:t>（二）电子邮件标题统一写成“XXX确认参加XXX（单位）XX职位面试”，内容见附件</w:t>
      </w:r>
      <w:r>
        <w:rPr>
          <w:rFonts w:ascii="仿宋_GB2312" w:eastAsia="仿宋_GB2312"/>
          <w:b w:val="0"/>
          <w:bCs w:val="0"/>
          <w:sz w:val="32"/>
          <w:szCs w:val="32"/>
          <w:shd w:val="clear" w:color="auto" w:fill="FFFFFF"/>
        </w:rPr>
        <w:t>2</w:t>
      </w:r>
      <w:r>
        <w:rPr>
          <w:rFonts w:hint="eastAsia" w:ascii="仿宋_GB2312" w:eastAsia="仿宋_GB2312"/>
          <w:b w:val="0"/>
          <w:bCs w:val="0"/>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b w:val="0"/>
          <w:bCs/>
          <w:sz w:val="32"/>
          <w:szCs w:val="32"/>
          <w:shd w:val="clear" w:color="auto" w:fill="FFFFFF"/>
        </w:rPr>
      </w:pPr>
      <w:r>
        <w:rPr>
          <w:rFonts w:hint="eastAsia" w:ascii="仿宋_GB2312" w:eastAsia="仿宋_GB2312"/>
          <w:b w:val="0"/>
          <w:bCs/>
          <w:sz w:val="32"/>
          <w:szCs w:val="32"/>
          <w:shd w:val="clear" w:color="auto" w:fill="FFFFFF"/>
        </w:rPr>
        <w:t>（三）逾期未确认的，视为自动放弃面试资格。</w:t>
      </w:r>
    </w:p>
    <w:p>
      <w:pPr>
        <w:shd w:val="solid" w:color="FFFFFF" w:fill="auto"/>
        <w:autoSpaceDN w:val="0"/>
        <w:spacing w:line="600" w:lineRule="exact"/>
        <w:ind w:firstLine="640"/>
        <w:rPr>
          <w:rFonts w:ascii="仿宋_GB2312" w:eastAsia="仿宋_GB2312"/>
          <w:b w:val="0"/>
          <w:bCs w:val="0"/>
          <w:color w:val="000000"/>
          <w:sz w:val="32"/>
          <w:szCs w:val="32"/>
          <w:shd w:val="clear" w:color="auto" w:fill="FFFFFF"/>
        </w:rPr>
      </w:pPr>
      <w:r>
        <w:rPr>
          <w:rFonts w:hint="eastAsia" w:ascii="仿宋_GB2312" w:eastAsia="仿宋_GB2312"/>
          <w:sz w:val="32"/>
          <w:szCs w:val="32"/>
          <w:shd w:val="clear" w:color="auto" w:fill="FFFFFF"/>
        </w:rPr>
        <w:t>放弃面试的考生请填写《</w:t>
      </w:r>
      <w:r>
        <w:rPr>
          <w:rFonts w:hint="eastAsia" w:ascii="仿宋_GB2312" w:eastAsia="仿宋_GB2312"/>
          <w:b w:val="0"/>
          <w:bCs w:val="0"/>
          <w:sz w:val="32"/>
          <w:szCs w:val="32"/>
          <w:shd w:val="clear" w:color="auto" w:fill="FFFFFF"/>
        </w:rPr>
        <w:t>放弃面试资格声明》</w:t>
      </w:r>
      <w:r>
        <w:rPr>
          <w:rFonts w:hint="eastAsia" w:ascii="仿宋_GB2312" w:eastAsia="仿宋_GB2312"/>
          <w:b w:val="0"/>
          <w:bCs w:val="0"/>
          <w:sz w:val="32"/>
          <w:shd w:val="clear" w:color="auto" w:fill="FFFFFF"/>
        </w:rPr>
        <w:t>（见附件3）</w:t>
      </w:r>
      <w:r>
        <w:rPr>
          <w:rFonts w:hint="eastAsia" w:ascii="仿宋_GB2312" w:eastAsia="仿宋_GB2312"/>
          <w:b w:val="0"/>
          <w:bCs w:val="0"/>
          <w:sz w:val="32"/>
          <w:szCs w:val="32"/>
          <w:shd w:val="clear" w:color="auto" w:fill="FFFFFF"/>
        </w:rPr>
        <w:t>，</w:t>
      </w:r>
      <w:r>
        <w:rPr>
          <w:rFonts w:hint="eastAsia" w:ascii="仿宋_GB2312" w:eastAsia="仿宋_GB2312"/>
          <w:b w:val="0"/>
          <w:bCs w:val="0"/>
          <w:sz w:val="32"/>
          <w:shd w:val="clear" w:color="auto" w:fill="FFFFFF"/>
        </w:rPr>
        <w:t>打印、</w:t>
      </w:r>
      <w:r>
        <w:rPr>
          <w:rFonts w:hint="eastAsia" w:ascii="仿宋_GB2312" w:hAnsi="仿宋_GB2312" w:eastAsia="仿宋_GB2312"/>
          <w:b w:val="0"/>
          <w:bCs w:val="0"/>
          <w:sz w:val="32"/>
          <w:szCs w:val="32"/>
          <w:shd w:val="clear" w:color="auto" w:fill="FFFFFF"/>
        </w:rPr>
        <w:t>经本人手写签名后</w:t>
      </w:r>
      <w:r>
        <w:rPr>
          <w:rFonts w:hint="eastAsia" w:ascii="仿宋_GB2312" w:eastAsia="仿宋_GB2312"/>
          <w:b w:val="0"/>
          <w:bCs w:val="0"/>
          <w:sz w:val="32"/>
          <w:shd w:val="clear" w:color="auto" w:fill="FFFFFF"/>
        </w:rPr>
        <w:t>，</w:t>
      </w:r>
      <w:r>
        <w:rPr>
          <w:rFonts w:hint="eastAsia" w:ascii="仿宋_GB2312" w:eastAsia="仿宋_GB2312"/>
          <w:b w:val="0"/>
          <w:bCs w:val="0"/>
          <w:sz w:val="32"/>
          <w:szCs w:val="32"/>
          <w:shd w:val="clear" w:color="auto" w:fill="FFFFFF"/>
        </w:rPr>
        <w:t>于</w:t>
      </w:r>
      <w:r>
        <w:rPr>
          <w:rFonts w:hint="eastAsia" w:ascii="仿宋_GB2312" w:eastAsia="仿宋_GB2312"/>
          <w:b/>
          <w:bCs/>
          <w:sz w:val="32"/>
          <w:szCs w:val="32"/>
          <w:shd w:val="clear" w:color="auto" w:fill="FFFFFF"/>
        </w:rPr>
        <w:t>2021年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月2</w:t>
      </w:r>
      <w:r>
        <w:rPr>
          <w:rFonts w:ascii="仿宋_GB2312" w:eastAsia="仿宋_GB2312"/>
          <w:b/>
          <w:sz w:val="32"/>
          <w:szCs w:val="32"/>
          <w:shd w:val="clear" w:color="auto" w:fill="FFFFFF"/>
        </w:rPr>
        <w:t>6</w:t>
      </w:r>
      <w:r>
        <w:rPr>
          <w:rFonts w:hint="eastAsia" w:ascii="仿宋_GB2312" w:eastAsia="仿宋_GB2312"/>
          <w:b/>
          <w:sz w:val="32"/>
          <w:szCs w:val="32"/>
          <w:shd w:val="clear" w:color="auto" w:fill="FFFFFF"/>
        </w:rPr>
        <w:t>日</w:t>
      </w:r>
      <w:r>
        <w:rPr>
          <w:rFonts w:hint="eastAsia" w:ascii="仿宋_GB2312" w:eastAsia="仿宋_GB2312"/>
          <w:b/>
          <w:bCs/>
          <w:sz w:val="32"/>
          <w:szCs w:val="32"/>
          <w:shd w:val="clear" w:color="auto" w:fill="FFFFFF"/>
        </w:rPr>
        <w:t>17时</w:t>
      </w:r>
      <w:r>
        <w:rPr>
          <w:rFonts w:hint="eastAsia" w:ascii="仿宋_GB2312" w:eastAsia="仿宋_GB2312"/>
          <w:b w:val="0"/>
          <w:bCs w:val="0"/>
          <w:sz w:val="32"/>
          <w:szCs w:val="32"/>
          <w:shd w:val="clear" w:color="auto" w:fill="FFFFFF"/>
        </w:rPr>
        <w:t>前</w:t>
      </w:r>
      <w:r>
        <w:rPr>
          <w:rFonts w:ascii="仿宋_GB2312" w:eastAsia="仿宋_GB2312"/>
          <w:b w:val="0"/>
          <w:bCs w:val="0"/>
          <w:sz w:val="32"/>
          <w:shd w:val="clear" w:color="auto" w:fill="FFFFFF"/>
        </w:rPr>
        <w:t>发送扫描件至</w:t>
      </w:r>
      <w:r>
        <w:rPr>
          <w:rFonts w:hint="eastAsia" w:ascii="仿宋_GB2312" w:eastAsia="仿宋_GB2312"/>
          <w:b w:val="0"/>
          <w:bCs w:val="0"/>
          <w:sz w:val="32"/>
          <w:szCs w:val="32"/>
          <w:shd w:val="clear" w:color="auto" w:fill="FFFFFF"/>
        </w:rPr>
        <w:t>h</w:t>
      </w:r>
      <w:r>
        <w:rPr>
          <w:rFonts w:ascii="仿宋_GB2312" w:eastAsia="仿宋_GB2312"/>
          <w:b w:val="0"/>
          <w:bCs w:val="0"/>
          <w:sz w:val="32"/>
          <w:szCs w:val="32"/>
          <w:shd w:val="clear" w:color="auto" w:fill="FFFFFF"/>
        </w:rPr>
        <w:t>nzdrsjyc@163.com</w:t>
      </w:r>
      <w:r>
        <w:rPr>
          <w:rFonts w:hint="eastAsia" w:ascii="仿宋_GB2312" w:eastAsia="仿宋_GB2312"/>
          <w:b w:val="0"/>
          <w:bCs w:val="0"/>
          <w:color w:val="000000"/>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b w:val="0"/>
          <w:bCs/>
          <w:sz w:val="32"/>
          <w:szCs w:val="32"/>
        </w:rPr>
      </w:pPr>
      <w:r>
        <w:rPr>
          <w:rFonts w:hint="eastAsia" w:ascii="仿宋_GB2312" w:eastAsia="仿宋_GB2312"/>
          <w:sz w:val="32"/>
          <w:szCs w:val="32"/>
        </w:rPr>
        <w:t>请考生于</w:t>
      </w:r>
      <w:r>
        <w:rPr>
          <w:rFonts w:ascii="仿宋_GB2312" w:eastAsia="仿宋_GB2312"/>
          <w:b/>
          <w:sz w:val="32"/>
          <w:szCs w:val="32"/>
        </w:rPr>
        <w:t>3</w:t>
      </w:r>
      <w:r>
        <w:rPr>
          <w:rFonts w:hint="eastAsia" w:ascii="仿宋_GB2312" w:eastAsia="仿宋_GB2312"/>
          <w:b/>
          <w:sz w:val="32"/>
          <w:szCs w:val="32"/>
        </w:rPr>
        <w:t>月5日</w:t>
      </w:r>
      <w:r>
        <w:rPr>
          <w:rFonts w:hint="eastAsia" w:ascii="仿宋_GB2312" w:eastAsia="仿宋_GB2312"/>
          <w:b w:val="0"/>
          <w:bCs/>
          <w:sz w:val="32"/>
          <w:szCs w:val="32"/>
        </w:rPr>
        <w:t>前</w:t>
      </w:r>
      <w:r>
        <w:rPr>
          <w:rFonts w:hint="eastAsia" w:ascii="仿宋_GB2312" w:eastAsia="仿宋_GB2312"/>
          <w:sz w:val="32"/>
          <w:szCs w:val="32"/>
        </w:rPr>
        <w:t>将以下材料扫描件发送至</w:t>
      </w:r>
      <w:r>
        <w:rPr>
          <w:rFonts w:hint="eastAsia" w:ascii="仿宋_GB2312" w:eastAsia="仿宋_GB2312"/>
          <w:b w:val="0"/>
          <w:bCs/>
          <w:sz w:val="32"/>
          <w:szCs w:val="32"/>
        </w:rPr>
        <w:t>hnzdrsjyc@163.com接受资格复审：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和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应届毕业生提供所在学校加盖公章的报名推荐表（须注明培养方式）。若</w:t>
      </w:r>
      <w:r>
        <w:rPr>
          <w:rFonts w:ascii="仿宋_GB2312" w:eastAsia="仿宋_GB2312"/>
          <w:b w:val="0"/>
          <w:bCs w:val="0"/>
          <w:sz w:val="32"/>
          <w:szCs w:val="32"/>
        </w:rPr>
        <w:t>因</w:t>
      </w:r>
      <w:r>
        <w:rPr>
          <w:rFonts w:hint="eastAsia" w:ascii="仿宋_GB2312" w:eastAsia="仿宋_GB2312"/>
          <w:b w:val="0"/>
          <w:bCs w:val="0"/>
          <w:sz w:val="32"/>
          <w:szCs w:val="32"/>
        </w:rPr>
        <w:t>学校</w:t>
      </w:r>
      <w:r>
        <w:rPr>
          <w:rFonts w:ascii="仿宋_GB2312" w:eastAsia="仿宋_GB2312"/>
          <w:b w:val="0"/>
          <w:bCs w:val="0"/>
          <w:sz w:val="32"/>
          <w:szCs w:val="32"/>
        </w:rPr>
        <w:t>放假等原因无法在截止日前提供</w:t>
      </w:r>
      <w:r>
        <w:rPr>
          <w:rFonts w:hint="eastAsia" w:ascii="仿宋_GB2312" w:eastAsia="仿宋_GB2312"/>
          <w:b w:val="0"/>
          <w:bCs w:val="0"/>
          <w:sz w:val="32"/>
          <w:szCs w:val="32"/>
        </w:rPr>
        <w:t>盖章扫描件的</w:t>
      </w:r>
      <w:r>
        <w:rPr>
          <w:rFonts w:ascii="仿宋_GB2312" w:eastAsia="仿宋_GB2312"/>
          <w:b w:val="0"/>
          <w:bCs w:val="0"/>
          <w:sz w:val="32"/>
          <w:szCs w:val="32"/>
        </w:rPr>
        <w:t>，请在邮件中备注说明，</w:t>
      </w:r>
      <w:r>
        <w:rPr>
          <w:rFonts w:hint="eastAsia" w:ascii="仿宋_GB2312" w:eastAsia="仿宋_GB2312"/>
          <w:b w:val="0"/>
          <w:bCs w:val="0"/>
          <w:sz w:val="32"/>
          <w:szCs w:val="32"/>
        </w:rPr>
        <w:t>并在</w:t>
      </w:r>
      <w:r>
        <w:rPr>
          <w:rFonts w:ascii="仿宋_GB2312" w:eastAsia="仿宋_GB2312"/>
          <w:b w:val="0"/>
          <w:bCs w:val="0"/>
          <w:sz w:val="32"/>
          <w:szCs w:val="32"/>
        </w:rPr>
        <w:t>面试当天</w:t>
      </w:r>
      <w:r>
        <w:rPr>
          <w:rFonts w:hint="eastAsia" w:ascii="仿宋_GB2312" w:eastAsia="仿宋_GB2312"/>
          <w:b w:val="0"/>
          <w:bCs w:val="0"/>
          <w:sz w:val="32"/>
          <w:szCs w:val="32"/>
        </w:rPr>
        <w:t>将</w:t>
      </w:r>
      <w:r>
        <w:rPr>
          <w:rFonts w:ascii="仿宋_GB2312" w:eastAsia="仿宋_GB2312"/>
          <w:b w:val="0"/>
          <w:bCs w:val="0"/>
          <w:sz w:val="32"/>
          <w:szCs w:val="32"/>
        </w:rPr>
        <w:t>盖章的</w:t>
      </w:r>
      <w:r>
        <w:rPr>
          <w:rFonts w:hint="eastAsia" w:ascii="仿宋_GB2312" w:eastAsia="仿宋_GB2312"/>
          <w:b w:val="0"/>
          <w:bCs w:val="0"/>
          <w:sz w:val="32"/>
          <w:szCs w:val="32"/>
        </w:rPr>
        <w:t>原件</w:t>
      </w:r>
      <w:r>
        <w:rPr>
          <w:rFonts w:ascii="仿宋_GB2312" w:eastAsia="仿宋_GB2312"/>
          <w:b w:val="0"/>
          <w:bCs w:val="0"/>
          <w:sz w:val="32"/>
          <w:szCs w:val="32"/>
        </w:rPr>
        <w:t>、复印件</w:t>
      </w:r>
      <w:r>
        <w:rPr>
          <w:rFonts w:hint="eastAsia" w:ascii="仿宋_GB2312" w:eastAsia="仿宋_GB2312"/>
          <w:b w:val="0"/>
          <w:bCs w:val="0"/>
          <w:sz w:val="32"/>
          <w:szCs w:val="32"/>
        </w:rPr>
        <w:t>带</w:t>
      </w:r>
      <w:r>
        <w:rPr>
          <w:rFonts w:ascii="仿宋_GB2312" w:eastAsia="仿宋_GB2312"/>
          <w:b w:val="0"/>
          <w:bCs w:val="0"/>
          <w:sz w:val="32"/>
          <w:szCs w:val="32"/>
        </w:rPr>
        <w:t>至考场接受现场资格复审。</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社会在职人员提供所在单位盖章的报名推荐表。现工作单位与报名时填写单位不一致的，还需提供离职有关材料。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b w:val="0"/>
          <w:bCs w:val="0"/>
          <w:sz w:val="32"/>
          <w:szCs w:val="32"/>
        </w:rPr>
      </w:pPr>
      <w:r>
        <w:rPr>
          <w:rFonts w:hint="eastAsia" w:ascii="仿宋_GB2312" w:eastAsia="仿宋_GB2312"/>
          <w:b w:val="0"/>
          <w:bCs w:val="0"/>
          <w:sz w:val="32"/>
          <w:szCs w:val="32"/>
        </w:rPr>
        <w:t>留学回国人员提供教育部留学服务中心认证的国外学历学位认证书。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 w:val="0"/>
          <w:bCs w:val="0"/>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在军队服役5年（含）以上的高校毕业生退役士兵提供国防部统一制作的《中国人民解放军士官退出现役证》（或者《中国人民武装警察部队士官退出现役证》）和</w:t>
      </w:r>
      <w:r>
        <w:rPr>
          <w:rFonts w:ascii="仿宋_GB2312" w:eastAsia="仿宋_GB2312"/>
          <w:b w:val="0"/>
          <w:bCs w:val="0"/>
          <w:sz w:val="32"/>
          <w:szCs w:val="32"/>
        </w:rPr>
        <w:t>国家承认的高等学校</w:t>
      </w:r>
      <w:r>
        <w:rPr>
          <w:rFonts w:hint="eastAsia" w:ascii="仿宋_GB2312" w:eastAsia="仿宋_GB2312"/>
          <w:b w:val="0"/>
          <w:bCs w:val="0"/>
          <w:sz w:val="32"/>
          <w:szCs w:val="32"/>
        </w:rPr>
        <w:t>毕业</w:t>
      </w:r>
      <w:r>
        <w:rPr>
          <w:rFonts w:ascii="仿宋_GB2312" w:eastAsia="仿宋_GB2312"/>
          <w:b w:val="0"/>
          <w:bCs w:val="0"/>
          <w:sz w:val="32"/>
          <w:szCs w:val="32"/>
        </w:rPr>
        <w:t>证书</w:t>
      </w:r>
      <w:r>
        <w:rPr>
          <w:rFonts w:hint="eastAsia" w:ascii="仿宋_GB2312" w:eastAsia="仿宋_GB2312"/>
          <w:b w:val="0"/>
          <w:bCs w:val="0"/>
          <w:sz w:val="32"/>
          <w:szCs w:val="32"/>
        </w:rPr>
        <w:t>复印件，</w:t>
      </w:r>
      <w:r>
        <w:rPr>
          <w:rFonts w:ascii="仿宋_GB2312" w:eastAsia="仿宋_GB2312"/>
          <w:b w:val="0"/>
          <w:bCs w:val="0"/>
          <w:sz w:val="32"/>
          <w:szCs w:val="32"/>
        </w:rPr>
        <w:t>并由县级及以上</w:t>
      </w:r>
      <w:r>
        <w:rPr>
          <w:rFonts w:hint="eastAsia" w:ascii="仿宋_GB2312" w:eastAsia="仿宋_GB2312"/>
          <w:b w:val="0"/>
          <w:bCs w:val="0"/>
          <w:sz w:val="32"/>
          <w:szCs w:val="32"/>
        </w:rPr>
        <w:t>退役</w:t>
      </w:r>
      <w:r>
        <w:rPr>
          <w:rFonts w:ascii="仿宋_GB2312" w:eastAsia="仿宋_GB2312"/>
          <w:b w:val="0"/>
          <w:bCs w:val="0"/>
          <w:sz w:val="32"/>
          <w:szCs w:val="32"/>
        </w:rPr>
        <w:t>军人事务部门加盖公章</w:t>
      </w:r>
      <w:r>
        <w:rPr>
          <w:rFonts w:hint="eastAsia" w:ascii="仿宋_GB2312" w:eastAsia="仿宋_GB2312"/>
          <w:b w:val="0"/>
          <w:bCs w:val="0"/>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b w:val="0"/>
          <w:bCs/>
          <w:sz w:val="32"/>
          <w:szCs w:val="32"/>
          <w:u w:val="single"/>
        </w:rPr>
      </w:pPr>
      <w:r>
        <w:rPr>
          <w:rFonts w:hint="eastAsia" w:ascii="仿宋_GB2312" w:eastAsia="仿宋_GB2312"/>
          <w:b w:val="0"/>
          <w:bCs/>
          <w:sz w:val="32"/>
          <w:szCs w:val="32"/>
        </w:rPr>
        <w:t>此外</w:t>
      </w:r>
      <w:r>
        <w:rPr>
          <w:rFonts w:ascii="仿宋_GB2312" w:eastAsia="仿宋_GB2312"/>
          <w:b w:val="0"/>
          <w:bCs/>
          <w:sz w:val="32"/>
          <w:szCs w:val="32"/>
        </w:rPr>
        <w:t>，面试当天还将进行现场资格</w:t>
      </w:r>
      <w:r>
        <w:rPr>
          <w:rFonts w:hint="eastAsia" w:ascii="仿宋_GB2312" w:eastAsia="仿宋_GB2312"/>
          <w:b w:val="0"/>
          <w:bCs/>
          <w:sz w:val="32"/>
          <w:szCs w:val="32"/>
        </w:rPr>
        <w:t>复审</w:t>
      </w:r>
      <w:r>
        <w:rPr>
          <w:rFonts w:ascii="仿宋_GB2312" w:eastAsia="仿宋_GB2312"/>
          <w:b w:val="0"/>
          <w:bCs/>
          <w:sz w:val="32"/>
          <w:szCs w:val="32"/>
        </w:rPr>
        <w:t>，届时请考生备齐以上材料</w:t>
      </w:r>
      <w:r>
        <w:rPr>
          <w:rFonts w:ascii="仿宋_GB2312" w:eastAsia="仿宋_GB2312"/>
          <w:b/>
          <w:bCs w:val="0"/>
          <w:sz w:val="32"/>
          <w:szCs w:val="32"/>
        </w:rPr>
        <w:t>原件</w:t>
      </w:r>
      <w:r>
        <w:rPr>
          <w:rFonts w:hint="eastAsia" w:ascii="仿宋_GB2312" w:eastAsia="仿宋_GB2312"/>
          <w:b/>
          <w:bCs w:val="0"/>
          <w:sz w:val="32"/>
          <w:szCs w:val="32"/>
        </w:rPr>
        <w:t>和</w:t>
      </w:r>
      <w:r>
        <w:rPr>
          <w:rFonts w:ascii="仿宋_GB2312" w:eastAsia="仿宋_GB2312"/>
          <w:b/>
          <w:bCs w:val="0"/>
          <w:sz w:val="32"/>
          <w:szCs w:val="32"/>
        </w:rPr>
        <w:t>复印件</w:t>
      </w:r>
      <w:r>
        <w:rPr>
          <w:rFonts w:ascii="仿宋_GB2312" w:eastAsia="仿宋_GB2312"/>
          <w:b w:val="0"/>
          <w:bCs/>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b w:val="0"/>
          <w:bCs w:val="0"/>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ascii="仿宋_GB2312" w:eastAsia="仿宋_GB2312"/>
          <w:b/>
          <w:bCs/>
          <w:sz w:val="32"/>
          <w:szCs w:val="32"/>
          <w:shd w:val="clear" w:color="auto" w:fill="FFFFFF"/>
        </w:rPr>
        <w:t>23</w:t>
      </w:r>
      <w:r>
        <w:rPr>
          <w:rFonts w:hint="eastAsia" w:ascii="仿宋_GB2312" w:eastAsia="仿宋_GB2312"/>
          <w:b/>
          <w:bCs/>
          <w:sz w:val="32"/>
          <w:szCs w:val="32"/>
          <w:shd w:val="clear" w:color="auto" w:fill="FFFFFF"/>
        </w:rPr>
        <w:t>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b w:val="0"/>
          <w:bCs w:val="0"/>
          <w:sz w:val="32"/>
          <w:szCs w:val="32"/>
          <w:shd w:val="clear" w:color="auto" w:fill="FFFFFF"/>
        </w:rPr>
        <w:t>进行，每日上午9：00开始。参加面试的考生须于</w:t>
      </w:r>
      <w:r>
        <w:rPr>
          <w:rFonts w:hint="eastAsia" w:eastAsia="仿宋_GB2312"/>
          <w:b w:val="0"/>
          <w:bCs w:val="0"/>
          <w:sz w:val="32"/>
          <w:szCs w:val="32"/>
          <w:shd w:val="clear" w:color="auto" w:fill="FFFFFF"/>
        </w:rPr>
        <w:t>面试</w:t>
      </w:r>
      <w:r>
        <w:rPr>
          <w:rFonts w:eastAsia="仿宋_GB2312"/>
          <w:b w:val="0"/>
          <w:bCs w:val="0"/>
          <w:sz w:val="32"/>
          <w:szCs w:val="32"/>
          <w:shd w:val="clear" w:color="auto" w:fill="FFFFFF"/>
        </w:rPr>
        <w:t>当日上午</w:t>
      </w:r>
      <w:r>
        <w:rPr>
          <w:rFonts w:hint="eastAsia" w:ascii="仿宋_GB2312" w:eastAsia="仿宋_GB2312"/>
          <w:b w:val="0"/>
          <w:bCs w:val="0"/>
          <w:sz w:val="32"/>
          <w:szCs w:val="32"/>
          <w:shd w:val="clear" w:color="auto" w:fill="FFFFFF"/>
        </w:rPr>
        <w:t>7:30</w:t>
      </w:r>
      <w:r>
        <w:rPr>
          <w:rFonts w:eastAsia="仿宋_GB2312"/>
          <w:b w:val="0"/>
          <w:bCs w:val="0"/>
          <w:sz w:val="32"/>
          <w:szCs w:val="32"/>
          <w:shd w:val="clear" w:color="auto" w:fill="FFFFFF"/>
        </w:rPr>
        <w:t>前</w:t>
      </w:r>
      <w:r>
        <w:rPr>
          <w:rFonts w:hint="eastAsia" w:ascii="仿宋_GB2312" w:eastAsia="仿宋_GB2312"/>
          <w:b w:val="0"/>
          <w:bCs w:val="0"/>
          <w:sz w:val="32"/>
          <w:szCs w:val="32"/>
          <w:shd w:val="clear" w:color="auto" w:fill="FFFFFF"/>
        </w:rPr>
        <w:t>携带身份证和准考证到</w:t>
      </w:r>
      <w:r>
        <w:rPr>
          <w:rFonts w:eastAsia="仿宋_GB2312"/>
          <w:b w:val="0"/>
          <w:bCs w:val="0"/>
          <w:sz w:val="32"/>
          <w:szCs w:val="32"/>
          <w:shd w:val="clear" w:color="auto" w:fill="FFFFFF"/>
        </w:rPr>
        <w:t>面试地点报到</w:t>
      </w:r>
      <w:r>
        <w:rPr>
          <w:rFonts w:hint="eastAsia" w:eastAsia="仿宋_GB2312"/>
          <w:b w:val="0"/>
          <w:bCs w:val="0"/>
          <w:sz w:val="32"/>
          <w:szCs w:val="32"/>
          <w:shd w:val="clear" w:color="auto" w:fill="FFFFFF"/>
        </w:rPr>
        <w:t>，提交复审材料原件和复印件，</w:t>
      </w:r>
      <w:r>
        <w:rPr>
          <w:rFonts w:hint="eastAsia" w:ascii="仿宋_GB2312" w:eastAsia="仿宋_GB2312"/>
          <w:sz w:val="32"/>
          <w:szCs w:val="32"/>
          <w:shd w:val="clear" w:color="auto" w:fill="FFFFFF"/>
        </w:rPr>
        <w:t>并在工作人员引导下进入候考室。</w:t>
      </w:r>
      <w:r>
        <w:rPr>
          <w:rFonts w:hint="eastAsia" w:ascii="仿宋_GB2312" w:eastAsia="仿宋_GB2312"/>
          <w:b/>
          <w:sz w:val="32"/>
          <w:szCs w:val="32"/>
          <w:shd w:val="clear" w:color="auto" w:fill="FFFFFF"/>
        </w:rPr>
        <w:t>截至面试当天上午8：30没有进入候考室的考生，取消面试资格。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560" w:lineRule="exact"/>
        <w:ind w:firstLine="640" w:firstLineChars="200"/>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面试地点：大河国际饭店。地址：郑州市经济开发区第三大街与经北五路交叉口西南角。可乘地铁1号线到黄河南路站转公交车</w:t>
      </w:r>
      <w:r>
        <w:rPr>
          <w:rFonts w:hint="eastAsia" w:ascii="仿宋_GB2312" w:eastAsia="仿宋_GB2312"/>
          <w:sz w:val="32"/>
          <w:szCs w:val="32"/>
          <w:shd w:val="clear" w:color="auto" w:fill="FFFFFF"/>
        </w:rPr>
        <w:t>188</w:t>
      </w:r>
      <w:r>
        <w:rPr>
          <w:rFonts w:hint="eastAsia" w:ascii="仿宋_GB2312" w:hAnsi="仿宋_GB2312" w:eastAsia="仿宋_GB2312"/>
          <w:sz w:val="32"/>
          <w:szCs w:val="32"/>
          <w:shd w:val="clear" w:color="auto" w:fill="FFFFFF"/>
        </w:rPr>
        <w:t>路、</w:t>
      </w:r>
      <w:r>
        <w:rPr>
          <w:rFonts w:hint="eastAsia" w:ascii="仿宋_GB2312" w:eastAsia="仿宋_GB2312"/>
          <w:sz w:val="32"/>
          <w:szCs w:val="32"/>
          <w:shd w:val="clear" w:color="auto" w:fill="FFFFFF"/>
        </w:rPr>
        <w:t>S1</w:t>
      </w:r>
      <w:r>
        <w:rPr>
          <w:rFonts w:hint="eastAsia" w:ascii="仿宋_GB2312" w:hAnsi="仿宋_GB2312" w:eastAsia="仿宋_GB2312"/>
          <w:sz w:val="32"/>
          <w:szCs w:val="32"/>
          <w:shd w:val="clear" w:color="auto" w:fill="FFFFFF"/>
        </w:rPr>
        <w:t>69路到经开第三大街经北五路站下车往西两百米；或乘地铁5号线到福塔东站转公交车152路、188路到经开第三大街经北五路站下车往西两百米。</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w:t>
      </w:r>
      <w:r>
        <w:rPr>
          <w:rFonts w:hint="eastAsia" w:ascii="仿宋_GB2312" w:eastAsia="仿宋_GB2312"/>
          <w:sz w:val="32"/>
          <w:szCs w:val="32"/>
        </w:rPr>
        <w:t>考生面试成绩应达到</w:t>
      </w:r>
      <w:r>
        <w:rPr>
          <w:rFonts w:hint="eastAsia" w:ascii="仿宋_GB2312" w:eastAsia="仿宋_GB2312"/>
          <w:b/>
          <w:sz w:val="32"/>
          <w:szCs w:val="32"/>
        </w:rPr>
        <w:t>其所在面试考官组使用同一面试题本面试的所有人员的平均分</w:t>
      </w:r>
      <w:r>
        <w:rPr>
          <w:rFonts w:hint="eastAsia" w:ascii="仿宋_GB2312" w:eastAsia="仿宋_GB2312"/>
          <w:sz w:val="32"/>
          <w:szCs w:val="32"/>
        </w:rPr>
        <w:t>，</w:t>
      </w:r>
      <w:r>
        <w:rPr>
          <w:rFonts w:hint="eastAsia" w:ascii="仿宋_GB2312" w:hAnsi="黑体" w:eastAsia="仿宋_GB2312"/>
          <w:sz w:val="32"/>
          <w:szCs w:val="32"/>
        </w:rPr>
        <w:t>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snapToGrid w:val="0"/>
        <w:spacing w:line="560" w:lineRule="exact"/>
        <w:ind w:firstLine="614" w:firstLineChars="192"/>
        <w:rPr>
          <w:rFonts w:ascii="仿宋_GB2312" w:eastAsia="仿宋_GB2312"/>
          <w:snapToGrid w:val="0"/>
          <w:kern w:val="0"/>
          <w:sz w:val="32"/>
          <w:szCs w:val="32"/>
        </w:rPr>
      </w:pPr>
      <w:r>
        <w:rPr>
          <w:rFonts w:hint="eastAsia" w:ascii="仿宋_GB2312" w:eastAsia="仿宋_GB2312"/>
          <w:snapToGrid w:val="0"/>
          <w:kern w:val="0"/>
          <w:sz w:val="32"/>
          <w:szCs w:val="32"/>
        </w:rPr>
        <w:t>体检于</w:t>
      </w:r>
      <w:r>
        <w:rPr>
          <w:rFonts w:hint="eastAsia" w:ascii="仿宋_GB2312" w:eastAsia="仿宋_GB2312"/>
          <w:b/>
          <w:snapToGrid w:val="0"/>
          <w:kern w:val="0"/>
          <w:sz w:val="32"/>
          <w:szCs w:val="32"/>
        </w:rPr>
        <w:t>3月底前</w:t>
      </w:r>
      <w:r>
        <w:rPr>
          <w:rFonts w:hint="eastAsia" w:ascii="仿宋_GB2312" w:eastAsia="仿宋_GB2312"/>
          <w:snapToGrid w:val="0"/>
          <w:kern w:val="0"/>
          <w:sz w:val="32"/>
          <w:szCs w:val="32"/>
        </w:rPr>
        <w:t>进行，具体体检时间和集合地点另行通知，届时统一前往，请考生合理安排好行程，注意安全。体检费用由国家统计局河南调查总队承担。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郑州</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hint="eastAsia"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580" w:lineRule="exact"/>
        <w:ind w:firstLine="640" w:firstLineChars="200"/>
        <w:rPr>
          <w:rFonts w:ascii="仿宋_GB2312" w:eastAsia="仿宋_GB2312"/>
          <w:b w:val="0"/>
          <w:bCs/>
          <w:sz w:val="32"/>
          <w:szCs w:val="32"/>
          <w:shd w:val="clear" w:color="auto" w:fill="FFFFFF"/>
        </w:rPr>
      </w:pPr>
      <w:r>
        <w:rPr>
          <w:rFonts w:hint="eastAsia" w:ascii="仿宋_GB2312" w:eastAsia="仿宋_GB2312"/>
          <w:b w:val="0"/>
          <w:bCs/>
          <w:sz w:val="32"/>
          <w:szCs w:val="32"/>
        </w:rPr>
        <w:t>联系方式：</w:t>
      </w:r>
      <w:r>
        <w:rPr>
          <w:rFonts w:hint="eastAsia" w:ascii="仿宋_GB2312" w:eastAsia="仿宋_GB2312"/>
          <w:b w:val="0"/>
          <w:bCs/>
          <w:sz w:val="32"/>
        </w:rPr>
        <w:t>0371-60336373</w:t>
      </w:r>
    </w:p>
    <w:p>
      <w:pPr>
        <w:spacing w:line="580" w:lineRule="exact"/>
        <w:ind w:firstLine="640" w:firstLineChars="200"/>
        <w:rPr>
          <w:rFonts w:ascii="仿宋_GB2312" w:eastAsia="仿宋_GB2312"/>
          <w:b w:val="0"/>
          <w:bCs/>
          <w:sz w:val="32"/>
        </w:rPr>
      </w:pPr>
      <w:r>
        <w:rPr>
          <w:rFonts w:hint="eastAsia" w:ascii="仿宋_GB2312" w:eastAsia="仿宋_GB2312"/>
          <w:b w:val="0"/>
          <w:bCs/>
          <w:sz w:val="32"/>
        </w:rPr>
        <w:t xml:space="preserve">          0371-60336</w:t>
      </w:r>
      <w:r>
        <w:rPr>
          <w:rFonts w:ascii="仿宋_GB2312" w:eastAsia="仿宋_GB2312"/>
          <w:b w:val="0"/>
          <w:bCs/>
          <w:sz w:val="32"/>
        </w:rPr>
        <w:t>206</w:t>
      </w:r>
    </w:p>
    <w:p>
      <w:pPr>
        <w:spacing w:line="580" w:lineRule="exact"/>
        <w:ind w:firstLine="640" w:firstLineChars="200"/>
        <w:rPr>
          <w:rFonts w:ascii="仿宋_GB2312" w:eastAsia="仿宋_GB2312"/>
          <w:b w:val="0"/>
          <w:bCs/>
          <w:sz w:val="32"/>
        </w:rPr>
      </w:pPr>
      <w:r>
        <w:rPr>
          <w:rFonts w:hint="eastAsia" w:ascii="仿宋_GB2312" w:eastAsia="仿宋_GB2312"/>
          <w:b w:val="0"/>
          <w:bCs/>
          <w:sz w:val="32"/>
          <w:szCs w:val="32"/>
        </w:rPr>
        <w:t>传    真：</w:t>
      </w:r>
      <w:r>
        <w:rPr>
          <w:rFonts w:hint="eastAsia" w:ascii="仿宋_GB2312" w:eastAsia="仿宋_GB2312"/>
          <w:b w:val="0"/>
          <w:bCs/>
          <w:sz w:val="32"/>
        </w:rPr>
        <w:t>0371-60336206</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hint="eastAsia" w:ascii="仿宋_GB2312" w:eastAsia="仿宋_GB2312"/>
          <w:b w:val="0"/>
          <w:bCs/>
          <w:sz w:val="32"/>
        </w:rPr>
      </w:pPr>
      <w:r>
        <w:rPr>
          <w:rFonts w:hint="eastAsia" w:ascii="仿宋_GB2312" w:eastAsia="仿宋_GB2312"/>
          <w:b w:val="0"/>
          <w:bCs/>
          <w:sz w:val="32"/>
        </w:rPr>
        <w:t>附件：1.面试分数线及进入面试人员名单</w:t>
      </w:r>
    </w:p>
    <w:p>
      <w:pPr>
        <w:spacing w:line="580" w:lineRule="exact"/>
        <w:ind w:firstLine="640" w:firstLineChars="200"/>
        <w:rPr>
          <w:rFonts w:hint="eastAsia" w:ascii="仿宋_GB2312" w:eastAsia="仿宋_GB2312"/>
          <w:b w:val="0"/>
          <w:bCs/>
          <w:sz w:val="32"/>
        </w:rPr>
      </w:pPr>
      <w:r>
        <w:rPr>
          <w:rFonts w:hint="eastAsia" w:ascii="仿宋_GB2312" w:eastAsia="仿宋_GB2312"/>
          <w:b w:val="0"/>
          <w:bCs/>
          <w:sz w:val="32"/>
          <w:lang w:val="en-US" w:eastAsia="zh-CN"/>
        </w:rPr>
        <w:t xml:space="preserve">      </w:t>
      </w:r>
      <w:r>
        <w:rPr>
          <w:rFonts w:hint="eastAsia" w:ascii="仿宋_GB2312" w:eastAsia="仿宋_GB2312"/>
          <w:b w:val="0"/>
          <w:bCs/>
          <w:sz w:val="32"/>
        </w:rPr>
        <w:t>2.面试确认内容（样式）</w:t>
      </w:r>
    </w:p>
    <w:p>
      <w:pPr>
        <w:spacing w:line="580" w:lineRule="exact"/>
        <w:ind w:firstLine="640" w:firstLineChars="200"/>
        <w:rPr>
          <w:rFonts w:hint="eastAsia" w:ascii="仿宋_GB2312" w:eastAsia="仿宋_GB2312"/>
          <w:b w:val="0"/>
          <w:bCs/>
          <w:sz w:val="32"/>
        </w:rPr>
      </w:pPr>
      <w:r>
        <w:rPr>
          <w:rFonts w:hint="eastAsia" w:ascii="仿宋_GB2312" w:eastAsia="仿宋_GB2312"/>
          <w:b w:val="0"/>
          <w:bCs/>
          <w:sz w:val="32"/>
          <w:lang w:val="en-US" w:eastAsia="zh-CN"/>
        </w:rPr>
        <w:t xml:space="preserve">      </w:t>
      </w:r>
      <w:r>
        <w:rPr>
          <w:rFonts w:hint="eastAsia" w:ascii="仿宋_GB2312" w:eastAsia="仿宋_GB2312"/>
          <w:b w:val="0"/>
          <w:bCs/>
          <w:sz w:val="32"/>
        </w:rPr>
        <w:t>3.放弃面试资格声明（样式）</w:t>
      </w:r>
    </w:p>
    <w:p>
      <w:pPr>
        <w:spacing w:line="580" w:lineRule="exact"/>
        <w:ind w:firstLine="640" w:firstLineChars="200"/>
        <w:rPr>
          <w:rFonts w:hint="eastAsia" w:ascii="仿宋_GB2312" w:eastAsia="仿宋_GB2312"/>
          <w:b w:val="0"/>
          <w:bCs/>
          <w:sz w:val="32"/>
        </w:rPr>
      </w:pPr>
    </w:p>
    <w:p>
      <w:pPr>
        <w:spacing w:line="580" w:lineRule="exact"/>
        <w:ind w:firstLine="640" w:firstLineChars="200"/>
        <w:rPr>
          <w:rFonts w:hint="eastAsia" w:ascii="仿宋_GB2312" w:eastAsia="仿宋_GB2312"/>
          <w:b w:val="0"/>
          <w:bCs/>
          <w:sz w:val="32"/>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国家统计局河南调查总队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bookmarkStart w:id="0" w:name="_GoBack"/>
      <w:bookmarkEnd w:id="0"/>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spacing w:line="520" w:lineRule="exact"/>
        <w:rPr>
          <w:rFonts w:hint="eastAsia" w:ascii="黑体" w:hAnsi="黑体" w:eastAsia="黑体"/>
          <w:bCs/>
          <w:color w:val="000000"/>
          <w:spacing w:val="8"/>
          <w:sz w:val="32"/>
          <w:szCs w:val="32"/>
        </w:rPr>
      </w:pPr>
    </w:p>
    <w:p>
      <w:pPr>
        <w:spacing w:line="520" w:lineRule="exact"/>
        <w:rPr>
          <w:rFonts w:hint="eastAsia" w:ascii="黑体" w:hAnsi="黑体" w:eastAsia="黑体"/>
          <w:bCs/>
          <w:color w:val="000000"/>
          <w:spacing w:val="8"/>
          <w:sz w:val="32"/>
          <w:szCs w:val="32"/>
        </w:rPr>
      </w:pPr>
    </w:p>
    <w:p>
      <w:pPr>
        <w:spacing w:line="520" w:lineRule="exact"/>
        <w:rPr>
          <w:rFonts w:hint="eastAsia" w:ascii="黑体" w:hAnsi="黑体" w:eastAsia="黑体"/>
          <w:bCs/>
          <w:color w:val="000000"/>
          <w:spacing w:val="8"/>
          <w:sz w:val="32"/>
          <w:szCs w:val="32"/>
        </w:rPr>
      </w:pPr>
    </w:p>
    <w:p>
      <w:pPr>
        <w:spacing w:line="520" w:lineRule="exact"/>
        <w:rPr>
          <w:rFonts w:hint="eastAsia" w:ascii="黑体" w:hAnsi="黑体" w:eastAsia="黑体"/>
          <w:bCs/>
          <w:color w:val="000000"/>
          <w:spacing w:val="8"/>
          <w:sz w:val="32"/>
          <w:szCs w:val="32"/>
        </w:rPr>
      </w:pPr>
    </w:p>
    <w:p>
      <w:pPr>
        <w:spacing w:line="520" w:lineRule="exact"/>
        <w:rPr>
          <w:rFonts w:hint="eastAsia" w:ascii="黑体" w:hAnsi="黑体" w:eastAsia="黑体"/>
          <w:bCs/>
          <w:color w:val="000000"/>
          <w:spacing w:val="8"/>
          <w:sz w:val="32"/>
          <w:szCs w:val="32"/>
        </w:rPr>
      </w:pPr>
    </w:p>
    <w:p>
      <w:pPr>
        <w:spacing w:line="520" w:lineRule="exact"/>
        <w:rPr>
          <w:rFonts w:hint="eastAsia" w:ascii="黑体" w:hAnsi="黑体" w:eastAsia="黑体"/>
          <w:bCs/>
          <w:color w:val="000000"/>
          <w:spacing w:val="8"/>
          <w:sz w:val="32"/>
          <w:szCs w:val="32"/>
        </w:rPr>
      </w:pPr>
    </w:p>
    <w:p>
      <w:pPr>
        <w:spacing w:line="520" w:lineRule="exact"/>
        <w:rPr>
          <w:rFonts w:hint="eastAsia" w:ascii="黑体" w:hAnsi="黑体" w:eastAsia="黑体"/>
          <w:bCs/>
          <w:color w:val="000000"/>
          <w:spacing w:val="8"/>
          <w:sz w:val="32"/>
          <w:szCs w:val="32"/>
        </w:rPr>
      </w:pPr>
    </w:p>
    <w:p>
      <w:pPr>
        <w:spacing w:line="520" w:lineRule="exact"/>
        <w:rPr>
          <w:rFonts w:hint="eastAsia" w:ascii="黑体" w:hAnsi="黑体" w:eastAsia="黑体"/>
          <w:bCs/>
          <w:color w:val="000000"/>
          <w:spacing w:val="8"/>
          <w:sz w:val="32"/>
          <w:szCs w:val="32"/>
        </w:rPr>
      </w:pPr>
    </w:p>
    <w:p>
      <w:pPr>
        <w:spacing w:line="520" w:lineRule="exact"/>
        <w:rPr>
          <w:rFonts w:ascii="黑体" w:hAnsi="黑体" w:eastAsia="黑体"/>
          <w:bCs/>
          <w:color w:val="000000"/>
          <w:spacing w:val="8"/>
          <w:sz w:val="18"/>
          <w:szCs w:val="18"/>
        </w:rPr>
      </w:pPr>
      <w:r>
        <w:rPr>
          <w:rFonts w:hint="eastAsia" w:ascii="黑体" w:hAnsi="黑体" w:eastAsia="黑体"/>
          <w:bCs/>
          <w:color w:val="000000"/>
          <w:spacing w:val="8"/>
          <w:sz w:val="32"/>
          <w:szCs w:val="32"/>
        </w:rPr>
        <w:t xml:space="preserve">附件1 </w:t>
      </w:r>
    </w:p>
    <w:p>
      <w:pPr>
        <w:spacing w:line="520" w:lineRule="exact"/>
        <w:rPr>
          <w:rFonts w:ascii="黑体" w:hAnsi="黑体" w:eastAsia="黑体"/>
          <w:bCs/>
          <w:color w:val="000000"/>
          <w:spacing w:val="8"/>
          <w:sz w:val="18"/>
          <w:szCs w:val="18"/>
        </w:rPr>
      </w:pPr>
    </w:p>
    <w:p>
      <w:pPr>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面试分数线及进入面试人员名单</w:t>
      </w:r>
    </w:p>
    <w:tbl>
      <w:tblPr>
        <w:tblStyle w:val="6"/>
        <w:tblW w:w="5605" w:type="pct"/>
        <w:jc w:val="center"/>
        <w:tblLayout w:type="autofit"/>
        <w:tblCellMar>
          <w:top w:w="0" w:type="dxa"/>
          <w:left w:w="108" w:type="dxa"/>
          <w:bottom w:w="0" w:type="dxa"/>
          <w:right w:w="108" w:type="dxa"/>
        </w:tblCellMar>
      </w:tblPr>
      <w:tblGrid>
        <w:gridCol w:w="2487"/>
        <w:gridCol w:w="1878"/>
        <w:gridCol w:w="1164"/>
        <w:gridCol w:w="2063"/>
        <w:gridCol w:w="1293"/>
        <w:gridCol w:w="675"/>
      </w:tblGrid>
      <w:tr>
        <w:tblPrEx>
          <w:tblCellMar>
            <w:top w:w="0" w:type="dxa"/>
            <w:left w:w="108" w:type="dxa"/>
            <w:bottom w:w="0" w:type="dxa"/>
            <w:right w:w="108" w:type="dxa"/>
          </w:tblCellMar>
        </w:tblPrEx>
        <w:trPr>
          <w:trHeight w:val="49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职位名称及代码</w:t>
            </w:r>
          </w:p>
        </w:tc>
        <w:tc>
          <w:tcPr>
            <w:tcW w:w="98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面试入围分数线</w:t>
            </w:r>
          </w:p>
        </w:tc>
        <w:tc>
          <w:tcPr>
            <w:tcW w:w="6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姓名</w:t>
            </w:r>
          </w:p>
        </w:tc>
        <w:tc>
          <w:tcPr>
            <w:tcW w:w="10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准考证号</w:t>
            </w:r>
          </w:p>
        </w:tc>
        <w:tc>
          <w:tcPr>
            <w:tcW w:w="67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面试时间</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备注</w:t>
            </w: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河南调查总队业务处室四级主任科员（1）(400110116001)</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117.3</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刘海萌</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135141010400712</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卫艳青</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135141010404516</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  帅</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135141010409726</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肖桂春</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135141021602705</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樊永斌</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135144010110712</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郑州调查队业务科室一级科员(400110116003)</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130.3</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石午锋</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135232010912308</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骆宇天</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135241010604630</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袁菁遥</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135241010800917</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王好好</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135241011204016</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杨  柳</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135241021705530</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杨永兴</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135241022004022</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开封调查队业务科室一级科员(400110116004)</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130.3</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王子琪</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135241010701506</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张  鑫</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135241021705426</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高  爽</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135241022201107</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平顶山调查队业务科室一级科员(400110116005)</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124</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任思佳</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135241010709714</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李始佳</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135241011008730</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王静怡</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135241011506228</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4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鹤壁调查队业务科室一级科员(400110116006)</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122.8</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王鸿</w:t>
            </w:r>
            <w:r>
              <w:rPr>
                <w:rFonts w:hint="eastAsia" w:ascii="仿宋_GB2312" w:hAnsi="仿宋_GB2312" w:eastAsia="仿宋_GB2312" w:cs="仿宋_GB2312"/>
                <w:sz w:val="22"/>
                <w:szCs w:val="21"/>
              </w:rPr>
              <w:t>旻</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135241011204921</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冯  栋</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135241032400207</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刘莹冉</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135241143301403</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新乡调查队业务科室一级科员(400110116007)</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123.3</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商晋荣</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135214012801416</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  朔</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135241010601322</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刘星辰</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135241010603213</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王华鑫</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135241010606411</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张璐瑶</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135241011007807</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于文博</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135241011506101</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唐  晓</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135241193701017</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信阳调查队业务科室一级科员(400110116008)</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124.5</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李姿霖</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135241010609116</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杜雯煜</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135241011107913</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崔婉笛</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135241142901923</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郑州航空港区调查队业务科室一级科员(400110116009)</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121.7</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高  茵</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135241010710021</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郜  昂</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135241011304729</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苗  欣</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135262010600619</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郑东新区调查队一级科员(400110116010)</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124.2</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王泓森</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135241010609307</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齐  全</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135241010907228</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孙含冰</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135241011406430</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中牟调查队一级科员(400110116011)</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123.5</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于晨豪</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135241010603701</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3月23日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霍茜芝</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135241010808119</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张志涛</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135241010908917</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叶县调查队一级科员(400110116012)</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120.8</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李林洋</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135241010708322</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王泽铭</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135241011103227</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张嘉恒</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135241011403309</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原阳调查队一级科员(400110116013)</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123.9</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于  超</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135237020607710</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张  楠</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135241032602826</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吴思奇</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135242012413312</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长垣调查队一级科员（1）(400110116014)</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107.6</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李浩楠</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135241011006810</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张  哲</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135241022203010</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宋凌霄</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135241032601324</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长垣调查队一级科员（2）(400110116015)</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122.6</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曹力文</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135237011700623</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杜  宇</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135241021705825</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薛雯雯</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135241021802510</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修武调查队一级科员(400110116016)</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116</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唐子舒</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135214011201119</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汪相炜</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135233030400910</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吕婉仪</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135241010800726</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陕州调查队一级科员(400110116017)</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117.2</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贾厚祯</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135214013700106</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姚崇锴</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135241010605610</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卫宇航</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135241032400222</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灵宝调查队一级科员(400110116018)</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115.4</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王铄今</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135241010905408</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潘艳玉</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135241032404601</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  增</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135242012807729</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卢氏调查队一级科员(400110116019)</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111.5</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楚建峰</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135232020502409</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袁虹宏</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135232100202622</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薛旭阳</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135241032500728</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镇平调查队一级科员(400110116020)</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122.4</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武振波</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135241010905814</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李红琦</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135241011109124</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  飒</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135241193604618</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息县调查队一级科员(400110116021)</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113.7</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  闯</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135211110600122</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王  朗</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135233330206325</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李  宁</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135241032506307</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扶沟调查队一级科员(400110116022)</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130</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张大众</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135237013201627</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赵  群</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135237080600304</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杨  忍</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135241011506419</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西平调查队一级科员(400110116023)</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r>
              <w:rPr>
                <w:rFonts w:hint="eastAsia" w:ascii="仿宋_GB2312" w:hAnsi="宋体" w:eastAsia="仿宋_GB2312" w:cs="宋体"/>
                <w:color w:val="000000"/>
                <w:kern w:val="0"/>
                <w:sz w:val="22"/>
                <w:szCs w:val="21"/>
              </w:rPr>
              <w:t>115.7</w:t>
            </w:r>
          </w:p>
        </w:tc>
        <w:tc>
          <w:tcPr>
            <w:tcW w:w="60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雷  宇</w:t>
            </w:r>
          </w:p>
        </w:tc>
        <w:tc>
          <w:tcPr>
            <w:tcW w:w="1079" w:type="pct"/>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2"/>
                <w:szCs w:val="21"/>
              </w:rPr>
            </w:pPr>
            <w:r>
              <w:rPr>
                <w:rFonts w:hint="eastAsia" w:ascii="仿宋_GB2312" w:eastAsia="仿宋_GB2312"/>
                <w:sz w:val="22"/>
                <w:szCs w:val="21"/>
              </w:rPr>
              <w:t>135241010608123</w:t>
            </w:r>
          </w:p>
        </w:tc>
        <w:tc>
          <w:tcPr>
            <w:tcW w:w="676" w:type="pct"/>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color w:val="000000"/>
                <w:kern w:val="0"/>
                <w:sz w:val="22"/>
                <w:szCs w:val="21"/>
              </w:rPr>
              <w:t>3月</w:t>
            </w:r>
            <w:r>
              <w:rPr>
                <w:rFonts w:ascii="仿宋_GB2312" w:hAnsi="宋体" w:eastAsia="仿宋_GB2312" w:cs="宋体"/>
                <w:color w:val="000000"/>
                <w:kern w:val="0"/>
                <w:sz w:val="22"/>
                <w:szCs w:val="21"/>
              </w:rPr>
              <w:t>24</w:t>
            </w:r>
            <w:r>
              <w:rPr>
                <w:rFonts w:hint="eastAsia" w:ascii="仿宋_GB2312" w:hAnsi="宋体" w:eastAsia="仿宋_GB2312" w:cs="宋体"/>
                <w:color w:val="000000"/>
                <w:kern w:val="0"/>
                <w:sz w:val="22"/>
                <w:szCs w:val="21"/>
              </w:rPr>
              <w:t>日</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1"/>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609" w:type="pct"/>
            <w:tcBorders>
              <w:top w:val="nil"/>
              <w:left w:val="nil"/>
              <w:bottom w:val="single" w:color="auto" w:sz="4" w:space="0"/>
              <w:right w:val="single" w:color="auto" w:sz="4" w:space="0"/>
            </w:tcBorders>
            <w:shd w:val="clear" w:color="auto" w:fill="auto"/>
          </w:tcPr>
          <w:p>
            <w:pPr>
              <w:jc w:val="center"/>
              <w:rPr>
                <w:rFonts w:ascii="仿宋_GB2312" w:eastAsia="仿宋_GB2312"/>
                <w:sz w:val="22"/>
                <w:szCs w:val="21"/>
              </w:rPr>
            </w:pPr>
            <w:r>
              <w:rPr>
                <w:rFonts w:hint="eastAsia" w:ascii="仿宋_GB2312" w:eastAsia="仿宋_GB2312"/>
                <w:sz w:val="22"/>
                <w:szCs w:val="21"/>
              </w:rPr>
              <w:t>何世伟</w:t>
            </w:r>
          </w:p>
        </w:tc>
        <w:tc>
          <w:tcPr>
            <w:tcW w:w="1079" w:type="pct"/>
            <w:tcBorders>
              <w:top w:val="nil"/>
              <w:left w:val="nil"/>
              <w:bottom w:val="single" w:color="auto" w:sz="4" w:space="0"/>
              <w:right w:val="single" w:color="auto" w:sz="4" w:space="0"/>
            </w:tcBorders>
            <w:shd w:val="clear" w:color="auto" w:fill="auto"/>
          </w:tcPr>
          <w:p>
            <w:pPr>
              <w:jc w:val="center"/>
              <w:rPr>
                <w:rFonts w:ascii="仿宋_GB2312" w:eastAsia="仿宋_GB2312"/>
                <w:sz w:val="22"/>
                <w:szCs w:val="21"/>
              </w:rPr>
            </w:pPr>
            <w:r>
              <w:rPr>
                <w:rFonts w:ascii="仿宋_GB2312" w:eastAsia="仿宋_GB2312"/>
                <w:sz w:val="22"/>
                <w:szCs w:val="21"/>
              </w:rPr>
              <w:t>135241011301915</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15" w:hRule="atLeast"/>
          <w:jc w:val="center"/>
        </w:trPr>
        <w:tc>
          <w:tcPr>
            <w:tcW w:w="130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8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609" w:type="pct"/>
            <w:tcBorders>
              <w:top w:val="nil"/>
              <w:left w:val="nil"/>
              <w:bottom w:val="single" w:color="auto" w:sz="4" w:space="0"/>
              <w:right w:val="single" w:color="auto" w:sz="4" w:space="0"/>
            </w:tcBorders>
            <w:shd w:val="clear" w:color="auto" w:fill="auto"/>
          </w:tcPr>
          <w:p>
            <w:pPr>
              <w:jc w:val="center"/>
              <w:rPr>
                <w:rFonts w:ascii="仿宋_GB2312" w:eastAsia="仿宋_GB2312"/>
                <w:sz w:val="22"/>
                <w:szCs w:val="21"/>
              </w:rPr>
            </w:pPr>
            <w:r>
              <w:rPr>
                <w:rFonts w:hint="eastAsia" w:ascii="仿宋_GB2312" w:eastAsia="仿宋_GB2312"/>
                <w:sz w:val="22"/>
                <w:szCs w:val="21"/>
              </w:rPr>
              <w:t>李  昂</w:t>
            </w:r>
          </w:p>
        </w:tc>
        <w:tc>
          <w:tcPr>
            <w:tcW w:w="1079" w:type="pct"/>
            <w:tcBorders>
              <w:top w:val="nil"/>
              <w:left w:val="nil"/>
              <w:bottom w:val="single" w:color="auto" w:sz="4" w:space="0"/>
              <w:right w:val="single" w:color="auto" w:sz="4" w:space="0"/>
            </w:tcBorders>
            <w:shd w:val="clear" w:color="auto" w:fill="auto"/>
          </w:tcPr>
          <w:p>
            <w:pPr>
              <w:jc w:val="center"/>
              <w:rPr>
                <w:rFonts w:ascii="仿宋_GB2312" w:eastAsia="仿宋_GB2312"/>
                <w:sz w:val="22"/>
                <w:szCs w:val="21"/>
              </w:rPr>
            </w:pPr>
            <w:r>
              <w:rPr>
                <w:rFonts w:ascii="仿宋_GB2312" w:eastAsia="仿宋_GB2312"/>
                <w:sz w:val="22"/>
                <w:szCs w:val="21"/>
              </w:rPr>
              <w:t>135241011302825</w:t>
            </w:r>
          </w:p>
        </w:tc>
        <w:tc>
          <w:tcPr>
            <w:tcW w:w="67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bl>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国家统计局河南调查总队：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560" w:lineRule="exact"/>
        <w:ind w:firstLine="3680" w:firstLineChars="1150"/>
        <w:jc w:val="left"/>
        <w:rPr>
          <w:rFonts w:eastAsia="仿宋_GB2312" w:cs="宋体"/>
          <w:kern w:val="0"/>
          <w:sz w:val="32"/>
          <w:szCs w:val="32"/>
        </w:rPr>
      </w:pPr>
      <w:r>
        <w:rPr>
          <w:rFonts w:hint="eastAsia" w:eastAsia="仿宋_GB2312" w:cs="宋体"/>
          <w:kern w:val="0"/>
          <w:sz w:val="32"/>
          <w:szCs w:val="32"/>
        </w:rPr>
        <w:t xml:space="preserve">姓名（如果传真需手写签名）：      </w:t>
      </w:r>
    </w:p>
    <w:p>
      <w:pPr>
        <w:widowControl/>
        <w:adjustRightInd w:val="0"/>
        <w:snapToGrid w:val="0"/>
        <w:spacing w:line="560" w:lineRule="exact"/>
        <w:ind w:firstLine="3680" w:firstLineChars="1150"/>
        <w:jc w:val="left"/>
        <w:rPr>
          <w:rFonts w:eastAsia="仿宋_GB2312" w:cs="宋体"/>
          <w:kern w:val="0"/>
          <w:sz w:val="32"/>
          <w:szCs w:val="32"/>
        </w:rPr>
      </w:pPr>
      <w:r>
        <w:rPr>
          <w:rFonts w:hint="eastAsia" w:eastAsia="仿宋_GB2312" w:cs="宋体"/>
          <w:kern w:val="0"/>
          <w:sz w:val="32"/>
          <w:szCs w:val="32"/>
        </w:rPr>
        <w:t>电话</w:t>
      </w:r>
      <w:r>
        <w:rPr>
          <w:rFonts w:eastAsia="仿宋_GB2312" w:cs="宋体"/>
          <w:kern w:val="0"/>
          <w:sz w:val="32"/>
          <w:szCs w:val="32"/>
        </w:rPr>
        <w:t>：</w:t>
      </w:r>
    </w:p>
    <w:p>
      <w:pPr>
        <w:widowControl/>
        <w:adjustRightInd w:val="0"/>
        <w:snapToGrid w:val="0"/>
        <w:spacing w:line="560" w:lineRule="exact"/>
        <w:ind w:firstLine="3680" w:firstLineChars="115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国家统计局河南调查总队：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560" w:lineRule="exact"/>
        <w:ind w:firstLine="3680" w:firstLineChars="1150"/>
        <w:jc w:val="left"/>
        <w:rPr>
          <w:rFonts w:eastAsia="仿宋_GB2312" w:cs="宋体"/>
          <w:kern w:val="0"/>
          <w:sz w:val="32"/>
          <w:szCs w:val="32"/>
        </w:rPr>
      </w:pPr>
      <w:r>
        <w:rPr>
          <w:rFonts w:hint="eastAsia" w:eastAsia="仿宋_GB2312" w:cs="宋体"/>
          <w:kern w:val="0"/>
          <w:sz w:val="32"/>
          <w:szCs w:val="32"/>
        </w:rPr>
        <w:t xml:space="preserve">姓名（考生本人手写签名）：      </w:t>
      </w:r>
    </w:p>
    <w:p>
      <w:pPr>
        <w:widowControl/>
        <w:adjustRightInd w:val="0"/>
        <w:snapToGrid w:val="0"/>
        <w:spacing w:line="560" w:lineRule="exact"/>
        <w:ind w:firstLine="3680" w:firstLineChars="115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p>
      <w:pPr>
        <w:spacing w:line="600" w:lineRule="exact"/>
        <w:rPr>
          <w:rFonts w:ascii="方正小标宋简体" w:eastAsia="方正小标宋简体"/>
          <w:bCs/>
          <w:color w:val="000000"/>
          <w:spacing w:val="8"/>
          <w:sz w:val="44"/>
          <w:szCs w:val="4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07494"/>
    <w:rsid w:val="00020BD2"/>
    <w:rsid w:val="00051D74"/>
    <w:rsid w:val="00056B94"/>
    <w:rsid w:val="000761E7"/>
    <w:rsid w:val="00081AA8"/>
    <w:rsid w:val="00086C5B"/>
    <w:rsid w:val="000A1013"/>
    <w:rsid w:val="000B50F5"/>
    <w:rsid w:val="000C09BF"/>
    <w:rsid w:val="000C3C26"/>
    <w:rsid w:val="000C4E7D"/>
    <w:rsid w:val="000C7BAB"/>
    <w:rsid w:val="000D0351"/>
    <w:rsid w:val="000D3CEB"/>
    <w:rsid w:val="000D7F5F"/>
    <w:rsid w:val="00107D7A"/>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07930"/>
    <w:rsid w:val="00323161"/>
    <w:rsid w:val="00324FF4"/>
    <w:rsid w:val="00332C9E"/>
    <w:rsid w:val="00340063"/>
    <w:rsid w:val="003405BD"/>
    <w:rsid w:val="003956E3"/>
    <w:rsid w:val="003A25A3"/>
    <w:rsid w:val="003A25F7"/>
    <w:rsid w:val="003C0E76"/>
    <w:rsid w:val="003C75C6"/>
    <w:rsid w:val="003E4AB4"/>
    <w:rsid w:val="00410D8E"/>
    <w:rsid w:val="00432B7E"/>
    <w:rsid w:val="00442B75"/>
    <w:rsid w:val="00450B1B"/>
    <w:rsid w:val="00460AE1"/>
    <w:rsid w:val="00466650"/>
    <w:rsid w:val="0048132C"/>
    <w:rsid w:val="004C3AA4"/>
    <w:rsid w:val="004C5817"/>
    <w:rsid w:val="005015CB"/>
    <w:rsid w:val="00522B0D"/>
    <w:rsid w:val="00532308"/>
    <w:rsid w:val="00541D67"/>
    <w:rsid w:val="005442CC"/>
    <w:rsid w:val="00546B54"/>
    <w:rsid w:val="00554DBF"/>
    <w:rsid w:val="00565E2B"/>
    <w:rsid w:val="00567C34"/>
    <w:rsid w:val="00580E96"/>
    <w:rsid w:val="00581C9A"/>
    <w:rsid w:val="00581FF6"/>
    <w:rsid w:val="00584C1D"/>
    <w:rsid w:val="005F12D4"/>
    <w:rsid w:val="006059BD"/>
    <w:rsid w:val="00634804"/>
    <w:rsid w:val="006412FB"/>
    <w:rsid w:val="0065699B"/>
    <w:rsid w:val="00676393"/>
    <w:rsid w:val="006802CB"/>
    <w:rsid w:val="00692658"/>
    <w:rsid w:val="006A2017"/>
    <w:rsid w:val="006A7EE0"/>
    <w:rsid w:val="006D43E7"/>
    <w:rsid w:val="006F3754"/>
    <w:rsid w:val="00703E1B"/>
    <w:rsid w:val="00705E62"/>
    <w:rsid w:val="00713138"/>
    <w:rsid w:val="00714F5B"/>
    <w:rsid w:val="007556D5"/>
    <w:rsid w:val="00755FC5"/>
    <w:rsid w:val="0077554F"/>
    <w:rsid w:val="007A50D8"/>
    <w:rsid w:val="007B0A23"/>
    <w:rsid w:val="007B6BC9"/>
    <w:rsid w:val="007B770F"/>
    <w:rsid w:val="007E042C"/>
    <w:rsid w:val="007E7052"/>
    <w:rsid w:val="00801532"/>
    <w:rsid w:val="008060FF"/>
    <w:rsid w:val="00832187"/>
    <w:rsid w:val="008517C8"/>
    <w:rsid w:val="00875255"/>
    <w:rsid w:val="008849A4"/>
    <w:rsid w:val="008A12FD"/>
    <w:rsid w:val="008A207E"/>
    <w:rsid w:val="008D2F36"/>
    <w:rsid w:val="008F16BA"/>
    <w:rsid w:val="008F2DDD"/>
    <w:rsid w:val="00965246"/>
    <w:rsid w:val="00973123"/>
    <w:rsid w:val="00997777"/>
    <w:rsid w:val="009C19AF"/>
    <w:rsid w:val="00A217CB"/>
    <w:rsid w:val="00A36C41"/>
    <w:rsid w:val="00A47E17"/>
    <w:rsid w:val="00A57A68"/>
    <w:rsid w:val="00A85E83"/>
    <w:rsid w:val="00AC26B4"/>
    <w:rsid w:val="00AE4CFA"/>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CF384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62217"/>
    <w:rsid w:val="00E73ED3"/>
    <w:rsid w:val="00E7612F"/>
    <w:rsid w:val="00E87532"/>
    <w:rsid w:val="00E8788F"/>
    <w:rsid w:val="00E879F4"/>
    <w:rsid w:val="00EB5787"/>
    <w:rsid w:val="00ED4BA6"/>
    <w:rsid w:val="00EE79F6"/>
    <w:rsid w:val="00EF09AE"/>
    <w:rsid w:val="00EF285F"/>
    <w:rsid w:val="00F01447"/>
    <w:rsid w:val="00F071EB"/>
    <w:rsid w:val="00F21733"/>
    <w:rsid w:val="00F30326"/>
    <w:rsid w:val="00F32568"/>
    <w:rsid w:val="00F34095"/>
    <w:rsid w:val="00F611E9"/>
    <w:rsid w:val="00F8475E"/>
    <w:rsid w:val="00F95BAE"/>
    <w:rsid w:val="00FC20AB"/>
    <w:rsid w:val="031F6CAB"/>
    <w:rsid w:val="03BF0DB3"/>
    <w:rsid w:val="06EF55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7B0A3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343664"/>
    <w:rsid w:val="559D2106"/>
    <w:rsid w:val="5706CBC6"/>
    <w:rsid w:val="57E035B9"/>
    <w:rsid w:val="591C553F"/>
    <w:rsid w:val="5BE76CD7"/>
    <w:rsid w:val="5C0A0595"/>
    <w:rsid w:val="6277079A"/>
    <w:rsid w:val="64AF38BD"/>
    <w:rsid w:val="66A9277E"/>
    <w:rsid w:val="687142E8"/>
    <w:rsid w:val="69F3315F"/>
    <w:rsid w:val="6CB23063"/>
    <w:rsid w:val="6F3B5EB9"/>
    <w:rsid w:val="6F416B95"/>
    <w:rsid w:val="731200FC"/>
    <w:rsid w:val="760E5F3E"/>
    <w:rsid w:val="78B6041B"/>
    <w:rsid w:val="79D85F74"/>
    <w:rsid w:val="7AB855E2"/>
    <w:rsid w:val="7AC65BFC"/>
    <w:rsid w:val="7BFF73EA"/>
    <w:rsid w:val="7D761C62"/>
    <w:rsid w:val="A77FBA5C"/>
    <w:rsid w:val="A7D86FA8"/>
    <w:rsid w:val="B97B80C5"/>
    <w:rsid w:val="C1FB972C"/>
    <w:rsid w:val="CEF53E33"/>
    <w:rsid w:val="FED5E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Pages>
  <Words>884</Words>
  <Characters>5041</Characters>
  <Lines>42</Lines>
  <Paragraphs>11</Paragraphs>
  <TotalTime>13</TotalTime>
  <ScaleCrop>false</ScaleCrop>
  <LinksUpToDate>false</LinksUpToDate>
  <CharactersWithSpaces>5914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2021-01-15T21:44:00Z</dcterms:created>
  <dc:creator>微软中国</dc:creator>
  <cp:lastModifiedBy>kylin</cp:lastModifiedBy>
  <cp:lastPrinted>2021-01-14T10:11:00Z</cp:lastPrinted>
  <dcterms:modified xsi:type="dcterms:W3CDTF">2021-02-05T11:15:39Z</dcterms:modified>
  <dc:title>人力资源和社会保障部机关2015年录用公务员面试公告</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