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3"/>
        <w:gridCol w:w="636"/>
        <w:gridCol w:w="740"/>
        <w:gridCol w:w="1776"/>
        <w:gridCol w:w="429"/>
        <w:gridCol w:w="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tblCellSpacing w:w="15" w:type="dxa"/>
          <w:jc w:val="center"/>
        </w:trPr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bookmarkStart w:id="0" w:name="_GoBack"/>
            <w:bookmarkEnd w:id="0"/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职位名称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及代码</w:t>
            </w:r>
          </w:p>
        </w:tc>
        <w:tc>
          <w:tcPr>
            <w:tcW w:w="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进入面试最低分数</w:t>
            </w:r>
          </w:p>
        </w:tc>
        <w:tc>
          <w:tcPr>
            <w:tcW w:w="6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时间</w:t>
            </w:r>
          </w:p>
        </w:tc>
        <w:tc>
          <w:tcPr>
            <w:tcW w:w="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  <w:jc w:val="center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办公厅秘书处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一级主任科员及以下职位（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400110001001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shd w:val="clear" w:fill="FFFFFF"/>
              </w:rPr>
              <w:t>137.0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郭曼丽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150111191400824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日下午</w:t>
            </w: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胡庆芳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150132020103116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邱建博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150132030201627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甄  理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150137010501130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  航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150144020200430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宏观经济研究部第二研究室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一级主任科员及以下职位（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400110002001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shd w:val="clear" w:fill="FFFFFF"/>
              </w:rPr>
              <w:t>117.7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武士杰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150111020701422  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日上午</w:t>
            </w: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颜  蒙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150111060102406  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徐慧伦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150111193402101  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刘瑾钰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150111194202127  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  诚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150111195102525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农村经济研究部第二研究室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一级主任科员及以下职位（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400110003001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  <w:shd w:val="clear" w:fill="FFFFFF"/>
              </w:rPr>
              <w:t>119.0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  航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150111191601221  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日上午</w:t>
            </w: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  诩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150111191601517  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关宝珠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150111195102901  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高晶晶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150111195104519  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许  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150111195402002  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产业经济研究部第四研究室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一级主任科员及以下职位（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400110004001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120.9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王梦醒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150111191601024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日下午</w:t>
            </w: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魏  冉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150111193402109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路  倩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150111195406703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郑志全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150137010601405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  瑜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150142012003327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创新发展研究部第一研究室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一级主任科员及以下职位（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400110005001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）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17" w:lineRule="atLeast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123.2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杨蕙嘉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150111191200803</w:t>
            </w:r>
          </w:p>
        </w:tc>
        <w:tc>
          <w:tcPr>
            <w:tcW w:w="14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日下午</w:t>
            </w:r>
          </w:p>
        </w:tc>
        <w:tc>
          <w:tcPr>
            <w:tcW w:w="1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李晔林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150111193001210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  砚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150111193001828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16" w:lineRule="atLeast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  申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150111194201421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tblCellSpacing w:w="15" w:type="dxa"/>
          <w:jc w:val="center"/>
        </w:trPr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康来松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150111195700903</w:t>
            </w:r>
          </w:p>
        </w:tc>
        <w:tc>
          <w:tcPr>
            <w:tcW w:w="14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87086"/>
    <w:rsid w:val="3AB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2021-02-20T12:22:00Z</dcterms:created>
  <dc:creator>syau王胖子</dc:creator>
  <cp:lastModifiedBy>syau王胖子</cp:lastModifiedBy>
  <dcterms:modified xsi:type="dcterms:W3CDTF">2021-02-20T12:23:01Z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