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3381375" cy="9182735"/>
            <wp:effectExtent l="0" t="0" r="190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918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24"/>
          <w:sz w:val="18"/>
          <w:szCs w:val="18"/>
          <w:bdr w:val="none" w:color="auto" w:sz="0" w:space="0"/>
          <w:shd w:val="clear" w:fill="FFFFFF"/>
        </w:rPr>
        <w:t>注：黄色区域人员排名不分先后。</w:t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151C7"/>
    <w:rsid w:val="6B41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2021-05-20T04:09:00Z</dcterms:created>
  <dc:creator>M颖M</dc:creator>
  <cp:lastModifiedBy>M颖M</cp:lastModifiedBy>
  <dcterms:modified xsi:type="dcterms:W3CDTF">2021-05-20T04:10:15Z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594A3597C9764A57ABED76162EB355ED</vt:lpwstr>
  </property>
</Properties>
</file>