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 w:hAnsi="仿宋" w:eastAsia="仿宋" w:cs="仿宋"/>
          <w:color w:val="auto"/>
          <w:sz w:val="32"/>
          <w:szCs w:val="32"/>
        </w:rPr>
      </w:pPr>
      <w:bookmarkStart w:id="0" w:name="_GoBack"/>
      <w:bookmarkEnd w:id="0"/>
    </w:p>
    <w:tbl>
      <w:tblPr>
        <w:tblStyle w:val="5"/>
        <w:tblpPr w:leftFromText="180" w:rightFromText="180" w:vertAnchor="text" w:horzAnchor="page" w:tblpXSpec="center" w:tblpY="232"/>
        <w:tblW w:w="1563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478"/>
        <w:gridCol w:w="687"/>
        <w:gridCol w:w="1391"/>
        <w:gridCol w:w="742"/>
        <w:gridCol w:w="1174"/>
        <w:gridCol w:w="6250"/>
        <w:gridCol w:w="39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86" w:hRule="atLeast"/>
          <w:jc w:val="center"/>
        </w:trPr>
        <w:tc>
          <w:tcPr>
            <w:tcW w:w="1478" w:type="dxa"/>
            <w:tcBorders>
              <w:top w:val="nil"/>
              <w:left w:val="nil"/>
              <w:bottom w:val="nil"/>
              <w:right w:val="nil"/>
            </w:tcBorders>
            <w:tcMar>
              <w:top w:w="15" w:type="dxa"/>
              <w:left w:w="15" w:type="dxa"/>
              <w:right w:w="15" w:type="dxa"/>
            </w:tcMar>
            <w:vAlign w:val="center"/>
          </w:tcPr>
          <w:p>
            <w:pPr>
              <w:widowControl/>
              <w:jc w:val="left"/>
              <w:textAlignment w:val="center"/>
              <w:rPr>
                <w:rStyle w:val="7"/>
                <w:rFonts w:hint="default"/>
                <w:lang w:val="en-US" w:eastAsia="zh-CN"/>
              </w:rPr>
            </w:pPr>
            <w:r>
              <w:rPr>
                <w:rStyle w:val="7"/>
                <w:rFonts w:hint="eastAsia" w:ascii="仿宋" w:hAnsi="仿宋" w:eastAsia="仿宋" w:cs="仿宋"/>
                <w:sz w:val="32"/>
                <w:szCs w:val="32"/>
                <w:lang w:val="en-US" w:eastAsia="zh-CN"/>
              </w:rPr>
              <w:t>附件1</w:t>
            </w:r>
          </w:p>
        </w:tc>
        <w:tc>
          <w:tcPr>
            <w:tcW w:w="14152" w:type="dxa"/>
            <w:gridSpan w:val="6"/>
            <w:tcBorders>
              <w:top w:val="nil"/>
              <w:left w:val="nil"/>
              <w:bottom w:val="nil"/>
              <w:right w:val="nil"/>
            </w:tcBorders>
            <w:tcMar>
              <w:top w:w="15" w:type="dxa"/>
              <w:left w:w="15" w:type="dxa"/>
              <w:right w:w="15" w:type="dxa"/>
            </w:tcMar>
            <w:vAlign w:val="center"/>
          </w:tcPr>
          <w:p>
            <w:pPr>
              <w:widowControl/>
              <w:wordWrap/>
              <w:adjustRightInd/>
              <w:snapToGrid/>
              <w:spacing w:before="0" w:after="0"/>
              <w:ind w:left="0" w:leftChars="0" w:right="0"/>
              <w:jc w:val="both"/>
              <w:textAlignment w:val="center"/>
              <w:outlineLvl w:val="9"/>
              <w:rPr>
                <w:rStyle w:val="7"/>
                <w:lang w:val="en-US" w:eastAsia="zh-CN"/>
              </w:rPr>
            </w:pPr>
          </w:p>
          <w:p>
            <w:pPr>
              <w:widowControl/>
              <w:jc w:val="center"/>
              <w:textAlignment w:val="center"/>
              <w:rPr>
                <w:rFonts w:hint="eastAsia" w:ascii="宋体" w:hAnsi="宋体" w:eastAsia="宋体" w:cs="宋体"/>
                <w:b/>
                <w:i w:val="0"/>
                <w:color w:val="000000"/>
                <w:sz w:val="36"/>
                <w:szCs w:val="36"/>
                <w:u w:val="none"/>
              </w:rPr>
            </w:pPr>
            <w:r>
              <w:rPr>
                <w:rStyle w:val="7"/>
                <w:lang w:val="en-US" w:eastAsia="zh-CN"/>
              </w:rPr>
              <w:t>2021年桓仁满族自治县农业发展服务中心招聘工作人员岗位及资格条件情况表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4" w:hRule="atLeast"/>
          <w:jc w:val="center"/>
        </w:trPr>
        <w:tc>
          <w:tcPr>
            <w:tcW w:w="1478"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b/>
                <w:i w:val="0"/>
                <w:color w:val="000000"/>
                <w:sz w:val="28"/>
                <w:szCs w:val="28"/>
                <w:u w:val="none"/>
              </w:rPr>
            </w:pPr>
            <w:r>
              <w:rPr>
                <w:rFonts w:hint="eastAsia" w:ascii="仿宋" w:hAnsi="仿宋" w:eastAsia="仿宋" w:cs="仿宋"/>
                <w:b/>
                <w:bCs/>
                <w:i w:val="0"/>
                <w:iCs w:val="0"/>
                <w:color w:val="000000"/>
                <w:kern w:val="0"/>
                <w:sz w:val="28"/>
                <w:szCs w:val="28"/>
                <w:u w:val="none"/>
                <w:lang w:val="en-US" w:eastAsia="zh-CN"/>
              </w:rPr>
              <w:t>招聘单位</w:t>
            </w:r>
          </w:p>
        </w:tc>
        <w:tc>
          <w:tcPr>
            <w:tcW w:w="687"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b/>
                <w:bCs/>
                <w:i w:val="0"/>
                <w:iCs w:val="0"/>
                <w:color w:val="000000"/>
                <w:kern w:val="0"/>
                <w:sz w:val="28"/>
                <w:szCs w:val="28"/>
                <w:u w:val="none"/>
                <w:lang w:val="en-US" w:eastAsia="zh-CN"/>
              </w:rPr>
            </w:pPr>
            <w:r>
              <w:rPr>
                <w:rFonts w:hint="eastAsia" w:ascii="仿宋" w:hAnsi="仿宋" w:eastAsia="仿宋" w:cs="仿宋"/>
                <w:b/>
                <w:bCs/>
                <w:i w:val="0"/>
                <w:iCs w:val="0"/>
                <w:color w:val="000000"/>
                <w:kern w:val="0"/>
                <w:sz w:val="28"/>
                <w:szCs w:val="28"/>
                <w:u w:val="none"/>
                <w:lang w:val="en-US" w:eastAsia="zh-CN"/>
              </w:rPr>
              <w:t>岗位代码</w:t>
            </w:r>
          </w:p>
        </w:tc>
        <w:tc>
          <w:tcPr>
            <w:tcW w:w="139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b/>
                <w:i w:val="0"/>
                <w:color w:val="000000"/>
                <w:sz w:val="28"/>
                <w:szCs w:val="28"/>
                <w:u w:val="none"/>
              </w:rPr>
            </w:pPr>
            <w:r>
              <w:rPr>
                <w:rFonts w:hint="eastAsia" w:ascii="仿宋" w:hAnsi="仿宋" w:eastAsia="仿宋" w:cs="仿宋"/>
                <w:b/>
                <w:bCs/>
                <w:i w:val="0"/>
                <w:iCs w:val="0"/>
                <w:color w:val="000000"/>
                <w:kern w:val="0"/>
                <w:sz w:val="28"/>
                <w:szCs w:val="28"/>
                <w:u w:val="none"/>
                <w:lang w:val="en-US" w:eastAsia="zh-CN"/>
              </w:rPr>
              <w:t>招聘岗位</w:t>
            </w:r>
          </w:p>
        </w:tc>
        <w:tc>
          <w:tcPr>
            <w:tcW w:w="74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b/>
                <w:i w:val="0"/>
                <w:color w:val="000000"/>
                <w:sz w:val="28"/>
                <w:szCs w:val="28"/>
                <w:u w:val="none"/>
              </w:rPr>
            </w:pPr>
            <w:r>
              <w:rPr>
                <w:rFonts w:hint="eastAsia" w:ascii="仿宋" w:hAnsi="仿宋" w:eastAsia="仿宋" w:cs="仿宋"/>
                <w:b/>
                <w:bCs/>
                <w:i w:val="0"/>
                <w:iCs w:val="0"/>
                <w:color w:val="000000"/>
                <w:kern w:val="0"/>
                <w:sz w:val="28"/>
                <w:szCs w:val="28"/>
                <w:u w:val="none"/>
                <w:lang w:val="en-US" w:eastAsia="zh-CN"/>
              </w:rPr>
              <w:t>招聘人数</w:t>
            </w:r>
          </w:p>
        </w:tc>
        <w:tc>
          <w:tcPr>
            <w:tcW w:w="1133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b/>
                <w:i w:val="0"/>
                <w:color w:val="000000"/>
                <w:sz w:val="28"/>
                <w:szCs w:val="28"/>
                <w:u w:val="none"/>
              </w:rPr>
            </w:pPr>
            <w:r>
              <w:rPr>
                <w:rFonts w:hint="eastAsia" w:ascii="仿宋" w:hAnsi="仿宋" w:eastAsia="仿宋" w:cs="仿宋"/>
                <w:b/>
                <w:bCs/>
                <w:i w:val="0"/>
                <w:iCs w:val="0"/>
                <w:color w:val="000000"/>
                <w:kern w:val="0"/>
                <w:sz w:val="28"/>
                <w:szCs w:val="28"/>
                <w:u w:val="none"/>
                <w:lang w:val="en-US" w:eastAsia="zh-CN"/>
              </w:rPr>
              <w:t>招聘条件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4" w:hRule="atLeast"/>
          <w:jc w:val="center"/>
        </w:trPr>
        <w:tc>
          <w:tcPr>
            <w:tcW w:w="1478" w:type="dxa"/>
            <w:vMerge w:val="continue"/>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jc w:val="center"/>
              <w:rPr>
                <w:rFonts w:hint="eastAsia" w:ascii="仿宋" w:hAnsi="仿宋" w:eastAsia="仿宋" w:cs="仿宋"/>
                <w:b/>
                <w:i w:val="0"/>
                <w:color w:val="000000"/>
                <w:sz w:val="28"/>
                <w:szCs w:val="28"/>
                <w:u w:val="none"/>
              </w:rPr>
            </w:pPr>
          </w:p>
        </w:tc>
        <w:tc>
          <w:tcPr>
            <w:tcW w:w="687" w:type="dxa"/>
            <w:vMerge w:val="continue"/>
            <w:tcBorders>
              <w:left w:val="single" w:color="000000" w:sz="4" w:space="0"/>
              <w:bottom w:val="single" w:color="auto" w:sz="4" w:space="0"/>
              <w:right w:val="single" w:color="000000" w:sz="4" w:space="0"/>
            </w:tcBorders>
            <w:tcMar>
              <w:top w:w="15" w:type="dxa"/>
              <w:left w:w="15" w:type="dxa"/>
              <w:right w:w="15" w:type="dxa"/>
            </w:tcMar>
            <w:vAlign w:val="center"/>
          </w:tcPr>
          <w:p>
            <w:pPr>
              <w:jc w:val="center"/>
              <w:rPr>
                <w:rFonts w:hint="eastAsia" w:ascii="仿宋" w:hAnsi="仿宋" w:eastAsia="仿宋" w:cs="仿宋"/>
                <w:b/>
                <w:i w:val="0"/>
                <w:color w:val="000000"/>
                <w:sz w:val="28"/>
                <w:szCs w:val="28"/>
                <w:u w:val="none"/>
              </w:rPr>
            </w:pPr>
          </w:p>
        </w:tc>
        <w:tc>
          <w:tcPr>
            <w:tcW w:w="1391" w:type="dxa"/>
            <w:vMerge w:val="continue"/>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jc w:val="center"/>
              <w:rPr>
                <w:rFonts w:hint="eastAsia" w:ascii="仿宋" w:hAnsi="仿宋" w:eastAsia="仿宋" w:cs="仿宋"/>
                <w:b/>
                <w:i w:val="0"/>
                <w:color w:val="000000"/>
                <w:sz w:val="28"/>
                <w:szCs w:val="28"/>
                <w:u w:val="none"/>
              </w:rPr>
            </w:pPr>
          </w:p>
        </w:tc>
        <w:tc>
          <w:tcPr>
            <w:tcW w:w="74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 w:hAnsi="仿宋" w:eastAsia="仿宋" w:cs="仿宋"/>
                <w:b/>
                <w:i w:val="0"/>
                <w:color w:val="000000"/>
                <w:sz w:val="28"/>
                <w:szCs w:val="28"/>
                <w:u w:val="none"/>
              </w:rPr>
            </w:pPr>
          </w:p>
        </w:tc>
        <w:tc>
          <w:tcPr>
            <w:tcW w:w="11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b/>
                <w:i w:val="0"/>
                <w:color w:val="000000"/>
                <w:sz w:val="28"/>
                <w:szCs w:val="28"/>
                <w:u w:val="none"/>
              </w:rPr>
            </w:pPr>
            <w:r>
              <w:rPr>
                <w:rFonts w:hint="eastAsia" w:ascii="仿宋" w:hAnsi="仿宋" w:eastAsia="仿宋" w:cs="仿宋"/>
                <w:b/>
                <w:bCs/>
                <w:i w:val="0"/>
                <w:iCs w:val="0"/>
                <w:color w:val="000000"/>
                <w:kern w:val="0"/>
                <w:sz w:val="28"/>
                <w:szCs w:val="28"/>
                <w:u w:val="none"/>
                <w:lang w:val="en-US" w:eastAsia="zh-CN"/>
              </w:rPr>
              <w:t>学历</w:t>
            </w:r>
          </w:p>
        </w:tc>
        <w:tc>
          <w:tcPr>
            <w:tcW w:w="62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b/>
                <w:i w:val="0"/>
                <w:color w:val="000000"/>
                <w:sz w:val="28"/>
                <w:szCs w:val="28"/>
                <w:u w:val="none"/>
              </w:rPr>
            </w:pPr>
            <w:r>
              <w:rPr>
                <w:rFonts w:hint="eastAsia" w:ascii="仿宋" w:hAnsi="仿宋" w:eastAsia="仿宋" w:cs="仿宋"/>
                <w:b/>
                <w:bCs/>
                <w:i w:val="0"/>
                <w:iCs w:val="0"/>
                <w:color w:val="000000"/>
                <w:kern w:val="0"/>
                <w:sz w:val="28"/>
                <w:szCs w:val="28"/>
                <w:u w:val="none"/>
                <w:lang w:val="en-US" w:eastAsia="zh-CN"/>
              </w:rPr>
              <w:t>专业</w:t>
            </w:r>
          </w:p>
        </w:tc>
        <w:tc>
          <w:tcPr>
            <w:tcW w:w="39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b/>
                <w:i w:val="0"/>
                <w:color w:val="000000"/>
                <w:sz w:val="28"/>
                <w:szCs w:val="28"/>
                <w:u w:val="none"/>
              </w:rPr>
            </w:pPr>
            <w:r>
              <w:rPr>
                <w:rFonts w:hint="eastAsia" w:ascii="仿宋" w:hAnsi="仿宋" w:eastAsia="仿宋" w:cs="仿宋"/>
                <w:b/>
                <w:bCs/>
                <w:i w:val="0"/>
                <w:iCs w:val="0"/>
                <w:color w:val="000000"/>
                <w:kern w:val="0"/>
                <w:sz w:val="28"/>
                <w:szCs w:val="28"/>
                <w:u w:val="none"/>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5" w:hRule="atLeast"/>
          <w:jc w:val="center"/>
        </w:trPr>
        <w:tc>
          <w:tcPr>
            <w:tcW w:w="1478" w:type="dxa"/>
            <w:vMerge w:val="restart"/>
            <w:tcBorders>
              <w:top w:val="single" w:color="auto" w:sz="4" w:space="0"/>
              <w:left w:val="single" w:color="auto"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bCs/>
                <w:i w:val="0"/>
                <w:iCs w:val="0"/>
                <w:color w:val="000000"/>
                <w:kern w:val="0"/>
                <w:sz w:val="24"/>
                <w:szCs w:val="24"/>
                <w:u w:val="none"/>
                <w:lang w:val="en-US" w:eastAsia="zh-CN"/>
              </w:rPr>
              <w:t>农业发展服务中心</w:t>
            </w:r>
          </w:p>
        </w:tc>
        <w:tc>
          <w:tcPr>
            <w:tcW w:w="687" w:type="dxa"/>
            <w:tcBorders>
              <w:top w:val="single" w:color="auto" w:sz="4" w:space="0"/>
              <w:left w:val="single" w:color="000000"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default" w:ascii="仿宋" w:hAnsi="仿宋" w:eastAsia="仿宋" w:cs="仿宋"/>
                <w:i w:val="0"/>
                <w:iCs w:val="0"/>
                <w:color w:val="000000"/>
                <w:kern w:val="0"/>
                <w:sz w:val="24"/>
                <w:szCs w:val="24"/>
                <w:u w:val="none"/>
                <w:lang w:val="en-US" w:eastAsia="zh-CN"/>
              </w:rPr>
            </w:pPr>
            <w:r>
              <w:rPr>
                <w:rFonts w:hint="eastAsia" w:ascii="仿宋" w:hAnsi="仿宋" w:eastAsia="仿宋" w:cs="仿宋"/>
                <w:i w:val="0"/>
                <w:iCs w:val="0"/>
                <w:color w:val="000000"/>
                <w:kern w:val="0"/>
                <w:sz w:val="24"/>
                <w:szCs w:val="24"/>
                <w:u w:val="none"/>
                <w:lang w:val="en-US" w:eastAsia="zh-CN"/>
              </w:rPr>
              <w:t>001</w:t>
            </w:r>
          </w:p>
        </w:tc>
        <w:tc>
          <w:tcPr>
            <w:tcW w:w="1391" w:type="dxa"/>
            <w:tcBorders>
              <w:top w:val="single" w:color="auto" w:sz="4" w:space="0"/>
              <w:left w:val="single" w:color="000000"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rPr>
              <w:t>动物卫生监督所(动物疫病防疫)</w:t>
            </w:r>
          </w:p>
        </w:tc>
        <w:tc>
          <w:tcPr>
            <w:tcW w:w="742" w:type="dxa"/>
            <w:tcBorders>
              <w:top w:val="single" w:color="000000" w:sz="4" w:space="0"/>
              <w:left w:val="single" w:color="auto" w:sz="4" w:space="0"/>
              <w:bottom w:val="single" w:color="auto"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rPr>
              <w:t>4</w:t>
            </w:r>
          </w:p>
        </w:tc>
        <w:tc>
          <w:tcPr>
            <w:tcW w:w="1174"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rPr>
              <w:t>大学本科及以上</w:t>
            </w:r>
          </w:p>
        </w:tc>
        <w:tc>
          <w:tcPr>
            <w:tcW w:w="6250"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i w:val="0"/>
                <w:color w:val="000000"/>
                <w:sz w:val="24"/>
                <w:szCs w:val="24"/>
                <w:u w:val="none"/>
                <w:lang w:eastAsia="zh-CN"/>
              </w:rPr>
            </w:pPr>
            <w:r>
              <w:rPr>
                <w:rFonts w:hint="eastAsia" w:ascii="仿宋" w:hAnsi="仿宋" w:eastAsia="仿宋" w:cs="仿宋"/>
                <w:i w:val="0"/>
                <w:iCs w:val="0"/>
                <w:color w:val="000000"/>
                <w:kern w:val="0"/>
                <w:sz w:val="24"/>
                <w:szCs w:val="24"/>
                <w:u w:val="none"/>
                <w:lang w:val="en-US" w:eastAsia="zh-CN"/>
              </w:rPr>
              <w:t>本科：动物生产类，动物医学类、预防医学、卫生检验、医学检验、农学     研究生：流行病与卫生统计学、卫生毒理学，社会医学与卫生事业管理、基础兽医学、预防兽医学、临床兽医学</w:t>
            </w:r>
          </w:p>
        </w:tc>
        <w:tc>
          <w:tcPr>
            <w:tcW w:w="3908"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rPr>
              <w:t>经常下乡采样监测保定动物，有一定危险性且需要体力，适合男性。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79" w:hRule="atLeast"/>
          <w:jc w:val="center"/>
        </w:trPr>
        <w:tc>
          <w:tcPr>
            <w:tcW w:w="1478" w:type="dxa"/>
            <w:vMerge w:val="continue"/>
            <w:tcBorders>
              <w:left w:val="single" w:color="auto" w:sz="4" w:space="0"/>
              <w:right w:val="single" w:color="000000" w:sz="4" w:space="0"/>
            </w:tcBorders>
            <w:tcMar>
              <w:top w:w="15" w:type="dxa"/>
              <w:left w:w="15" w:type="dxa"/>
              <w:right w:w="15" w:type="dxa"/>
            </w:tcMar>
            <w:vAlign w:val="center"/>
          </w:tcPr>
          <w:p>
            <w:pPr>
              <w:jc w:val="center"/>
              <w:rPr>
                <w:rFonts w:hint="eastAsia" w:ascii="仿宋" w:hAnsi="仿宋" w:eastAsia="仿宋" w:cs="仿宋"/>
                <w:b/>
                <w:i w:val="0"/>
                <w:color w:val="000000"/>
                <w:sz w:val="24"/>
                <w:szCs w:val="24"/>
                <w:u w:val="none"/>
              </w:rPr>
            </w:pPr>
          </w:p>
        </w:tc>
        <w:tc>
          <w:tcPr>
            <w:tcW w:w="687" w:type="dxa"/>
            <w:tcBorders>
              <w:top w:val="single" w:color="000000" w:sz="4" w:space="0"/>
              <w:left w:val="single" w:color="000000"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default" w:ascii="仿宋" w:hAnsi="仿宋" w:eastAsia="仿宋"/>
                <w:color w:val="000000"/>
                <w:kern w:val="0"/>
                <w:sz w:val="24"/>
                <w:lang w:val="en-US" w:eastAsia="zh-CN"/>
              </w:rPr>
            </w:pPr>
            <w:r>
              <w:rPr>
                <w:rFonts w:hint="eastAsia" w:ascii="仿宋" w:hAnsi="仿宋" w:eastAsia="仿宋"/>
                <w:color w:val="000000"/>
                <w:kern w:val="0"/>
                <w:sz w:val="24"/>
                <w:lang w:val="en-US" w:eastAsia="zh-CN"/>
              </w:rPr>
              <w:t>002</w:t>
            </w:r>
          </w:p>
        </w:tc>
        <w:tc>
          <w:tcPr>
            <w:tcW w:w="1391" w:type="dxa"/>
            <w:tcBorders>
              <w:top w:val="single" w:color="000000" w:sz="4" w:space="0"/>
              <w:left w:val="single" w:color="000000"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仿宋" w:hAnsi="仿宋" w:eastAsia="仿宋" w:cs="仿宋"/>
                <w:i w:val="0"/>
                <w:color w:val="000000"/>
                <w:sz w:val="24"/>
                <w:szCs w:val="24"/>
                <w:u w:val="none"/>
                <w:lang w:eastAsia="zh-CN"/>
              </w:rPr>
            </w:pPr>
            <w:r>
              <w:rPr>
                <w:rFonts w:hint="eastAsia" w:ascii="仿宋" w:hAnsi="仿宋" w:eastAsia="仿宋"/>
                <w:color w:val="000000"/>
                <w:kern w:val="0"/>
                <w:sz w:val="24"/>
              </w:rPr>
              <w:t>动物卫生监督所(动物卫生监督)</w:t>
            </w:r>
          </w:p>
        </w:tc>
        <w:tc>
          <w:tcPr>
            <w:tcW w:w="742" w:type="dxa"/>
            <w:tcBorders>
              <w:top w:val="single" w:color="000000" w:sz="4" w:space="0"/>
              <w:left w:val="single" w:color="auto" w:sz="4" w:space="0"/>
              <w:bottom w:val="single" w:color="auto"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i w:val="0"/>
                <w:color w:val="000000"/>
                <w:sz w:val="24"/>
                <w:szCs w:val="24"/>
                <w:u w:val="none"/>
                <w:lang w:val="en-US" w:eastAsia="zh-CN"/>
              </w:rPr>
            </w:pPr>
            <w:r>
              <w:rPr>
                <w:rFonts w:hint="eastAsia" w:ascii="仿宋" w:hAnsi="仿宋" w:eastAsia="仿宋" w:cs="仿宋"/>
                <w:i w:val="0"/>
                <w:color w:val="000000"/>
                <w:sz w:val="24"/>
                <w:szCs w:val="24"/>
                <w:u w:val="none"/>
                <w:lang w:val="en-US" w:eastAsia="zh-CN"/>
              </w:rPr>
              <w:t>4</w:t>
            </w:r>
          </w:p>
        </w:tc>
        <w:tc>
          <w:tcPr>
            <w:tcW w:w="1174"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rPr>
              <w:t>大学本科及以上</w:t>
            </w:r>
          </w:p>
        </w:tc>
        <w:tc>
          <w:tcPr>
            <w:tcW w:w="6250"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jc w:val="left"/>
              <w:textAlignment w:val="center"/>
              <w:rPr>
                <w:rFonts w:hint="default" w:ascii="仿宋" w:hAnsi="仿宋" w:eastAsia="仿宋" w:cs="仿宋"/>
                <w:i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rPr>
              <w:t>无限制</w:t>
            </w:r>
          </w:p>
        </w:tc>
        <w:tc>
          <w:tcPr>
            <w:tcW w:w="3908"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jc w:val="left"/>
              <w:textAlignment w:val="center"/>
              <w:rPr>
                <w:rFonts w:hint="default" w:ascii="仿宋" w:hAnsi="仿宋" w:eastAsia="仿宋" w:cs="仿宋"/>
                <w:i w:val="0"/>
                <w:color w:val="000000"/>
                <w:sz w:val="24"/>
                <w:szCs w:val="24"/>
                <w:u w:val="none"/>
                <w:lang w:val="en-US"/>
              </w:rPr>
            </w:pPr>
            <w:r>
              <w:rPr>
                <w:rFonts w:hint="eastAsia" w:ascii="仿宋" w:hAnsi="仿宋" w:eastAsia="仿宋" w:cs="仿宋"/>
                <w:i w:val="0"/>
                <w:iCs w:val="0"/>
                <w:color w:val="000000"/>
                <w:kern w:val="0"/>
                <w:sz w:val="24"/>
                <w:szCs w:val="24"/>
                <w:highlight w:val="none"/>
                <w:u w:val="none"/>
                <w:lang w:val="en-US" w:eastAsia="zh-CN"/>
              </w:rPr>
              <w:t>限桓仁户籍,</w:t>
            </w:r>
            <w:r>
              <w:rPr>
                <w:rFonts w:hint="eastAsia" w:ascii="仿宋" w:hAnsi="仿宋" w:eastAsia="仿宋" w:cs="仿宋"/>
                <w:i w:val="0"/>
                <w:iCs w:val="0"/>
                <w:color w:val="000000"/>
                <w:kern w:val="0"/>
                <w:sz w:val="24"/>
                <w:szCs w:val="24"/>
                <w:u w:val="none"/>
                <w:lang w:val="en-US" w:eastAsia="zh-CN"/>
              </w:rPr>
              <w:t>经常下乡采样监测保定动物，有一定危险性且需要体力，适合男性。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64" w:hRule="atLeast"/>
          <w:jc w:val="center"/>
        </w:trPr>
        <w:tc>
          <w:tcPr>
            <w:tcW w:w="1478" w:type="dxa"/>
            <w:vMerge w:val="continue"/>
            <w:tcBorders>
              <w:left w:val="single" w:color="auto" w:sz="4" w:space="0"/>
              <w:right w:val="single" w:color="000000" w:sz="4" w:space="0"/>
            </w:tcBorders>
            <w:tcMar>
              <w:top w:w="15" w:type="dxa"/>
              <w:left w:w="15" w:type="dxa"/>
              <w:right w:w="15" w:type="dxa"/>
            </w:tcMar>
            <w:vAlign w:val="center"/>
          </w:tcPr>
          <w:p>
            <w:pPr>
              <w:jc w:val="center"/>
              <w:rPr>
                <w:rFonts w:hint="eastAsia" w:ascii="仿宋" w:hAnsi="仿宋" w:eastAsia="仿宋" w:cs="仿宋"/>
                <w:b/>
                <w:i w:val="0"/>
                <w:color w:val="000000"/>
                <w:sz w:val="24"/>
                <w:szCs w:val="24"/>
                <w:u w:val="none"/>
              </w:rPr>
            </w:pPr>
          </w:p>
        </w:tc>
        <w:tc>
          <w:tcPr>
            <w:tcW w:w="687" w:type="dxa"/>
            <w:tcBorders>
              <w:top w:val="single" w:color="auto" w:sz="4" w:space="0"/>
              <w:left w:val="single" w:color="000000"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default" w:ascii="仿宋" w:hAnsi="仿宋" w:eastAsia="仿宋" w:cs="仿宋"/>
                <w:i w:val="0"/>
                <w:iCs w:val="0"/>
                <w:color w:val="000000"/>
                <w:kern w:val="0"/>
                <w:sz w:val="24"/>
                <w:szCs w:val="24"/>
                <w:u w:val="none"/>
                <w:lang w:val="en-US" w:eastAsia="zh-CN"/>
              </w:rPr>
            </w:pPr>
            <w:r>
              <w:rPr>
                <w:rFonts w:hint="eastAsia" w:ascii="仿宋" w:hAnsi="仿宋" w:eastAsia="仿宋" w:cs="仿宋"/>
                <w:i w:val="0"/>
                <w:iCs w:val="0"/>
                <w:color w:val="000000"/>
                <w:kern w:val="0"/>
                <w:sz w:val="24"/>
                <w:szCs w:val="24"/>
                <w:u w:val="none"/>
                <w:lang w:val="en-US" w:eastAsia="zh-CN"/>
              </w:rPr>
              <w:t>003</w:t>
            </w:r>
          </w:p>
        </w:tc>
        <w:tc>
          <w:tcPr>
            <w:tcW w:w="1391" w:type="dxa"/>
            <w:tcBorders>
              <w:top w:val="single" w:color="auto" w:sz="4" w:space="0"/>
              <w:left w:val="single" w:color="000000"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仿宋" w:hAnsi="仿宋" w:eastAsia="仿宋"/>
                <w:color w:val="000000"/>
                <w:kern w:val="0"/>
                <w:sz w:val="24"/>
              </w:rPr>
            </w:pPr>
            <w:r>
              <w:rPr>
                <w:rFonts w:hint="eastAsia" w:ascii="仿宋" w:hAnsi="仿宋" w:eastAsia="仿宋" w:cs="仿宋"/>
                <w:i w:val="0"/>
                <w:iCs w:val="0"/>
                <w:color w:val="000000"/>
                <w:kern w:val="0"/>
                <w:sz w:val="24"/>
                <w:szCs w:val="24"/>
                <w:u w:val="none"/>
                <w:lang w:val="en-US" w:eastAsia="zh-CN"/>
              </w:rPr>
              <w:t>动物卫生监督所(财会）</w:t>
            </w:r>
          </w:p>
        </w:tc>
        <w:tc>
          <w:tcPr>
            <w:tcW w:w="742" w:type="dxa"/>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i w:val="0"/>
                <w:color w:val="000000"/>
                <w:sz w:val="24"/>
                <w:szCs w:val="24"/>
                <w:u w:val="none"/>
                <w:lang w:val="en-US" w:eastAsia="zh-CN"/>
              </w:rPr>
            </w:pPr>
            <w:r>
              <w:rPr>
                <w:rFonts w:hint="eastAsia" w:ascii="仿宋" w:hAnsi="仿宋" w:eastAsia="仿宋" w:cs="仿宋"/>
                <w:i w:val="0"/>
                <w:color w:val="000000"/>
                <w:sz w:val="24"/>
                <w:szCs w:val="24"/>
                <w:u w:val="none"/>
                <w:lang w:val="en-US" w:eastAsia="zh-CN"/>
              </w:rPr>
              <w:t>1</w:t>
            </w:r>
          </w:p>
        </w:tc>
        <w:tc>
          <w:tcPr>
            <w:tcW w:w="1174"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i w:val="0"/>
                <w:iCs w:val="0"/>
                <w:color w:val="000000"/>
                <w:kern w:val="0"/>
                <w:sz w:val="24"/>
                <w:szCs w:val="24"/>
                <w:u w:val="none"/>
                <w:lang w:val="en-US" w:eastAsia="zh-CN"/>
              </w:rPr>
            </w:pPr>
            <w:r>
              <w:rPr>
                <w:rFonts w:hint="eastAsia" w:ascii="仿宋" w:hAnsi="仿宋" w:eastAsia="仿宋" w:cs="仿宋"/>
                <w:i w:val="0"/>
                <w:iCs w:val="0"/>
                <w:color w:val="000000"/>
                <w:kern w:val="0"/>
                <w:sz w:val="24"/>
                <w:szCs w:val="24"/>
                <w:u w:val="none"/>
                <w:lang w:val="en-US" w:eastAsia="zh-CN"/>
              </w:rPr>
              <w:t>大学本科及以上</w:t>
            </w:r>
          </w:p>
        </w:tc>
        <w:tc>
          <w:tcPr>
            <w:tcW w:w="6250" w:type="dxa"/>
            <w:tcBorders>
              <w:top w:val="single" w:color="auto" w:sz="4" w:space="0"/>
              <w:left w:val="single" w:color="000000" w:sz="4" w:space="0"/>
              <w:bottom w:val="single" w:color="auto" w:sz="4" w:space="0"/>
              <w:right w:val="single" w:color="000000" w:sz="4" w:space="0"/>
            </w:tcBorders>
            <w:tcMar>
              <w:top w:w="15" w:type="dxa"/>
              <w:left w:w="15" w:type="dxa"/>
              <w:right w:w="15" w:type="dxa"/>
            </w:tcMar>
          </w:tcPr>
          <w:p>
            <w:pPr>
              <w:widowControl/>
              <w:jc w:val="both"/>
              <w:textAlignment w:val="center"/>
              <w:rPr>
                <w:rFonts w:hint="eastAsia" w:ascii="仿宋" w:hAnsi="仿宋" w:eastAsia="仿宋" w:cs="仿宋"/>
                <w:i w:val="0"/>
                <w:iCs w:val="0"/>
                <w:color w:val="000000"/>
                <w:kern w:val="0"/>
                <w:sz w:val="24"/>
                <w:szCs w:val="24"/>
                <w:u w:val="none"/>
                <w:lang w:val="en-US" w:eastAsia="zh-CN"/>
              </w:rPr>
            </w:pPr>
            <w:r>
              <w:rPr>
                <w:rFonts w:hint="eastAsia" w:ascii="仿宋" w:hAnsi="仿宋" w:eastAsia="仿宋" w:cs="仿宋"/>
                <w:i w:val="0"/>
                <w:iCs w:val="0"/>
                <w:color w:val="000000"/>
                <w:kern w:val="0"/>
                <w:sz w:val="24"/>
                <w:szCs w:val="24"/>
                <w:u w:val="none"/>
                <w:lang w:val="en-US" w:eastAsia="zh-CN"/>
              </w:rPr>
              <w:t>本科：会计（学），注册会计师，工业（企业）会计，国际会计，会计与统计核算，财务管理</w:t>
            </w:r>
          </w:p>
          <w:p>
            <w:pPr>
              <w:widowControl/>
              <w:jc w:val="both"/>
              <w:textAlignment w:val="center"/>
              <w:rPr>
                <w:rFonts w:hint="eastAsia" w:ascii="仿宋" w:hAnsi="仿宋" w:eastAsia="仿宋" w:cs="仿宋"/>
                <w:i w:val="0"/>
                <w:iCs w:val="0"/>
                <w:color w:val="000000"/>
                <w:kern w:val="0"/>
                <w:sz w:val="24"/>
                <w:szCs w:val="24"/>
                <w:u w:val="none"/>
                <w:lang w:val="en-US" w:eastAsia="zh-CN"/>
              </w:rPr>
            </w:pPr>
            <w:r>
              <w:rPr>
                <w:rFonts w:hint="eastAsia" w:ascii="仿宋" w:hAnsi="仿宋" w:eastAsia="仿宋" w:cs="仿宋"/>
                <w:i w:val="0"/>
                <w:iCs w:val="0"/>
                <w:color w:val="000000"/>
                <w:kern w:val="0"/>
                <w:sz w:val="24"/>
                <w:szCs w:val="24"/>
                <w:u w:val="none"/>
                <w:lang w:val="en-US" w:eastAsia="zh-CN"/>
              </w:rPr>
              <w:t>研究生：会计学，财务管理，会计硕士，审计硕士</w:t>
            </w:r>
          </w:p>
        </w:tc>
        <w:tc>
          <w:tcPr>
            <w:tcW w:w="3908" w:type="dxa"/>
            <w:tcBorders>
              <w:top w:val="single" w:color="auto" w:sz="4" w:space="0"/>
              <w:left w:val="single" w:color="000000" w:sz="4" w:space="0"/>
              <w:bottom w:val="single" w:color="auto" w:sz="4" w:space="0"/>
              <w:right w:val="single" w:color="000000" w:sz="4" w:space="0"/>
            </w:tcBorders>
            <w:tcMar>
              <w:top w:w="15" w:type="dxa"/>
              <w:left w:w="15" w:type="dxa"/>
              <w:right w:w="15" w:type="dxa"/>
            </w:tcMar>
          </w:tcPr>
          <w:p>
            <w:pPr>
              <w:widowControl/>
              <w:jc w:val="both"/>
              <w:textAlignment w:val="center"/>
              <w:rPr>
                <w:rFonts w:hint="eastAsia" w:ascii="仿宋" w:hAnsi="仿宋" w:eastAsia="仿宋" w:cs="仿宋"/>
                <w:i w:val="0"/>
                <w:iCs w:val="0"/>
                <w:color w:val="000000"/>
                <w:kern w:val="0"/>
                <w:sz w:val="24"/>
                <w:szCs w:val="24"/>
                <w:u w:val="none"/>
                <w:lang w:val="en-US" w:eastAsia="zh-CN"/>
              </w:rPr>
            </w:pPr>
            <w:r>
              <w:rPr>
                <w:rFonts w:hint="eastAsia" w:ascii="仿宋" w:hAnsi="仿宋" w:eastAsia="仿宋" w:cs="仿宋"/>
                <w:i w:val="0"/>
                <w:iCs w:val="0"/>
                <w:color w:val="000000"/>
                <w:kern w:val="0"/>
                <w:sz w:val="24"/>
                <w:szCs w:val="24"/>
                <w:highlight w:val="none"/>
                <w:u w:val="none"/>
                <w:lang w:val="en-US" w:eastAsia="zh-CN"/>
              </w:rPr>
              <w:t>限桓仁户籍,</w:t>
            </w:r>
            <w:r>
              <w:rPr>
                <w:rFonts w:hint="eastAsia" w:ascii="仿宋" w:hAnsi="仿宋" w:eastAsia="仿宋" w:cs="仿宋"/>
                <w:i w:val="0"/>
                <w:iCs w:val="0"/>
                <w:color w:val="000000"/>
                <w:kern w:val="0"/>
                <w:sz w:val="24"/>
                <w:szCs w:val="24"/>
                <w:u w:val="none"/>
                <w:lang w:val="en-US" w:eastAsia="zh-CN"/>
              </w:rPr>
              <w:t>2年以上会计工作经历（一是提供用人单位出具的用工证明，并注明工作起止时间；二是出具有效社保缴费单或社保部门出具的缴费证明）。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79" w:hRule="atLeast"/>
          <w:jc w:val="center"/>
        </w:trPr>
        <w:tc>
          <w:tcPr>
            <w:tcW w:w="1478" w:type="dxa"/>
            <w:vMerge w:val="continue"/>
            <w:tcBorders>
              <w:left w:val="single" w:color="auto" w:sz="4" w:space="0"/>
              <w:bottom w:val="single" w:color="auto" w:sz="4" w:space="0"/>
              <w:right w:val="single" w:color="000000" w:sz="4" w:space="0"/>
            </w:tcBorders>
            <w:tcMar>
              <w:top w:w="15" w:type="dxa"/>
              <w:left w:w="15" w:type="dxa"/>
              <w:right w:w="15" w:type="dxa"/>
            </w:tcMar>
            <w:vAlign w:val="center"/>
          </w:tcPr>
          <w:p>
            <w:pPr>
              <w:jc w:val="center"/>
              <w:rPr>
                <w:rFonts w:hint="eastAsia" w:ascii="仿宋" w:hAnsi="仿宋" w:eastAsia="仿宋" w:cs="仿宋"/>
                <w:b/>
                <w:i w:val="0"/>
                <w:color w:val="000000"/>
                <w:sz w:val="24"/>
                <w:szCs w:val="24"/>
                <w:u w:val="none"/>
              </w:rPr>
            </w:pPr>
          </w:p>
        </w:tc>
        <w:tc>
          <w:tcPr>
            <w:tcW w:w="687" w:type="dxa"/>
            <w:tcBorders>
              <w:top w:val="single" w:color="auto" w:sz="4" w:space="0"/>
              <w:left w:val="single" w:color="000000"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default" w:ascii="仿宋" w:hAnsi="仿宋" w:eastAsia="仿宋" w:cs="仿宋"/>
                <w:i w:val="0"/>
                <w:iCs w:val="0"/>
                <w:color w:val="000000"/>
                <w:kern w:val="0"/>
                <w:sz w:val="24"/>
                <w:szCs w:val="24"/>
                <w:u w:val="none"/>
                <w:lang w:val="en-US" w:eastAsia="zh-CN"/>
              </w:rPr>
            </w:pPr>
            <w:r>
              <w:rPr>
                <w:rFonts w:hint="eastAsia" w:ascii="仿宋" w:hAnsi="仿宋" w:eastAsia="仿宋" w:cs="仿宋"/>
                <w:i w:val="0"/>
                <w:iCs w:val="0"/>
                <w:color w:val="000000"/>
                <w:kern w:val="0"/>
                <w:sz w:val="24"/>
                <w:szCs w:val="24"/>
                <w:u w:val="none"/>
                <w:lang w:val="en-US" w:eastAsia="zh-CN"/>
              </w:rPr>
              <w:t>004</w:t>
            </w:r>
          </w:p>
        </w:tc>
        <w:tc>
          <w:tcPr>
            <w:tcW w:w="1391" w:type="dxa"/>
            <w:tcBorders>
              <w:top w:val="single" w:color="auto" w:sz="4" w:space="0"/>
              <w:left w:val="single" w:color="000000"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仿宋" w:hAnsi="仿宋" w:eastAsia="仿宋" w:cs="仿宋"/>
                <w:i w:val="0"/>
                <w:color w:val="000000"/>
                <w:kern w:val="2"/>
                <w:sz w:val="24"/>
                <w:szCs w:val="24"/>
                <w:u w:val="none"/>
                <w:lang w:val="en-US" w:eastAsia="zh-CN"/>
              </w:rPr>
            </w:pPr>
            <w:r>
              <w:rPr>
                <w:rFonts w:hint="eastAsia" w:ascii="仿宋" w:hAnsi="仿宋" w:eastAsia="仿宋" w:cs="仿宋"/>
                <w:i w:val="0"/>
                <w:iCs w:val="0"/>
                <w:color w:val="000000"/>
                <w:kern w:val="0"/>
                <w:sz w:val="24"/>
                <w:szCs w:val="24"/>
                <w:u w:val="none"/>
                <w:lang w:val="en-US" w:eastAsia="zh-CN"/>
              </w:rPr>
              <w:t>动物检疫部(动物产品检疫)</w:t>
            </w:r>
          </w:p>
        </w:tc>
        <w:tc>
          <w:tcPr>
            <w:tcW w:w="742" w:type="dxa"/>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pPr>
              <w:widowControl/>
              <w:jc w:val="center"/>
              <w:textAlignment w:val="center"/>
              <w:rPr>
                <w:rFonts w:hint="default" w:ascii="仿宋" w:hAnsi="仿宋" w:eastAsia="仿宋" w:cs="仿宋"/>
                <w:i w:val="0"/>
                <w:color w:val="000000"/>
                <w:kern w:val="2"/>
                <w:sz w:val="24"/>
                <w:szCs w:val="24"/>
                <w:u w:val="none"/>
                <w:lang w:val="en-US" w:eastAsia="zh-CN"/>
              </w:rPr>
            </w:pPr>
            <w:r>
              <w:rPr>
                <w:rFonts w:hint="eastAsia" w:ascii="仿宋" w:hAnsi="仿宋" w:eastAsia="仿宋" w:cs="仿宋"/>
                <w:i w:val="0"/>
                <w:color w:val="000000"/>
                <w:kern w:val="2"/>
                <w:sz w:val="24"/>
                <w:szCs w:val="24"/>
                <w:u w:val="none"/>
                <w:lang w:val="en-US" w:eastAsia="zh-CN"/>
              </w:rPr>
              <w:t>3</w:t>
            </w:r>
          </w:p>
        </w:tc>
        <w:tc>
          <w:tcPr>
            <w:tcW w:w="1174"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i w:val="0"/>
                <w:color w:val="000000"/>
                <w:kern w:val="2"/>
                <w:sz w:val="24"/>
                <w:szCs w:val="24"/>
                <w:u w:val="none"/>
                <w:lang w:val="en-US" w:eastAsia="zh-CN"/>
              </w:rPr>
            </w:pPr>
            <w:r>
              <w:rPr>
                <w:rFonts w:hint="eastAsia" w:ascii="仿宋" w:hAnsi="仿宋" w:eastAsia="仿宋" w:cs="仿宋"/>
                <w:i w:val="0"/>
                <w:iCs w:val="0"/>
                <w:color w:val="000000"/>
                <w:kern w:val="0"/>
                <w:sz w:val="24"/>
                <w:szCs w:val="24"/>
                <w:u w:val="none"/>
                <w:lang w:val="en-US" w:eastAsia="zh-CN"/>
              </w:rPr>
              <w:t>大学本科及以上</w:t>
            </w:r>
          </w:p>
        </w:tc>
        <w:tc>
          <w:tcPr>
            <w:tcW w:w="6250"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widowControl/>
              <w:jc w:val="left"/>
              <w:textAlignment w:val="center"/>
              <w:rPr>
                <w:rFonts w:hint="eastAsia" w:ascii="仿宋" w:hAnsi="仿宋" w:eastAsia="仿宋" w:cs="仿宋"/>
                <w:i w:val="0"/>
                <w:color w:val="000000"/>
                <w:kern w:val="2"/>
                <w:sz w:val="24"/>
                <w:szCs w:val="24"/>
                <w:u w:val="none"/>
                <w:lang w:val="en-US" w:eastAsia="zh-CN"/>
              </w:rPr>
            </w:pPr>
            <w:r>
              <w:rPr>
                <w:rFonts w:hint="eastAsia" w:ascii="仿宋" w:hAnsi="仿宋" w:eastAsia="仿宋" w:cs="仿宋"/>
                <w:i w:val="0"/>
                <w:iCs w:val="0"/>
                <w:color w:val="000000"/>
                <w:kern w:val="0"/>
                <w:sz w:val="24"/>
                <w:szCs w:val="24"/>
                <w:u w:val="none"/>
                <w:lang w:val="en-US" w:eastAsia="zh-CN"/>
              </w:rPr>
              <w:t>无限制</w:t>
            </w:r>
          </w:p>
        </w:tc>
        <w:tc>
          <w:tcPr>
            <w:tcW w:w="3908"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widowControl/>
              <w:jc w:val="left"/>
              <w:textAlignment w:val="center"/>
              <w:rPr>
                <w:rFonts w:hint="eastAsia" w:ascii="仿宋" w:hAnsi="仿宋" w:eastAsia="仿宋" w:cs="仿宋"/>
                <w:i w:val="0"/>
                <w:color w:val="000000"/>
                <w:kern w:val="2"/>
                <w:sz w:val="24"/>
                <w:szCs w:val="24"/>
                <w:u w:val="none"/>
                <w:lang w:val="en-US" w:eastAsia="zh-CN"/>
              </w:rPr>
            </w:pPr>
            <w:r>
              <w:rPr>
                <w:rStyle w:val="8"/>
                <w:highlight w:val="none"/>
                <w:lang w:val="en-US" w:eastAsia="zh-CN"/>
              </w:rPr>
              <w:t>限桓仁户籍，</w:t>
            </w:r>
            <w:r>
              <w:rPr>
                <w:rStyle w:val="8"/>
                <w:lang w:val="en-US" w:eastAsia="zh-CN"/>
              </w:rPr>
              <w:t>驻场检疫，需</w:t>
            </w:r>
            <w:r>
              <w:rPr>
                <w:rStyle w:val="9"/>
                <w:lang w:val="en-US" w:eastAsia="zh-CN"/>
              </w:rPr>
              <w:t>经常下乡</w:t>
            </w:r>
            <w:r>
              <w:rPr>
                <w:rStyle w:val="8"/>
                <w:lang w:val="en-US" w:eastAsia="zh-CN"/>
              </w:rPr>
              <w:t>昼夜加班，</w:t>
            </w:r>
            <w:r>
              <w:rPr>
                <w:rStyle w:val="9"/>
                <w:lang w:val="en-US" w:eastAsia="zh-CN"/>
              </w:rPr>
              <w:t>适合男性。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79" w:hRule="atLeast"/>
          <w:jc w:val="center"/>
        </w:trPr>
        <w:tc>
          <w:tcPr>
            <w:tcW w:w="1478" w:type="dxa"/>
            <w:vMerge w:val="continue"/>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pPr>
              <w:jc w:val="center"/>
              <w:rPr>
                <w:rFonts w:hint="eastAsia" w:ascii="仿宋" w:hAnsi="仿宋" w:eastAsia="仿宋" w:cs="仿宋"/>
                <w:b/>
                <w:i w:val="0"/>
                <w:color w:val="000000"/>
                <w:sz w:val="24"/>
                <w:szCs w:val="24"/>
                <w:u w:val="none"/>
              </w:rPr>
            </w:pPr>
          </w:p>
        </w:tc>
        <w:tc>
          <w:tcPr>
            <w:tcW w:w="687" w:type="dxa"/>
            <w:tcBorders>
              <w:top w:val="single" w:color="000000" w:sz="4" w:space="0"/>
              <w:left w:val="single" w:color="000000"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default" w:ascii="仿宋" w:hAnsi="仿宋" w:eastAsia="仿宋" w:cs="仿宋"/>
                <w:i w:val="0"/>
                <w:iCs w:val="0"/>
                <w:color w:val="000000"/>
                <w:kern w:val="0"/>
                <w:sz w:val="24"/>
                <w:szCs w:val="24"/>
                <w:u w:val="none"/>
                <w:lang w:val="en-US" w:eastAsia="zh-CN"/>
              </w:rPr>
            </w:pPr>
            <w:r>
              <w:rPr>
                <w:rFonts w:hint="eastAsia" w:ascii="仿宋" w:hAnsi="仿宋" w:eastAsia="仿宋" w:cs="仿宋"/>
                <w:i w:val="0"/>
                <w:iCs w:val="0"/>
                <w:color w:val="000000"/>
                <w:kern w:val="0"/>
                <w:sz w:val="24"/>
                <w:szCs w:val="24"/>
                <w:u w:val="none"/>
                <w:lang w:val="en-US" w:eastAsia="zh-CN"/>
              </w:rPr>
              <w:t>005</w:t>
            </w:r>
          </w:p>
        </w:tc>
        <w:tc>
          <w:tcPr>
            <w:tcW w:w="1391" w:type="dxa"/>
            <w:tcBorders>
              <w:top w:val="single" w:color="000000" w:sz="4" w:space="0"/>
              <w:left w:val="single" w:color="000000"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rPr>
              <w:t>动物检疫部(动物产品检疫)</w:t>
            </w:r>
          </w:p>
        </w:tc>
        <w:tc>
          <w:tcPr>
            <w:tcW w:w="742" w:type="dxa"/>
            <w:tcBorders>
              <w:top w:val="single" w:color="000000" w:sz="4" w:space="0"/>
              <w:left w:val="single" w:color="auto" w:sz="4" w:space="0"/>
              <w:bottom w:val="single" w:color="auto" w:sz="4" w:space="0"/>
              <w:right w:val="single" w:color="000000" w:sz="4" w:space="0"/>
            </w:tcBorders>
            <w:tcMar>
              <w:top w:w="15" w:type="dxa"/>
              <w:left w:w="15" w:type="dxa"/>
              <w:right w:w="15" w:type="dxa"/>
            </w:tcMar>
            <w:vAlign w:val="center"/>
          </w:tcPr>
          <w:p>
            <w:pPr>
              <w:widowControl/>
              <w:jc w:val="center"/>
              <w:textAlignment w:val="center"/>
              <w:rPr>
                <w:rFonts w:hint="default" w:ascii="仿宋" w:hAnsi="仿宋" w:eastAsia="仿宋" w:cs="仿宋"/>
                <w:i w:val="0"/>
                <w:color w:val="000000"/>
                <w:sz w:val="24"/>
                <w:szCs w:val="24"/>
                <w:u w:val="none"/>
                <w:lang w:val="en-US" w:eastAsia="zh-CN"/>
              </w:rPr>
            </w:pPr>
            <w:r>
              <w:rPr>
                <w:rFonts w:hint="eastAsia" w:ascii="仿宋" w:hAnsi="仿宋" w:eastAsia="仿宋" w:cs="仿宋"/>
                <w:i w:val="0"/>
                <w:color w:val="000000"/>
                <w:sz w:val="24"/>
                <w:szCs w:val="24"/>
                <w:u w:val="none"/>
                <w:lang w:val="en-US" w:eastAsia="zh-CN"/>
              </w:rPr>
              <w:t>3</w:t>
            </w:r>
          </w:p>
        </w:tc>
        <w:tc>
          <w:tcPr>
            <w:tcW w:w="1174"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rPr>
              <w:t>大学本科及以上</w:t>
            </w:r>
          </w:p>
        </w:tc>
        <w:tc>
          <w:tcPr>
            <w:tcW w:w="6250"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jc w:val="left"/>
              <w:textAlignment w:val="center"/>
              <w:rPr>
                <w:rFonts w:hint="eastAsia" w:ascii="仿宋" w:hAnsi="仿宋" w:eastAsia="仿宋" w:cs="仿宋"/>
                <w:i w:val="0"/>
                <w:color w:val="000000"/>
                <w:sz w:val="24"/>
                <w:szCs w:val="24"/>
                <w:u w:val="none"/>
                <w:lang w:eastAsia="zh-CN"/>
              </w:rPr>
            </w:pPr>
            <w:r>
              <w:rPr>
                <w:rFonts w:hint="eastAsia" w:ascii="仿宋" w:hAnsi="仿宋" w:eastAsia="仿宋" w:cs="仿宋"/>
                <w:i w:val="0"/>
                <w:iCs w:val="0"/>
                <w:color w:val="000000"/>
                <w:kern w:val="0"/>
                <w:sz w:val="24"/>
                <w:szCs w:val="24"/>
                <w:u w:val="none"/>
                <w:lang w:val="en-US" w:eastAsia="zh-CN"/>
              </w:rPr>
              <w:t>无限制</w:t>
            </w:r>
          </w:p>
        </w:tc>
        <w:tc>
          <w:tcPr>
            <w:tcW w:w="3908"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jc w:val="left"/>
              <w:textAlignment w:val="center"/>
              <w:rPr>
                <w:rFonts w:hint="eastAsia" w:ascii="仿宋" w:hAnsi="仿宋" w:eastAsia="仿宋" w:cs="仿宋"/>
                <w:i w:val="0"/>
                <w:color w:val="000000"/>
                <w:sz w:val="24"/>
                <w:szCs w:val="24"/>
                <w:u w:val="none"/>
              </w:rPr>
            </w:pPr>
            <w:r>
              <w:rPr>
                <w:rStyle w:val="8"/>
                <w:lang w:val="en-US" w:eastAsia="zh-CN"/>
              </w:rPr>
              <w:t>驻场检疫，需</w:t>
            </w:r>
            <w:r>
              <w:rPr>
                <w:rStyle w:val="9"/>
                <w:lang w:val="en-US" w:eastAsia="zh-CN"/>
              </w:rPr>
              <w:t>经常下乡</w:t>
            </w:r>
            <w:r>
              <w:rPr>
                <w:rStyle w:val="8"/>
                <w:lang w:val="en-US" w:eastAsia="zh-CN"/>
              </w:rPr>
              <w:t>昼夜加班，</w:t>
            </w:r>
            <w:r>
              <w:rPr>
                <w:rStyle w:val="9"/>
                <w:lang w:val="en-US" w:eastAsia="zh-CN"/>
              </w:rPr>
              <w:t>适合男性。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88" w:hRule="atLeast"/>
          <w:jc w:val="center"/>
        </w:trPr>
        <w:tc>
          <w:tcPr>
            <w:tcW w:w="1478" w:type="dxa"/>
            <w:vMerge w:val="continue"/>
            <w:tcBorders>
              <w:left w:val="single" w:color="auto" w:sz="4" w:space="0"/>
              <w:bottom w:val="single" w:color="auto" w:sz="4" w:space="0"/>
              <w:right w:val="single" w:color="000000" w:sz="4" w:space="0"/>
            </w:tcBorders>
            <w:tcMar>
              <w:top w:w="15" w:type="dxa"/>
              <w:left w:w="15" w:type="dxa"/>
              <w:right w:w="15" w:type="dxa"/>
            </w:tcMar>
            <w:vAlign w:val="center"/>
          </w:tcPr>
          <w:p>
            <w:pPr>
              <w:jc w:val="center"/>
              <w:rPr>
                <w:rFonts w:hint="eastAsia" w:ascii="仿宋" w:hAnsi="仿宋" w:eastAsia="仿宋" w:cs="仿宋"/>
                <w:b/>
                <w:i w:val="0"/>
                <w:color w:val="000000"/>
                <w:sz w:val="24"/>
                <w:szCs w:val="24"/>
                <w:u w:val="none"/>
              </w:rPr>
            </w:pPr>
          </w:p>
        </w:tc>
        <w:tc>
          <w:tcPr>
            <w:tcW w:w="687" w:type="dxa"/>
            <w:tcBorders>
              <w:top w:val="single" w:color="auto" w:sz="4" w:space="0"/>
              <w:left w:val="single" w:color="000000"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default" w:ascii="仿宋" w:hAnsi="仿宋" w:eastAsia="仿宋" w:cs="仿宋"/>
                <w:i w:val="0"/>
                <w:iCs w:val="0"/>
                <w:color w:val="000000"/>
                <w:kern w:val="0"/>
                <w:sz w:val="24"/>
                <w:szCs w:val="24"/>
                <w:u w:val="none"/>
                <w:lang w:val="en-US" w:eastAsia="zh-CN"/>
              </w:rPr>
            </w:pPr>
            <w:r>
              <w:rPr>
                <w:rFonts w:hint="eastAsia" w:ascii="仿宋" w:hAnsi="仿宋" w:eastAsia="仿宋" w:cs="仿宋"/>
                <w:i w:val="0"/>
                <w:iCs w:val="0"/>
                <w:color w:val="000000"/>
                <w:kern w:val="0"/>
                <w:sz w:val="24"/>
                <w:szCs w:val="24"/>
                <w:u w:val="none"/>
                <w:lang w:val="en-US" w:eastAsia="zh-CN"/>
              </w:rPr>
              <w:t>006</w:t>
            </w:r>
          </w:p>
        </w:tc>
        <w:tc>
          <w:tcPr>
            <w:tcW w:w="1391" w:type="dxa"/>
            <w:tcBorders>
              <w:top w:val="single" w:color="auto" w:sz="4" w:space="0"/>
              <w:left w:val="single" w:color="000000"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仿宋" w:hAnsi="仿宋" w:eastAsia="仿宋" w:cs="仿宋"/>
                <w:i w:val="0"/>
                <w:iCs w:val="0"/>
                <w:color w:val="000000"/>
                <w:kern w:val="0"/>
                <w:sz w:val="24"/>
                <w:szCs w:val="24"/>
                <w:u w:val="none"/>
                <w:lang w:val="en-US" w:eastAsia="zh-CN"/>
              </w:rPr>
            </w:pPr>
            <w:r>
              <w:rPr>
                <w:rFonts w:hint="eastAsia" w:ascii="仿宋" w:hAnsi="仿宋" w:eastAsia="仿宋" w:cs="仿宋"/>
                <w:i w:val="0"/>
                <w:iCs w:val="0"/>
                <w:color w:val="000000"/>
                <w:kern w:val="0"/>
                <w:sz w:val="24"/>
                <w:szCs w:val="24"/>
                <w:u w:val="none"/>
                <w:lang w:val="en-US" w:eastAsia="zh-CN"/>
              </w:rPr>
              <w:t>动物检疫部(动物产品检疫)</w:t>
            </w:r>
          </w:p>
        </w:tc>
        <w:tc>
          <w:tcPr>
            <w:tcW w:w="742" w:type="dxa"/>
            <w:tcBorders>
              <w:top w:val="single" w:color="auto" w:sz="4" w:space="0"/>
              <w:left w:val="single" w:color="auto"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i w:val="0"/>
                <w:iCs w:val="0"/>
                <w:color w:val="000000"/>
                <w:kern w:val="0"/>
                <w:sz w:val="24"/>
                <w:szCs w:val="24"/>
                <w:u w:val="none"/>
                <w:lang w:val="en-US" w:eastAsia="zh-CN"/>
              </w:rPr>
            </w:pPr>
            <w:r>
              <w:rPr>
                <w:rFonts w:hint="eastAsia" w:ascii="仿宋" w:hAnsi="仿宋" w:eastAsia="仿宋" w:cs="仿宋"/>
                <w:i w:val="0"/>
                <w:iCs w:val="0"/>
                <w:color w:val="000000"/>
                <w:kern w:val="0"/>
                <w:sz w:val="24"/>
                <w:szCs w:val="24"/>
                <w:u w:val="none"/>
                <w:lang w:val="en-US" w:eastAsia="zh-CN"/>
              </w:rPr>
              <w:t>2</w:t>
            </w:r>
          </w:p>
        </w:tc>
        <w:tc>
          <w:tcPr>
            <w:tcW w:w="1174"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i w:val="0"/>
                <w:iCs w:val="0"/>
                <w:color w:val="000000"/>
                <w:kern w:val="0"/>
                <w:sz w:val="24"/>
                <w:szCs w:val="24"/>
                <w:u w:val="none"/>
                <w:lang w:val="en-US" w:eastAsia="zh-CN"/>
              </w:rPr>
            </w:pPr>
            <w:r>
              <w:rPr>
                <w:rFonts w:hint="eastAsia" w:ascii="仿宋" w:hAnsi="仿宋" w:eastAsia="仿宋" w:cs="仿宋"/>
                <w:i w:val="0"/>
                <w:iCs w:val="0"/>
                <w:color w:val="000000"/>
                <w:kern w:val="0"/>
                <w:sz w:val="24"/>
                <w:szCs w:val="24"/>
                <w:u w:val="none"/>
                <w:lang w:val="en-US" w:eastAsia="zh-CN"/>
              </w:rPr>
              <w:t>大学本科及以上</w:t>
            </w:r>
          </w:p>
        </w:tc>
        <w:tc>
          <w:tcPr>
            <w:tcW w:w="6250"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i w:val="0"/>
                <w:iCs w:val="0"/>
                <w:color w:val="000000"/>
                <w:kern w:val="0"/>
                <w:sz w:val="24"/>
                <w:szCs w:val="24"/>
                <w:u w:val="none"/>
                <w:lang w:val="en-US" w:eastAsia="zh-CN"/>
              </w:rPr>
            </w:pPr>
            <w:r>
              <w:rPr>
                <w:rFonts w:hint="eastAsia" w:ascii="仿宋" w:hAnsi="仿宋" w:eastAsia="仿宋" w:cs="仿宋"/>
                <w:i w:val="0"/>
                <w:iCs w:val="0"/>
                <w:color w:val="000000"/>
                <w:kern w:val="0"/>
                <w:sz w:val="24"/>
                <w:szCs w:val="24"/>
                <w:u w:val="none"/>
                <w:lang w:val="en-US" w:eastAsia="zh-CN"/>
              </w:rPr>
              <w:t>本科：动物生产类，动物医学类、预防医学、卫生检验、医学检验、农学     研究生：流行病与卫生统计学、卫生毒理学，社会医学与卫生事业管理、基础兽医学、预防兽医学、临床兽医学</w:t>
            </w:r>
          </w:p>
        </w:tc>
        <w:tc>
          <w:tcPr>
            <w:tcW w:w="3908"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仿宋" w:hAnsi="仿宋" w:eastAsia="仿宋" w:cs="仿宋"/>
                <w:i w:val="0"/>
                <w:iCs w:val="0"/>
                <w:color w:val="000000"/>
                <w:kern w:val="0"/>
                <w:sz w:val="24"/>
                <w:szCs w:val="24"/>
                <w:u w:val="none"/>
                <w:lang w:val="en-US" w:eastAsia="zh-CN"/>
              </w:rPr>
            </w:pPr>
            <w:r>
              <w:rPr>
                <w:rFonts w:hint="eastAsia" w:ascii="仿宋" w:hAnsi="仿宋" w:eastAsia="仿宋" w:cs="仿宋"/>
                <w:i w:val="0"/>
                <w:iCs w:val="0"/>
                <w:color w:val="000000"/>
                <w:kern w:val="0"/>
                <w:sz w:val="24"/>
                <w:szCs w:val="24"/>
                <w:u w:val="none"/>
                <w:lang w:val="en-US" w:eastAsia="zh-CN"/>
              </w:rPr>
              <w:t>经常下乡采样监测保定动物，有一定危险性且需要体力，适合男性。</w:t>
            </w:r>
          </w:p>
        </w:tc>
      </w:tr>
    </w:tbl>
    <w:p>
      <w:pPr>
        <w:wordWrap/>
        <w:adjustRightInd/>
        <w:snapToGrid/>
        <w:spacing w:before="0" w:after="0"/>
        <w:ind w:left="0" w:leftChars="0" w:right="0"/>
        <w:jc w:val="center"/>
        <w:outlineLvl w:val="9"/>
        <w:rPr>
          <w:rFonts w:hint="eastAsia" w:ascii="宋体" w:hAnsi="宋体" w:cs="宋体"/>
          <w:b/>
          <w:bCs/>
          <w:sz w:val="32"/>
          <w:szCs w:val="32"/>
          <w:lang w:val="en-US" w:eastAsia="zh-CN"/>
        </w:rPr>
        <w:sectPr>
          <w:footerReference r:id="rId3" w:type="default"/>
          <w:pgSz w:w="16838" w:h="11906" w:orient="landscape"/>
          <w:pgMar w:top="663" w:right="663" w:bottom="663" w:left="663" w:header="851" w:footer="992" w:gutter="0"/>
          <w:cols w:space="0" w:num="1"/>
          <w:rtlGutter w:val="0"/>
          <w:docGrid w:type="lines" w:linePitch="319" w:charSpace="0"/>
        </w:sectPr>
      </w:pPr>
    </w:p>
    <w:p>
      <w:pPr>
        <w:wordWrap/>
        <w:adjustRightInd/>
        <w:snapToGrid/>
        <w:spacing w:before="0" w:after="0"/>
        <w:ind w:left="0" w:leftChars="0" w:right="0"/>
        <w:jc w:val="both"/>
        <w:outlineLvl w:val="9"/>
        <w:rPr>
          <w:rFonts w:hint="default" w:ascii="宋体" w:hAnsi="宋体" w:cs="宋体"/>
          <w:b w:val="0"/>
          <w:bCs w:val="0"/>
          <w:sz w:val="32"/>
          <w:szCs w:val="32"/>
          <w:lang w:val="en-US" w:eastAsia="zh-CN"/>
        </w:rPr>
      </w:pPr>
      <w:r>
        <w:rPr>
          <w:rFonts w:hint="eastAsia" w:ascii="宋体" w:hAnsi="宋体" w:cs="宋体"/>
          <w:b w:val="0"/>
          <w:bCs w:val="0"/>
          <w:sz w:val="32"/>
          <w:szCs w:val="32"/>
          <w:lang w:val="en-US" w:eastAsia="zh-CN"/>
        </w:rPr>
        <w:t>附件2</w:t>
      </w:r>
    </w:p>
    <w:p>
      <w:pPr>
        <w:wordWrap/>
        <w:adjustRightInd/>
        <w:snapToGrid/>
        <w:spacing w:before="0" w:after="0"/>
        <w:ind w:left="0" w:leftChars="0" w:right="0"/>
        <w:jc w:val="center"/>
        <w:outlineLvl w:val="9"/>
        <w:rPr>
          <w:rFonts w:hint="eastAsia" w:ascii="仿宋" w:hAnsi="仿宋" w:eastAsia="仿宋" w:cs="仿宋"/>
          <w:b/>
          <w:bCs/>
          <w:kern w:val="0"/>
          <w:sz w:val="32"/>
          <w:szCs w:val="32"/>
        </w:rPr>
      </w:pPr>
      <w:r>
        <w:rPr>
          <w:rFonts w:hint="eastAsia" w:ascii="宋体" w:hAnsi="宋体" w:cs="宋体"/>
          <w:b/>
          <w:bCs/>
          <w:sz w:val="32"/>
          <w:szCs w:val="32"/>
          <w:lang w:val="en-US" w:eastAsia="zh-CN"/>
        </w:rPr>
        <w:t>2021年</w:t>
      </w:r>
      <w:r>
        <w:rPr>
          <w:rFonts w:hint="eastAsia" w:ascii="宋体" w:hAnsi="宋体" w:eastAsia="宋体" w:cs="宋体"/>
          <w:b/>
          <w:bCs/>
          <w:sz w:val="32"/>
          <w:szCs w:val="32"/>
        </w:rPr>
        <w:t>桓仁</w:t>
      </w:r>
      <w:r>
        <w:rPr>
          <w:rFonts w:hint="eastAsia" w:ascii="宋体" w:hAnsi="宋体" w:cs="宋体"/>
          <w:b/>
          <w:bCs/>
          <w:sz w:val="32"/>
          <w:szCs w:val="32"/>
          <w:lang w:eastAsia="zh-CN"/>
        </w:rPr>
        <w:t>县农业发展服务中心招聘工作</w:t>
      </w:r>
      <w:r>
        <w:rPr>
          <w:rFonts w:hint="eastAsia" w:ascii="宋体" w:hAnsi="宋体" w:eastAsia="宋体" w:cs="宋体"/>
          <w:b/>
          <w:bCs/>
          <w:sz w:val="32"/>
          <w:szCs w:val="32"/>
          <w:lang w:val="en-US" w:eastAsia="zh-CN"/>
        </w:rPr>
        <w:t>人员</w:t>
      </w:r>
      <w:r>
        <w:rPr>
          <w:rFonts w:hint="eastAsia" w:ascii="宋体" w:hAnsi="宋体" w:eastAsia="宋体" w:cs="宋体"/>
          <w:b/>
          <w:bCs/>
          <w:kern w:val="0"/>
          <w:sz w:val="32"/>
          <w:szCs w:val="32"/>
        </w:rPr>
        <w:t>报名表</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5"/>
        <w:gridCol w:w="622"/>
        <w:gridCol w:w="2152"/>
        <w:gridCol w:w="1408"/>
        <w:gridCol w:w="565"/>
        <w:gridCol w:w="1519"/>
        <w:gridCol w:w="17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2167" w:type="dxa"/>
            <w:gridSpan w:val="2"/>
            <w:tcBorders>
              <w:bottom w:val="single" w:color="auto" w:sz="4" w:space="0"/>
            </w:tcBorders>
            <w:vAlign w:val="center"/>
          </w:tcPr>
          <w:p>
            <w:pPr>
              <w:widowControl/>
              <w:wordWrap/>
              <w:adjustRightInd/>
              <w:snapToGrid/>
              <w:spacing w:before="0" w:after="0" w:line="500" w:lineRule="exact"/>
              <w:ind w:left="0" w:leftChars="0" w:right="0"/>
              <w:jc w:val="center"/>
              <w:textAlignment w:val="center"/>
              <w:outlineLvl w:val="9"/>
              <w:rPr>
                <w:rFonts w:hint="eastAsia" w:ascii="仿宋" w:hAnsi="仿宋" w:eastAsia="仿宋" w:cs="仿宋"/>
                <w:b/>
                <w:kern w:val="0"/>
                <w:sz w:val="32"/>
                <w:szCs w:val="32"/>
              </w:rPr>
            </w:pPr>
            <w:r>
              <w:rPr>
                <w:rFonts w:hint="eastAsia" w:ascii="仿宋" w:hAnsi="仿宋" w:eastAsia="仿宋" w:cs="仿宋"/>
                <w:b/>
                <w:kern w:val="0"/>
                <w:sz w:val="32"/>
                <w:szCs w:val="32"/>
              </w:rPr>
              <w:t>姓    名</w:t>
            </w:r>
          </w:p>
        </w:tc>
        <w:tc>
          <w:tcPr>
            <w:tcW w:w="2152" w:type="dxa"/>
            <w:tcBorders>
              <w:bottom w:val="single" w:color="auto" w:sz="4" w:space="0"/>
            </w:tcBorders>
            <w:vAlign w:val="center"/>
          </w:tcPr>
          <w:p>
            <w:pPr>
              <w:widowControl/>
              <w:wordWrap/>
              <w:adjustRightInd/>
              <w:snapToGrid/>
              <w:spacing w:before="0" w:after="0" w:line="500" w:lineRule="exact"/>
              <w:ind w:left="0" w:leftChars="0" w:right="0"/>
              <w:jc w:val="center"/>
              <w:textAlignment w:val="center"/>
              <w:outlineLvl w:val="9"/>
              <w:rPr>
                <w:rFonts w:hint="eastAsia" w:ascii="仿宋" w:hAnsi="仿宋" w:eastAsia="仿宋" w:cs="仿宋"/>
                <w:b/>
                <w:kern w:val="0"/>
                <w:sz w:val="32"/>
                <w:szCs w:val="32"/>
              </w:rPr>
            </w:pPr>
          </w:p>
        </w:tc>
        <w:tc>
          <w:tcPr>
            <w:tcW w:w="1973" w:type="dxa"/>
            <w:gridSpan w:val="2"/>
            <w:tcBorders>
              <w:bottom w:val="single" w:color="auto" w:sz="4" w:space="0"/>
            </w:tcBorders>
            <w:vAlign w:val="center"/>
          </w:tcPr>
          <w:p>
            <w:pPr>
              <w:widowControl/>
              <w:wordWrap/>
              <w:adjustRightInd/>
              <w:snapToGrid/>
              <w:spacing w:before="0" w:after="0" w:line="500" w:lineRule="exact"/>
              <w:ind w:left="0" w:leftChars="0" w:right="0"/>
              <w:jc w:val="center"/>
              <w:textAlignment w:val="center"/>
              <w:outlineLvl w:val="9"/>
              <w:rPr>
                <w:rFonts w:hint="eastAsia" w:ascii="仿宋" w:hAnsi="仿宋" w:eastAsia="仿宋" w:cs="仿宋"/>
                <w:b/>
                <w:kern w:val="0"/>
                <w:sz w:val="32"/>
                <w:szCs w:val="32"/>
              </w:rPr>
            </w:pPr>
            <w:r>
              <w:rPr>
                <w:rFonts w:hint="eastAsia" w:ascii="仿宋" w:hAnsi="仿宋" w:eastAsia="仿宋" w:cs="仿宋"/>
                <w:b/>
                <w:kern w:val="0"/>
                <w:sz w:val="32"/>
                <w:szCs w:val="32"/>
              </w:rPr>
              <w:t>性　　别</w:t>
            </w:r>
          </w:p>
        </w:tc>
        <w:tc>
          <w:tcPr>
            <w:tcW w:w="1519" w:type="dxa"/>
            <w:tcBorders>
              <w:bottom w:val="single" w:color="auto" w:sz="4" w:space="0"/>
            </w:tcBorders>
            <w:vAlign w:val="center"/>
          </w:tcPr>
          <w:p>
            <w:pPr>
              <w:widowControl/>
              <w:wordWrap/>
              <w:adjustRightInd/>
              <w:snapToGrid/>
              <w:spacing w:before="0" w:after="0" w:line="500" w:lineRule="exact"/>
              <w:ind w:left="0" w:leftChars="0" w:right="0"/>
              <w:jc w:val="center"/>
              <w:textAlignment w:val="center"/>
              <w:outlineLvl w:val="9"/>
              <w:rPr>
                <w:rFonts w:hint="eastAsia" w:ascii="仿宋" w:hAnsi="仿宋" w:eastAsia="仿宋" w:cs="仿宋"/>
                <w:kern w:val="0"/>
                <w:sz w:val="32"/>
                <w:szCs w:val="32"/>
              </w:rPr>
            </w:pPr>
          </w:p>
        </w:tc>
        <w:tc>
          <w:tcPr>
            <w:tcW w:w="1707" w:type="dxa"/>
            <w:vMerge w:val="restart"/>
          </w:tcPr>
          <w:p>
            <w:pPr>
              <w:wordWrap/>
              <w:adjustRightInd/>
              <w:snapToGrid/>
              <w:spacing w:before="0" w:after="0"/>
              <w:ind w:left="0" w:leftChars="0" w:right="0"/>
              <w:outlineLvl w:val="9"/>
              <w:rPr>
                <w:rFonts w:hint="eastAsia"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2167" w:type="dxa"/>
            <w:gridSpan w:val="2"/>
            <w:tcBorders>
              <w:bottom w:val="single" w:color="auto" w:sz="4" w:space="0"/>
            </w:tcBorders>
            <w:vAlign w:val="center"/>
          </w:tcPr>
          <w:p>
            <w:pPr>
              <w:widowControl/>
              <w:wordWrap/>
              <w:adjustRightInd/>
              <w:snapToGrid/>
              <w:spacing w:before="0" w:after="0" w:line="500" w:lineRule="exact"/>
              <w:ind w:left="0" w:leftChars="0" w:right="0"/>
              <w:jc w:val="center"/>
              <w:textAlignment w:val="center"/>
              <w:outlineLvl w:val="9"/>
              <w:rPr>
                <w:rFonts w:hint="eastAsia" w:ascii="仿宋" w:hAnsi="仿宋" w:eastAsia="仿宋" w:cs="仿宋"/>
                <w:b/>
                <w:kern w:val="0"/>
                <w:sz w:val="32"/>
                <w:szCs w:val="32"/>
              </w:rPr>
            </w:pPr>
            <w:r>
              <w:rPr>
                <w:rFonts w:hint="eastAsia" w:ascii="仿宋" w:hAnsi="仿宋" w:eastAsia="仿宋" w:cs="仿宋"/>
                <w:b/>
                <w:kern w:val="0"/>
                <w:sz w:val="32"/>
                <w:szCs w:val="32"/>
              </w:rPr>
              <w:t>出生年月</w:t>
            </w:r>
          </w:p>
        </w:tc>
        <w:tc>
          <w:tcPr>
            <w:tcW w:w="2152" w:type="dxa"/>
            <w:tcBorders>
              <w:bottom w:val="single" w:color="auto" w:sz="4" w:space="0"/>
            </w:tcBorders>
            <w:vAlign w:val="center"/>
          </w:tcPr>
          <w:p>
            <w:pPr>
              <w:widowControl/>
              <w:wordWrap/>
              <w:adjustRightInd/>
              <w:snapToGrid/>
              <w:spacing w:before="0" w:after="0" w:line="500" w:lineRule="exact"/>
              <w:ind w:left="0" w:leftChars="0" w:right="0"/>
              <w:jc w:val="center"/>
              <w:textAlignment w:val="center"/>
              <w:outlineLvl w:val="9"/>
              <w:rPr>
                <w:rFonts w:hint="eastAsia" w:ascii="仿宋" w:hAnsi="仿宋" w:eastAsia="仿宋" w:cs="仿宋"/>
                <w:b/>
                <w:kern w:val="0"/>
                <w:sz w:val="32"/>
                <w:szCs w:val="32"/>
              </w:rPr>
            </w:pPr>
          </w:p>
        </w:tc>
        <w:tc>
          <w:tcPr>
            <w:tcW w:w="1973" w:type="dxa"/>
            <w:gridSpan w:val="2"/>
            <w:tcBorders>
              <w:bottom w:val="single" w:color="auto" w:sz="4" w:space="0"/>
            </w:tcBorders>
            <w:vAlign w:val="center"/>
          </w:tcPr>
          <w:p>
            <w:pPr>
              <w:widowControl/>
              <w:wordWrap/>
              <w:adjustRightInd/>
              <w:snapToGrid/>
              <w:spacing w:before="0" w:after="0" w:line="500" w:lineRule="exact"/>
              <w:ind w:left="0" w:leftChars="0" w:right="0"/>
              <w:jc w:val="center"/>
              <w:textAlignment w:val="center"/>
              <w:outlineLvl w:val="9"/>
              <w:rPr>
                <w:rFonts w:hint="eastAsia" w:ascii="仿宋" w:hAnsi="仿宋" w:eastAsia="仿宋" w:cs="仿宋"/>
                <w:b/>
                <w:kern w:val="0"/>
                <w:sz w:val="32"/>
                <w:szCs w:val="32"/>
              </w:rPr>
            </w:pPr>
            <w:r>
              <w:rPr>
                <w:rFonts w:hint="eastAsia" w:ascii="仿宋" w:hAnsi="仿宋" w:eastAsia="仿宋" w:cs="仿宋"/>
                <w:b/>
                <w:kern w:val="0"/>
                <w:sz w:val="32"/>
                <w:szCs w:val="32"/>
              </w:rPr>
              <w:t>民　　族</w:t>
            </w:r>
          </w:p>
        </w:tc>
        <w:tc>
          <w:tcPr>
            <w:tcW w:w="1519" w:type="dxa"/>
            <w:tcBorders>
              <w:bottom w:val="single" w:color="auto" w:sz="4" w:space="0"/>
            </w:tcBorders>
            <w:vAlign w:val="center"/>
          </w:tcPr>
          <w:p>
            <w:pPr>
              <w:widowControl/>
              <w:wordWrap/>
              <w:adjustRightInd/>
              <w:snapToGrid/>
              <w:spacing w:before="0" w:after="0" w:line="500" w:lineRule="exact"/>
              <w:ind w:left="0" w:leftChars="0" w:right="0"/>
              <w:jc w:val="center"/>
              <w:textAlignment w:val="center"/>
              <w:outlineLvl w:val="9"/>
              <w:rPr>
                <w:rFonts w:hint="eastAsia" w:ascii="仿宋" w:hAnsi="仿宋" w:eastAsia="仿宋" w:cs="仿宋"/>
                <w:kern w:val="0"/>
                <w:sz w:val="32"/>
                <w:szCs w:val="32"/>
              </w:rPr>
            </w:pPr>
          </w:p>
        </w:tc>
        <w:tc>
          <w:tcPr>
            <w:tcW w:w="1707" w:type="dxa"/>
            <w:vMerge w:val="continue"/>
          </w:tcPr>
          <w:p>
            <w:pPr>
              <w:wordWrap/>
              <w:adjustRightInd/>
              <w:snapToGrid/>
              <w:spacing w:before="0" w:after="0"/>
              <w:ind w:left="0" w:leftChars="0" w:right="0"/>
              <w:outlineLvl w:val="9"/>
              <w:rPr>
                <w:rFonts w:hint="eastAsia"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2167" w:type="dxa"/>
            <w:gridSpan w:val="2"/>
            <w:tcBorders>
              <w:bottom w:val="single" w:color="auto" w:sz="4" w:space="0"/>
            </w:tcBorders>
            <w:vAlign w:val="center"/>
          </w:tcPr>
          <w:p>
            <w:pPr>
              <w:widowControl/>
              <w:wordWrap/>
              <w:adjustRightInd/>
              <w:snapToGrid/>
              <w:spacing w:before="0" w:after="0" w:line="500" w:lineRule="exact"/>
              <w:ind w:left="0" w:leftChars="0" w:right="0"/>
              <w:jc w:val="center"/>
              <w:textAlignment w:val="center"/>
              <w:outlineLvl w:val="9"/>
              <w:rPr>
                <w:rFonts w:hint="eastAsia" w:ascii="仿宋" w:hAnsi="仿宋" w:eastAsia="仿宋" w:cs="仿宋"/>
                <w:b/>
                <w:kern w:val="0"/>
                <w:sz w:val="32"/>
                <w:szCs w:val="32"/>
              </w:rPr>
            </w:pPr>
            <w:r>
              <w:rPr>
                <w:rFonts w:hint="eastAsia" w:ascii="仿宋" w:hAnsi="仿宋" w:eastAsia="仿宋" w:cs="仿宋"/>
                <w:b/>
                <w:kern w:val="0"/>
                <w:sz w:val="32"/>
                <w:szCs w:val="32"/>
              </w:rPr>
              <w:t>政治面貌</w:t>
            </w:r>
          </w:p>
        </w:tc>
        <w:tc>
          <w:tcPr>
            <w:tcW w:w="2152" w:type="dxa"/>
            <w:tcBorders>
              <w:bottom w:val="single" w:color="auto" w:sz="4" w:space="0"/>
            </w:tcBorders>
            <w:vAlign w:val="center"/>
          </w:tcPr>
          <w:p>
            <w:pPr>
              <w:widowControl/>
              <w:wordWrap/>
              <w:adjustRightInd/>
              <w:snapToGrid/>
              <w:spacing w:before="0" w:after="0" w:line="500" w:lineRule="exact"/>
              <w:ind w:left="0" w:leftChars="0" w:right="0"/>
              <w:jc w:val="center"/>
              <w:textAlignment w:val="center"/>
              <w:outlineLvl w:val="9"/>
              <w:rPr>
                <w:rFonts w:hint="eastAsia" w:ascii="仿宋" w:hAnsi="仿宋" w:eastAsia="仿宋" w:cs="仿宋"/>
                <w:b/>
                <w:kern w:val="0"/>
                <w:sz w:val="32"/>
                <w:szCs w:val="32"/>
              </w:rPr>
            </w:pPr>
          </w:p>
        </w:tc>
        <w:tc>
          <w:tcPr>
            <w:tcW w:w="1973" w:type="dxa"/>
            <w:gridSpan w:val="2"/>
            <w:tcBorders>
              <w:bottom w:val="single" w:color="auto" w:sz="4" w:space="0"/>
            </w:tcBorders>
            <w:vAlign w:val="center"/>
          </w:tcPr>
          <w:p>
            <w:pPr>
              <w:widowControl/>
              <w:wordWrap/>
              <w:adjustRightInd/>
              <w:snapToGrid/>
              <w:spacing w:before="0" w:after="0" w:line="500" w:lineRule="exact"/>
              <w:ind w:left="0" w:leftChars="0" w:right="0"/>
              <w:jc w:val="center"/>
              <w:textAlignment w:val="center"/>
              <w:outlineLvl w:val="9"/>
              <w:rPr>
                <w:rFonts w:hint="eastAsia" w:ascii="仿宋" w:hAnsi="仿宋" w:eastAsia="仿宋" w:cs="仿宋"/>
                <w:b/>
                <w:kern w:val="0"/>
                <w:sz w:val="32"/>
                <w:szCs w:val="32"/>
              </w:rPr>
            </w:pPr>
            <w:r>
              <w:rPr>
                <w:rFonts w:hint="eastAsia" w:ascii="仿宋" w:hAnsi="仿宋" w:eastAsia="仿宋" w:cs="仿宋"/>
                <w:b/>
                <w:kern w:val="0"/>
                <w:sz w:val="32"/>
                <w:szCs w:val="32"/>
              </w:rPr>
              <w:t>籍　　贯</w:t>
            </w:r>
          </w:p>
        </w:tc>
        <w:tc>
          <w:tcPr>
            <w:tcW w:w="1519" w:type="dxa"/>
            <w:tcBorders>
              <w:bottom w:val="single" w:color="auto" w:sz="4" w:space="0"/>
            </w:tcBorders>
            <w:vAlign w:val="center"/>
          </w:tcPr>
          <w:p>
            <w:pPr>
              <w:widowControl/>
              <w:wordWrap/>
              <w:adjustRightInd/>
              <w:snapToGrid/>
              <w:spacing w:before="0" w:after="0" w:line="500" w:lineRule="exact"/>
              <w:ind w:left="0" w:leftChars="0" w:right="0"/>
              <w:jc w:val="center"/>
              <w:textAlignment w:val="center"/>
              <w:outlineLvl w:val="9"/>
              <w:rPr>
                <w:rFonts w:hint="eastAsia" w:ascii="仿宋" w:hAnsi="仿宋" w:eastAsia="仿宋" w:cs="仿宋"/>
                <w:kern w:val="0"/>
                <w:sz w:val="32"/>
                <w:szCs w:val="32"/>
              </w:rPr>
            </w:pPr>
          </w:p>
        </w:tc>
        <w:tc>
          <w:tcPr>
            <w:tcW w:w="1707" w:type="dxa"/>
            <w:vMerge w:val="continue"/>
          </w:tcPr>
          <w:p>
            <w:pPr>
              <w:wordWrap/>
              <w:adjustRightInd/>
              <w:snapToGrid/>
              <w:spacing w:before="0" w:after="0"/>
              <w:ind w:left="0" w:leftChars="0" w:right="0"/>
              <w:outlineLvl w:val="9"/>
              <w:rPr>
                <w:rFonts w:hint="eastAsia"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2167" w:type="dxa"/>
            <w:gridSpan w:val="2"/>
            <w:tcBorders>
              <w:bottom w:val="single" w:color="auto" w:sz="4" w:space="0"/>
            </w:tcBorders>
            <w:vAlign w:val="center"/>
          </w:tcPr>
          <w:p>
            <w:pPr>
              <w:widowControl/>
              <w:wordWrap/>
              <w:adjustRightInd/>
              <w:snapToGrid/>
              <w:spacing w:before="0" w:after="0" w:line="500" w:lineRule="exact"/>
              <w:ind w:left="0" w:leftChars="0" w:right="0"/>
              <w:jc w:val="center"/>
              <w:textAlignment w:val="center"/>
              <w:outlineLvl w:val="9"/>
              <w:rPr>
                <w:rFonts w:hint="eastAsia" w:ascii="仿宋" w:hAnsi="仿宋" w:eastAsia="仿宋" w:cs="仿宋"/>
                <w:b/>
                <w:kern w:val="0"/>
                <w:sz w:val="32"/>
                <w:szCs w:val="32"/>
              </w:rPr>
            </w:pPr>
            <w:r>
              <w:rPr>
                <w:rFonts w:hint="eastAsia" w:ascii="仿宋" w:hAnsi="仿宋" w:eastAsia="仿宋" w:cs="仿宋"/>
                <w:b/>
                <w:kern w:val="0"/>
                <w:sz w:val="32"/>
                <w:szCs w:val="32"/>
              </w:rPr>
              <w:t>学    历</w:t>
            </w:r>
          </w:p>
        </w:tc>
        <w:tc>
          <w:tcPr>
            <w:tcW w:w="2152" w:type="dxa"/>
            <w:tcBorders>
              <w:bottom w:val="single" w:color="auto" w:sz="4" w:space="0"/>
            </w:tcBorders>
            <w:vAlign w:val="center"/>
          </w:tcPr>
          <w:p>
            <w:pPr>
              <w:widowControl/>
              <w:wordWrap/>
              <w:adjustRightInd/>
              <w:snapToGrid/>
              <w:spacing w:before="0" w:after="0" w:line="500" w:lineRule="exact"/>
              <w:ind w:left="0" w:leftChars="0" w:right="0"/>
              <w:jc w:val="center"/>
              <w:textAlignment w:val="center"/>
              <w:outlineLvl w:val="9"/>
              <w:rPr>
                <w:rFonts w:hint="eastAsia" w:ascii="仿宋" w:hAnsi="仿宋" w:eastAsia="仿宋" w:cs="仿宋"/>
                <w:b/>
                <w:kern w:val="0"/>
                <w:sz w:val="32"/>
                <w:szCs w:val="32"/>
              </w:rPr>
            </w:pPr>
          </w:p>
        </w:tc>
        <w:tc>
          <w:tcPr>
            <w:tcW w:w="1973" w:type="dxa"/>
            <w:gridSpan w:val="2"/>
            <w:tcBorders>
              <w:bottom w:val="single" w:color="auto" w:sz="4" w:space="0"/>
            </w:tcBorders>
            <w:vAlign w:val="center"/>
          </w:tcPr>
          <w:p>
            <w:pPr>
              <w:widowControl/>
              <w:wordWrap/>
              <w:adjustRightInd/>
              <w:snapToGrid/>
              <w:spacing w:before="0" w:after="0" w:line="500" w:lineRule="exact"/>
              <w:ind w:left="0" w:leftChars="0" w:right="0"/>
              <w:jc w:val="center"/>
              <w:textAlignment w:val="center"/>
              <w:outlineLvl w:val="9"/>
              <w:rPr>
                <w:rFonts w:hint="eastAsia" w:ascii="仿宋" w:hAnsi="仿宋" w:eastAsia="仿宋" w:cs="仿宋"/>
                <w:b/>
                <w:kern w:val="0"/>
                <w:sz w:val="32"/>
                <w:szCs w:val="32"/>
                <w:lang w:eastAsia="zh-CN"/>
              </w:rPr>
            </w:pPr>
            <w:r>
              <w:rPr>
                <w:rFonts w:hint="eastAsia" w:ascii="仿宋" w:hAnsi="仿宋" w:eastAsia="仿宋" w:cs="仿宋"/>
                <w:b/>
                <w:kern w:val="0"/>
                <w:sz w:val="32"/>
                <w:szCs w:val="32"/>
                <w:lang w:eastAsia="zh-CN"/>
              </w:rPr>
              <w:t>学</w:t>
            </w:r>
            <w:r>
              <w:rPr>
                <w:rFonts w:hint="eastAsia" w:ascii="仿宋" w:hAnsi="仿宋" w:eastAsia="仿宋" w:cs="仿宋"/>
                <w:b/>
                <w:kern w:val="0"/>
                <w:sz w:val="32"/>
                <w:szCs w:val="32"/>
                <w:lang w:val="en-US" w:eastAsia="zh-CN"/>
              </w:rPr>
              <w:t xml:space="preserve">    </w:t>
            </w:r>
            <w:r>
              <w:rPr>
                <w:rFonts w:hint="eastAsia" w:ascii="仿宋" w:hAnsi="仿宋" w:eastAsia="仿宋" w:cs="仿宋"/>
                <w:b/>
                <w:kern w:val="0"/>
                <w:sz w:val="32"/>
                <w:szCs w:val="32"/>
                <w:lang w:eastAsia="zh-CN"/>
              </w:rPr>
              <w:t>位</w:t>
            </w:r>
          </w:p>
        </w:tc>
        <w:tc>
          <w:tcPr>
            <w:tcW w:w="1519" w:type="dxa"/>
            <w:tcBorders>
              <w:bottom w:val="single" w:color="auto" w:sz="4" w:space="0"/>
            </w:tcBorders>
            <w:vAlign w:val="center"/>
          </w:tcPr>
          <w:p>
            <w:pPr>
              <w:widowControl/>
              <w:wordWrap/>
              <w:adjustRightInd/>
              <w:snapToGrid/>
              <w:spacing w:before="0" w:after="0" w:line="500" w:lineRule="exact"/>
              <w:ind w:left="0" w:leftChars="0" w:right="0"/>
              <w:jc w:val="center"/>
              <w:textAlignment w:val="center"/>
              <w:outlineLvl w:val="9"/>
              <w:rPr>
                <w:rFonts w:hint="eastAsia" w:ascii="仿宋" w:hAnsi="仿宋" w:eastAsia="仿宋" w:cs="仿宋"/>
                <w:kern w:val="0"/>
                <w:sz w:val="32"/>
                <w:szCs w:val="32"/>
              </w:rPr>
            </w:pPr>
          </w:p>
        </w:tc>
        <w:tc>
          <w:tcPr>
            <w:tcW w:w="1707" w:type="dxa"/>
            <w:vMerge w:val="continue"/>
          </w:tcPr>
          <w:p>
            <w:pPr>
              <w:wordWrap/>
              <w:adjustRightInd/>
              <w:snapToGrid/>
              <w:spacing w:before="0" w:after="0"/>
              <w:ind w:left="0" w:leftChars="0" w:right="0"/>
              <w:outlineLvl w:val="9"/>
              <w:rPr>
                <w:rFonts w:hint="eastAsia"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167" w:type="dxa"/>
            <w:gridSpan w:val="2"/>
            <w:tcBorders>
              <w:bottom w:val="single" w:color="auto" w:sz="4" w:space="0"/>
            </w:tcBorders>
            <w:vAlign w:val="center"/>
          </w:tcPr>
          <w:p>
            <w:pPr>
              <w:widowControl/>
              <w:wordWrap/>
              <w:adjustRightInd/>
              <w:snapToGrid/>
              <w:spacing w:before="0" w:after="0" w:line="500" w:lineRule="exact"/>
              <w:ind w:left="0" w:leftChars="0" w:right="0"/>
              <w:jc w:val="center"/>
              <w:textAlignment w:val="center"/>
              <w:outlineLvl w:val="9"/>
              <w:rPr>
                <w:rFonts w:hint="eastAsia" w:ascii="仿宋" w:hAnsi="仿宋" w:eastAsia="仿宋" w:cs="仿宋"/>
                <w:b/>
                <w:kern w:val="0"/>
                <w:sz w:val="32"/>
                <w:szCs w:val="32"/>
                <w:lang w:eastAsia="zh-CN"/>
              </w:rPr>
            </w:pPr>
            <w:r>
              <w:rPr>
                <w:rFonts w:hint="eastAsia" w:ascii="仿宋" w:hAnsi="仿宋" w:eastAsia="仿宋" w:cs="仿宋"/>
                <w:b/>
                <w:kern w:val="0"/>
                <w:sz w:val="32"/>
                <w:szCs w:val="32"/>
                <w:lang w:eastAsia="zh-CN"/>
              </w:rPr>
              <w:t>专</w:t>
            </w:r>
            <w:r>
              <w:rPr>
                <w:rFonts w:hint="eastAsia" w:ascii="仿宋" w:hAnsi="仿宋" w:eastAsia="仿宋" w:cs="仿宋"/>
                <w:b/>
                <w:kern w:val="0"/>
                <w:sz w:val="32"/>
                <w:szCs w:val="32"/>
                <w:lang w:val="en-US" w:eastAsia="zh-CN"/>
              </w:rPr>
              <w:t xml:space="preserve">    </w:t>
            </w:r>
            <w:r>
              <w:rPr>
                <w:rFonts w:hint="eastAsia" w:ascii="仿宋" w:hAnsi="仿宋" w:eastAsia="仿宋" w:cs="仿宋"/>
                <w:b/>
                <w:kern w:val="0"/>
                <w:sz w:val="32"/>
                <w:szCs w:val="32"/>
                <w:lang w:eastAsia="zh-CN"/>
              </w:rPr>
              <w:t>业</w:t>
            </w:r>
          </w:p>
        </w:tc>
        <w:tc>
          <w:tcPr>
            <w:tcW w:w="2152" w:type="dxa"/>
            <w:tcBorders>
              <w:bottom w:val="single" w:color="auto" w:sz="4" w:space="0"/>
            </w:tcBorders>
            <w:vAlign w:val="center"/>
          </w:tcPr>
          <w:p>
            <w:pPr>
              <w:wordWrap/>
              <w:adjustRightInd/>
              <w:snapToGrid/>
              <w:spacing w:before="0" w:after="0"/>
              <w:ind w:left="0" w:leftChars="0" w:right="0"/>
              <w:outlineLvl w:val="9"/>
              <w:rPr>
                <w:rFonts w:hint="eastAsia" w:ascii="仿宋" w:hAnsi="仿宋" w:eastAsia="仿宋" w:cs="仿宋"/>
                <w:b/>
                <w:bCs/>
                <w:sz w:val="32"/>
                <w:szCs w:val="32"/>
              </w:rPr>
            </w:pPr>
          </w:p>
        </w:tc>
        <w:tc>
          <w:tcPr>
            <w:tcW w:w="1973" w:type="dxa"/>
            <w:gridSpan w:val="2"/>
            <w:tcBorders>
              <w:bottom w:val="single" w:color="auto" w:sz="4" w:space="0"/>
            </w:tcBorders>
            <w:vAlign w:val="center"/>
          </w:tcPr>
          <w:p>
            <w:pPr>
              <w:wordWrap/>
              <w:adjustRightInd/>
              <w:snapToGrid/>
              <w:spacing w:before="0" w:after="0"/>
              <w:ind w:left="0" w:leftChars="0" w:right="0"/>
              <w:jc w:val="center"/>
              <w:outlineLvl w:val="9"/>
              <w:rPr>
                <w:rFonts w:hint="eastAsia" w:ascii="仿宋" w:hAnsi="仿宋" w:eastAsia="仿宋" w:cs="仿宋"/>
                <w:b/>
                <w:sz w:val="32"/>
                <w:szCs w:val="32"/>
                <w:lang w:eastAsia="zh-CN"/>
              </w:rPr>
            </w:pPr>
            <w:r>
              <w:rPr>
                <w:rFonts w:hint="eastAsia" w:ascii="仿宋" w:hAnsi="仿宋" w:eastAsia="仿宋" w:cs="仿宋"/>
                <w:b/>
                <w:kern w:val="0"/>
                <w:sz w:val="32"/>
                <w:szCs w:val="32"/>
                <w:lang w:eastAsia="zh-CN"/>
              </w:rPr>
              <w:t>健康状况</w:t>
            </w:r>
          </w:p>
        </w:tc>
        <w:tc>
          <w:tcPr>
            <w:tcW w:w="1519" w:type="dxa"/>
            <w:tcBorders>
              <w:bottom w:val="single" w:color="auto" w:sz="4" w:space="0"/>
            </w:tcBorders>
            <w:vAlign w:val="center"/>
          </w:tcPr>
          <w:p>
            <w:pPr>
              <w:widowControl/>
              <w:wordWrap/>
              <w:adjustRightInd/>
              <w:snapToGrid/>
              <w:spacing w:before="0" w:after="0" w:line="500" w:lineRule="exact"/>
              <w:ind w:left="0" w:leftChars="0" w:right="0"/>
              <w:jc w:val="center"/>
              <w:textAlignment w:val="center"/>
              <w:outlineLvl w:val="9"/>
              <w:rPr>
                <w:rFonts w:hint="eastAsia" w:ascii="仿宋" w:hAnsi="仿宋" w:eastAsia="仿宋" w:cs="仿宋"/>
                <w:kern w:val="0"/>
                <w:sz w:val="32"/>
                <w:szCs w:val="32"/>
              </w:rPr>
            </w:pPr>
          </w:p>
        </w:tc>
        <w:tc>
          <w:tcPr>
            <w:tcW w:w="1707" w:type="dxa"/>
            <w:vMerge w:val="continue"/>
          </w:tcPr>
          <w:p>
            <w:pPr>
              <w:wordWrap/>
              <w:adjustRightInd/>
              <w:snapToGrid/>
              <w:spacing w:before="0" w:after="0"/>
              <w:ind w:left="0" w:leftChars="0" w:right="0"/>
              <w:outlineLvl w:val="9"/>
              <w:rPr>
                <w:rFonts w:hint="eastAsia"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167" w:type="dxa"/>
            <w:gridSpan w:val="2"/>
            <w:tcBorders>
              <w:bottom w:val="single" w:color="auto" w:sz="4" w:space="0"/>
            </w:tcBorders>
            <w:vAlign w:val="center"/>
          </w:tcPr>
          <w:p>
            <w:pPr>
              <w:widowControl/>
              <w:wordWrap/>
              <w:adjustRightInd/>
              <w:snapToGrid/>
              <w:spacing w:before="0" w:after="0" w:line="500" w:lineRule="exact"/>
              <w:ind w:left="0" w:leftChars="0" w:right="0"/>
              <w:jc w:val="center"/>
              <w:textAlignment w:val="center"/>
              <w:outlineLvl w:val="9"/>
              <w:rPr>
                <w:rFonts w:hint="eastAsia" w:ascii="仿宋" w:hAnsi="仿宋" w:eastAsia="仿宋" w:cs="仿宋"/>
                <w:b/>
                <w:kern w:val="0"/>
                <w:sz w:val="32"/>
                <w:szCs w:val="32"/>
                <w:lang w:eastAsia="zh-CN"/>
              </w:rPr>
            </w:pPr>
            <w:r>
              <w:rPr>
                <w:rFonts w:hint="eastAsia" w:ascii="仿宋" w:hAnsi="仿宋" w:eastAsia="仿宋" w:cs="仿宋"/>
                <w:b/>
                <w:kern w:val="0"/>
                <w:sz w:val="32"/>
                <w:szCs w:val="32"/>
                <w:lang w:eastAsia="zh-CN"/>
              </w:rPr>
              <w:t>专业技术资格</w:t>
            </w:r>
          </w:p>
        </w:tc>
        <w:tc>
          <w:tcPr>
            <w:tcW w:w="2152" w:type="dxa"/>
            <w:tcBorders>
              <w:bottom w:val="single" w:color="auto" w:sz="4" w:space="0"/>
            </w:tcBorders>
            <w:vAlign w:val="center"/>
          </w:tcPr>
          <w:p>
            <w:pPr>
              <w:wordWrap/>
              <w:adjustRightInd/>
              <w:snapToGrid/>
              <w:spacing w:before="0" w:after="0"/>
              <w:ind w:left="0" w:leftChars="0" w:right="0"/>
              <w:outlineLvl w:val="9"/>
              <w:rPr>
                <w:rFonts w:hint="eastAsia" w:ascii="仿宋" w:hAnsi="仿宋" w:eastAsia="仿宋" w:cs="仿宋"/>
                <w:b/>
                <w:bCs/>
                <w:sz w:val="32"/>
                <w:szCs w:val="32"/>
              </w:rPr>
            </w:pPr>
          </w:p>
        </w:tc>
        <w:tc>
          <w:tcPr>
            <w:tcW w:w="1973" w:type="dxa"/>
            <w:gridSpan w:val="2"/>
            <w:tcBorders>
              <w:bottom w:val="single" w:color="auto" w:sz="4" w:space="0"/>
            </w:tcBorders>
            <w:vAlign w:val="center"/>
          </w:tcPr>
          <w:p>
            <w:pPr>
              <w:wordWrap/>
              <w:adjustRightInd/>
              <w:snapToGrid/>
              <w:spacing w:before="0" w:after="0"/>
              <w:ind w:left="0" w:leftChars="0" w:right="0" w:firstLine="321" w:firstLineChars="100"/>
              <w:outlineLvl w:val="9"/>
              <w:rPr>
                <w:rFonts w:hint="eastAsia" w:ascii="仿宋" w:hAnsi="仿宋" w:eastAsia="仿宋" w:cs="仿宋"/>
                <w:b/>
                <w:sz w:val="32"/>
                <w:szCs w:val="32"/>
                <w:lang w:eastAsia="zh-CN"/>
              </w:rPr>
            </w:pPr>
            <w:r>
              <w:rPr>
                <w:rFonts w:hint="eastAsia" w:ascii="仿宋" w:hAnsi="仿宋" w:eastAsia="仿宋" w:cs="仿宋"/>
                <w:b/>
                <w:sz w:val="32"/>
                <w:szCs w:val="32"/>
                <w:lang w:eastAsia="zh-CN"/>
              </w:rPr>
              <w:t>毕业院校</w:t>
            </w:r>
          </w:p>
        </w:tc>
        <w:tc>
          <w:tcPr>
            <w:tcW w:w="3226" w:type="dxa"/>
            <w:gridSpan w:val="2"/>
            <w:tcBorders>
              <w:bottom w:val="single" w:color="auto" w:sz="4" w:space="0"/>
            </w:tcBorders>
            <w:vAlign w:val="center"/>
          </w:tcPr>
          <w:p>
            <w:pPr>
              <w:wordWrap/>
              <w:adjustRightInd/>
              <w:snapToGrid/>
              <w:spacing w:before="0" w:after="0"/>
              <w:ind w:left="0" w:leftChars="0" w:right="0"/>
              <w:outlineLvl w:val="9"/>
              <w:rPr>
                <w:rFonts w:hint="eastAsia"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167" w:type="dxa"/>
            <w:gridSpan w:val="2"/>
            <w:tcBorders>
              <w:bottom w:val="single" w:color="auto" w:sz="4" w:space="0"/>
            </w:tcBorders>
            <w:vAlign w:val="center"/>
          </w:tcPr>
          <w:p>
            <w:pPr>
              <w:widowControl/>
              <w:wordWrap/>
              <w:adjustRightInd/>
              <w:snapToGrid/>
              <w:spacing w:before="0" w:after="0" w:line="500" w:lineRule="exact"/>
              <w:ind w:left="0" w:leftChars="0" w:right="0"/>
              <w:jc w:val="center"/>
              <w:textAlignment w:val="center"/>
              <w:outlineLvl w:val="9"/>
              <w:rPr>
                <w:rFonts w:hint="eastAsia" w:ascii="仿宋" w:hAnsi="仿宋" w:eastAsia="仿宋" w:cs="仿宋"/>
                <w:b/>
                <w:kern w:val="0"/>
                <w:sz w:val="32"/>
                <w:szCs w:val="32"/>
                <w:lang w:val="en-US" w:eastAsia="zh-CN"/>
              </w:rPr>
            </w:pPr>
            <w:r>
              <w:rPr>
                <w:rFonts w:hint="eastAsia" w:ascii="仿宋" w:hAnsi="仿宋" w:eastAsia="仿宋" w:cs="仿宋"/>
                <w:b/>
                <w:kern w:val="0"/>
                <w:sz w:val="32"/>
                <w:szCs w:val="32"/>
                <w:lang w:val="en-US" w:eastAsia="zh-CN"/>
              </w:rPr>
              <w:t>招聘岗位</w:t>
            </w:r>
          </w:p>
        </w:tc>
        <w:tc>
          <w:tcPr>
            <w:tcW w:w="7351" w:type="dxa"/>
            <w:gridSpan w:val="5"/>
            <w:tcBorders>
              <w:bottom w:val="single" w:color="auto" w:sz="4" w:space="0"/>
            </w:tcBorders>
            <w:vAlign w:val="center"/>
          </w:tcPr>
          <w:p>
            <w:pPr>
              <w:wordWrap/>
              <w:adjustRightInd/>
              <w:snapToGrid/>
              <w:spacing w:before="0" w:after="0"/>
              <w:ind w:left="0" w:leftChars="0" w:right="0"/>
              <w:outlineLvl w:val="9"/>
              <w:rPr>
                <w:rFonts w:hint="eastAsia" w:ascii="仿宋" w:hAnsi="仿宋" w:eastAsia="仿宋" w:cs="仿宋"/>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167" w:type="dxa"/>
            <w:gridSpan w:val="2"/>
            <w:tcBorders>
              <w:bottom w:val="single" w:color="auto" w:sz="4" w:space="0"/>
            </w:tcBorders>
            <w:vAlign w:val="center"/>
          </w:tcPr>
          <w:p>
            <w:pPr>
              <w:widowControl/>
              <w:wordWrap/>
              <w:adjustRightInd/>
              <w:snapToGrid/>
              <w:spacing w:before="0" w:after="0" w:line="500" w:lineRule="exact"/>
              <w:ind w:left="0" w:leftChars="0" w:right="0"/>
              <w:jc w:val="center"/>
              <w:textAlignment w:val="center"/>
              <w:outlineLvl w:val="9"/>
              <w:rPr>
                <w:rFonts w:hint="eastAsia" w:ascii="仿宋" w:hAnsi="仿宋" w:eastAsia="仿宋" w:cs="仿宋"/>
                <w:b/>
                <w:kern w:val="0"/>
                <w:sz w:val="32"/>
                <w:szCs w:val="32"/>
              </w:rPr>
            </w:pPr>
            <w:r>
              <w:rPr>
                <w:rFonts w:hint="eastAsia" w:ascii="仿宋" w:hAnsi="仿宋" w:eastAsia="仿宋" w:cs="仿宋"/>
                <w:b/>
                <w:kern w:val="0"/>
                <w:sz w:val="32"/>
                <w:szCs w:val="32"/>
              </w:rPr>
              <w:t>计算机等级</w:t>
            </w:r>
          </w:p>
        </w:tc>
        <w:tc>
          <w:tcPr>
            <w:tcW w:w="2152" w:type="dxa"/>
            <w:tcBorders>
              <w:bottom w:val="single" w:color="auto" w:sz="4" w:space="0"/>
            </w:tcBorders>
            <w:vAlign w:val="center"/>
          </w:tcPr>
          <w:p>
            <w:pPr>
              <w:wordWrap/>
              <w:adjustRightInd/>
              <w:snapToGrid/>
              <w:spacing w:before="0" w:after="0"/>
              <w:ind w:left="0" w:leftChars="0" w:right="0"/>
              <w:outlineLvl w:val="9"/>
              <w:rPr>
                <w:rFonts w:hint="eastAsia" w:ascii="仿宋" w:hAnsi="仿宋" w:eastAsia="仿宋" w:cs="仿宋"/>
                <w:b/>
                <w:kern w:val="0"/>
                <w:sz w:val="32"/>
                <w:szCs w:val="32"/>
              </w:rPr>
            </w:pPr>
          </w:p>
        </w:tc>
        <w:tc>
          <w:tcPr>
            <w:tcW w:w="1973" w:type="dxa"/>
            <w:gridSpan w:val="2"/>
            <w:tcBorders>
              <w:bottom w:val="single" w:color="auto" w:sz="4" w:space="0"/>
            </w:tcBorders>
            <w:vAlign w:val="center"/>
          </w:tcPr>
          <w:p>
            <w:pPr>
              <w:wordWrap/>
              <w:adjustRightInd/>
              <w:snapToGrid/>
              <w:spacing w:before="0" w:after="0"/>
              <w:ind w:left="0" w:leftChars="0" w:right="0"/>
              <w:jc w:val="center"/>
              <w:outlineLvl w:val="9"/>
              <w:rPr>
                <w:rFonts w:hint="eastAsia" w:ascii="仿宋" w:hAnsi="仿宋" w:eastAsia="仿宋" w:cs="仿宋"/>
                <w:b/>
                <w:kern w:val="0"/>
                <w:sz w:val="32"/>
                <w:szCs w:val="32"/>
              </w:rPr>
            </w:pPr>
            <w:r>
              <w:rPr>
                <w:rFonts w:hint="eastAsia" w:ascii="仿宋" w:hAnsi="仿宋" w:eastAsia="仿宋" w:cs="仿宋"/>
                <w:b/>
                <w:kern w:val="0"/>
                <w:sz w:val="32"/>
                <w:szCs w:val="32"/>
                <w:lang w:eastAsia="zh-CN"/>
              </w:rPr>
              <w:t>英语</w:t>
            </w:r>
            <w:r>
              <w:rPr>
                <w:rFonts w:hint="eastAsia" w:ascii="仿宋" w:hAnsi="仿宋" w:eastAsia="仿宋" w:cs="仿宋"/>
                <w:b/>
                <w:kern w:val="0"/>
                <w:sz w:val="32"/>
                <w:szCs w:val="32"/>
              </w:rPr>
              <w:t>等级</w:t>
            </w:r>
          </w:p>
        </w:tc>
        <w:tc>
          <w:tcPr>
            <w:tcW w:w="3226" w:type="dxa"/>
            <w:gridSpan w:val="2"/>
            <w:tcBorders>
              <w:bottom w:val="single" w:color="auto" w:sz="4" w:space="0"/>
            </w:tcBorders>
            <w:vAlign w:val="center"/>
          </w:tcPr>
          <w:p>
            <w:pPr>
              <w:wordWrap/>
              <w:adjustRightInd/>
              <w:snapToGrid/>
              <w:spacing w:before="0" w:after="0"/>
              <w:ind w:left="0" w:leftChars="0" w:right="0"/>
              <w:outlineLvl w:val="9"/>
              <w:rPr>
                <w:rFonts w:hint="eastAsia" w:ascii="仿宋" w:hAnsi="仿宋" w:eastAsia="仿宋" w:cs="仿宋"/>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167" w:type="dxa"/>
            <w:gridSpan w:val="2"/>
            <w:tcBorders>
              <w:bottom w:val="single" w:color="auto" w:sz="4" w:space="0"/>
            </w:tcBorders>
            <w:vAlign w:val="center"/>
          </w:tcPr>
          <w:p>
            <w:pPr>
              <w:widowControl/>
              <w:wordWrap/>
              <w:adjustRightInd/>
              <w:snapToGrid/>
              <w:spacing w:before="0" w:after="0" w:line="500" w:lineRule="exact"/>
              <w:ind w:left="0" w:leftChars="0" w:right="0"/>
              <w:jc w:val="center"/>
              <w:textAlignment w:val="center"/>
              <w:outlineLvl w:val="9"/>
              <w:rPr>
                <w:rFonts w:hint="eastAsia" w:ascii="仿宋" w:hAnsi="仿宋" w:eastAsia="仿宋" w:cs="仿宋"/>
                <w:b/>
                <w:kern w:val="0"/>
                <w:sz w:val="32"/>
                <w:szCs w:val="32"/>
              </w:rPr>
            </w:pPr>
            <w:r>
              <w:rPr>
                <w:rFonts w:hint="eastAsia" w:ascii="仿宋" w:hAnsi="仿宋" w:eastAsia="仿宋" w:cs="仿宋"/>
                <w:b/>
                <w:kern w:val="0"/>
                <w:sz w:val="32"/>
                <w:szCs w:val="32"/>
              </w:rPr>
              <w:t>身份证号码</w:t>
            </w:r>
          </w:p>
        </w:tc>
        <w:tc>
          <w:tcPr>
            <w:tcW w:w="7351" w:type="dxa"/>
            <w:gridSpan w:val="5"/>
            <w:tcBorders>
              <w:bottom w:val="single" w:color="auto" w:sz="4" w:space="0"/>
            </w:tcBorders>
            <w:vAlign w:val="center"/>
          </w:tcPr>
          <w:p>
            <w:pPr>
              <w:widowControl/>
              <w:wordWrap/>
              <w:adjustRightInd/>
              <w:snapToGrid/>
              <w:spacing w:before="0" w:after="0"/>
              <w:ind w:left="0" w:leftChars="0" w:right="0"/>
              <w:outlineLvl w:val="9"/>
              <w:rPr>
                <w:rFonts w:hint="eastAsia" w:ascii="仿宋" w:hAnsi="仿宋" w:eastAsia="仿宋" w:cs="仿宋"/>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167" w:type="dxa"/>
            <w:gridSpan w:val="2"/>
            <w:tcBorders>
              <w:bottom w:val="single" w:color="auto" w:sz="4" w:space="0"/>
            </w:tcBorders>
            <w:vAlign w:val="center"/>
          </w:tcPr>
          <w:p>
            <w:pPr>
              <w:widowControl/>
              <w:wordWrap/>
              <w:adjustRightInd/>
              <w:snapToGrid/>
              <w:spacing w:before="0" w:after="0" w:line="500" w:lineRule="exact"/>
              <w:ind w:left="0" w:leftChars="0" w:right="0"/>
              <w:jc w:val="center"/>
              <w:textAlignment w:val="center"/>
              <w:outlineLvl w:val="9"/>
              <w:rPr>
                <w:rFonts w:hint="eastAsia" w:ascii="仿宋" w:hAnsi="仿宋" w:eastAsia="仿宋" w:cs="仿宋"/>
                <w:b/>
                <w:kern w:val="0"/>
                <w:sz w:val="32"/>
                <w:szCs w:val="32"/>
              </w:rPr>
            </w:pPr>
            <w:r>
              <w:rPr>
                <w:rFonts w:hint="eastAsia" w:ascii="仿宋" w:hAnsi="仿宋" w:eastAsia="仿宋" w:cs="仿宋"/>
                <w:b/>
                <w:kern w:val="0"/>
                <w:sz w:val="32"/>
                <w:szCs w:val="32"/>
              </w:rPr>
              <w:t>联系电话</w:t>
            </w:r>
          </w:p>
        </w:tc>
        <w:tc>
          <w:tcPr>
            <w:tcW w:w="3560" w:type="dxa"/>
            <w:gridSpan w:val="2"/>
            <w:tcBorders>
              <w:bottom w:val="single" w:color="auto" w:sz="4" w:space="0"/>
            </w:tcBorders>
            <w:vAlign w:val="center"/>
          </w:tcPr>
          <w:p>
            <w:pPr>
              <w:widowControl/>
              <w:wordWrap/>
              <w:adjustRightInd/>
              <w:snapToGrid/>
              <w:spacing w:before="0" w:after="0" w:line="500" w:lineRule="exact"/>
              <w:ind w:left="0" w:leftChars="0" w:right="0"/>
              <w:textAlignment w:val="center"/>
              <w:outlineLvl w:val="9"/>
              <w:rPr>
                <w:rFonts w:hint="eastAsia" w:ascii="仿宋" w:hAnsi="仿宋" w:eastAsia="仿宋" w:cs="仿宋"/>
                <w:b/>
                <w:kern w:val="0"/>
                <w:sz w:val="32"/>
                <w:szCs w:val="32"/>
              </w:rPr>
            </w:pPr>
            <w:r>
              <w:rPr>
                <w:rFonts w:hint="eastAsia" w:ascii="仿宋" w:hAnsi="仿宋" w:eastAsia="仿宋" w:cs="仿宋"/>
                <w:b/>
                <w:kern w:val="0"/>
                <w:sz w:val="32"/>
                <w:szCs w:val="32"/>
              </w:rPr>
              <w:t>方式1：</w:t>
            </w:r>
          </w:p>
        </w:tc>
        <w:tc>
          <w:tcPr>
            <w:tcW w:w="3791" w:type="dxa"/>
            <w:gridSpan w:val="3"/>
            <w:tcBorders>
              <w:bottom w:val="single" w:color="auto" w:sz="4" w:space="0"/>
            </w:tcBorders>
            <w:vAlign w:val="center"/>
          </w:tcPr>
          <w:p>
            <w:pPr>
              <w:widowControl/>
              <w:wordWrap/>
              <w:adjustRightInd/>
              <w:snapToGrid/>
              <w:spacing w:before="0" w:after="0"/>
              <w:ind w:left="0" w:leftChars="0" w:right="0"/>
              <w:outlineLvl w:val="9"/>
              <w:rPr>
                <w:rFonts w:hint="eastAsia" w:ascii="仿宋" w:hAnsi="仿宋" w:eastAsia="仿宋" w:cs="仿宋"/>
                <w:b/>
                <w:kern w:val="0"/>
                <w:sz w:val="32"/>
                <w:szCs w:val="32"/>
              </w:rPr>
            </w:pPr>
            <w:r>
              <w:rPr>
                <w:rFonts w:hint="eastAsia" w:ascii="仿宋" w:hAnsi="仿宋" w:eastAsia="仿宋" w:cs="仿宋"/>
                <w:b/>
                <w:kern w:val="0"/>
                <w:sz w:val="32"/>
                <w:szCs w:val="32"/>
              </w:rPr>
              <w:t>方式2：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2167" w:type="dxa"/>
            <w:gridSpan w:val="2"/>
            <w:vAlign w:val="center"/>
          </w:tcPr>
          <w:p>
            <w:pPr>
              <w:widowControl/>
              <w:wordWrap/>
              <w:adjustRightInd/>
              <w:snapToGrid/>
              <w:spacing w:before="0" w:after="0" w:line="500" w:lineRule="exact"/>
              <w:ind w:left="0" w:leftChars="0" w:right="0"/>
              <w:jc w:val="center"/>
              <w:textAlignment w:val="center"/>
              <w:outlineLvl w:val="9"/>
              <w:rPr>
                <w:rFonts w:hint="eastAsia" w:ascii="仿宋" w:hAnsi="仿宋" w:eastAsia="仿宋" w:cs="仿宋"/>
                <w:b/>
                <w:kern w:val="0"/>
                <w:sz w:val="32"/>
                <w:szCs w:val="32"/>
              </w:rPr>
            </w:pPr>
            <w:r>
              <w:rPr>
                <w:rFonts w:hint="eastAsia" w:ascii="仿宋" w:hAnsi="仿宋" w:eastAsia="仿宋" w:cs="仿宋"/>
                <w:b/>
                <w:kern w:val="0"/>
                <w:sz w:val="32"/>
                <w:szCs w:val="32"/>
              </w:rPr>
              <w:t>家庭住址</w:t>
            </w:r>
          </w:p>
        </w:tc>
        <w:tc>
          <w:tcPr>
            <w:tcW w:w="7351" w:type="dxa"/>
            <w:gridSpan w:val="5"/>
            <w:vAlign w:val="center"/>
          </w:tcPr>
          <w:p>
            <w:pPr>
              <w:wordWrap/>
              <w:adjustRightInd/>
              <w:snapToGrid/>
              <w:spacing w:before="0" w:after="0" w:line="500" w:lineRule="exact"/>
              <w:ind w:left="0" w:leftChars="0" w:right="0" w:firstLine="321" w:firstLineChars="100"/>
              <w:textAlignment w:val="center"/>
              <w:outlineLvl w:val="9"/>
              <w:rPr>
                <w:rFonts w:hint="eastAsia" w:ascii="仿宋" w:hAnsi="仿宋" w:eastAsia="仿宋" w:cs="仿宋"/>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29" w:hRule="atLeast"/>
          <w:jc w:val="center"/>
        </w:trPr>
        <w:tc>
          <w:tcPr>
            <w:tcW w:w="1545" w:type="dxa"/>
            <w:vAlign w:val="center"/>
          </w:tcPr>
          <w:p>
            <w:pPr>
              <w:widowControl/>
              <w:wordWrap/>
              <w:adjustRightInd/>
              <w:snapToGrid/>
              <w:spacing w:before="0" w:after="0" w:line="500" w:lineRule="exact"/>
              <w:ind w:left="0" w:leftChars="0" w:right="0"/>
              <w:jc w:val="center"/>
              <w:textAlignment w:val="center"/>
              <w:outlineLvl w:val="9"/>
              <w:rPr>
                <w:rFonts w:hint="eastAsia" w:ascii="仿宋" w:hAnsi="仿宋" w:eastAsia="仿宋" w:cs="仿宋"/>
                <w:b/>
                <w:kern w:val="0"/>
                <w:sz w:val="32"/>
                <w:szCs w:val="32"/>
              </w:rPr>
            </w:pPr>
            <w:r>
              <w:rPr>
                <w:rFonts w:hint="eastAsia" w:ascii="仿宋" w:hAnsi="仿宋" w:eastAsia="仿宋" w:cs="仿宋"/>
                <w:b/>
                <w:kern w:val="0"/>
                <w:sz w:val="32"/>
                <w:szCs w:val="32"/>
              </w:rPr>
              <w:t>本人信息确认</w:t>
            </w:r>
          </w:p>
        </w:tc>
        <w:tc>
          <w:tcPr>
            <w:tcW w:w="7973" w:type="dxa"/>
            <w:gridSpan w:val="6"/>
            <w:vAlign w:val="center"/>
          </w:tcPr>
          <w:p>
            <w:pPr>
              <w:widowControl/>
              <w:wordWrap/>
              <w:adjustRightInd/>
              <w:snapToGrid/>
              <w:spacing w:before="0" w:after="0" w:line="500" w:lineRule="exact"/>
              <w:ind w:left="0" w:leftChars="0" w:right="0" w:firstLine="643" w:firstLineChars="200"/>
              <w:jc w:val="left"/>
              <w:textAlignment w:val="center"/>
              <w:outlineLvl w:val="9"/>
              <w:rPr>
                <w:rFonts w:hint="eastAsia" w:ascii="仿宋" w:hAnsi="仿宋" w:eastAsia="仿宋" w:cs="仿宋"/>
                <w:b/>
                <w:kern w:val="0"/>
                <w:sz w:val="32"/>
                <w:szCs w:val="32"/>
              </w:rPr>
            </w:pPr>
            <w:r>
              <w:rPr>
                <w:rFonts w:hint="eastAsia" w:ascii="仿宋" w:hAnsi="仿宋" w:eastAsia="仿宋" w:cs="仿宋"/>
                <w:b/>
                <w:kern w:val="0"/>
                <w:sz w:val="32"/>
                <w:szCs w:val="32"/>
              </w:rPr>
              <w:t>本人承诺所提供的以上信息真实准确，如有不符愿意承担一切后果和责任（包括取消录取聘用资格）。</w:t>
            </w:r>
          </w:p>
          <w:p>
            <w:pPr>
              <w:widowControl/>
              <w:wordWrap/>
              <w:adjustRightInd/>
              <w:snapToGrid/>
              <w:spacing w:before="0" w:after="0" w:line="500" w:lineRule="exact"/>
              <w:ind w:left="0" w:leftChars="0" w:right="0" w:firstLine="5432" w:firstLineChars="1691"/>
              <w:jc w:val="left"/>
              <w:textAlignment w:val="center"/>
              <w:outlineLvl w:val="9"/>
              <w:rPr>
                <w:rFonts w:hint="eastAsia" w:ascii="仿宋" w:hAnsi="仿宋" w:eastAsia="仿宋" w:cs="仿宋"/>
                <w:b/>
                <w:kern w:val="0"/>
                <w:sz w:val="32"/>
                <w:szCs w:val="32"/>
              </w:rPr>
            </w:pPr>
            <w:r>
              <w:rPr>
                <w:rFonts w:hint="eastAsia" w:ascii="仿宋" w:hAnsi="仿宋" w:eastAsia="仿宋" w:cs="仿宋"/>
                <w:b/>
                <w:kern w:val="0"/>
                <w:sz w:val="32"/>
                <w:szCs w:val="32"/>
              </w:rPr>
              <w:t xml:space="preserve"> 本人签字：</w:t>
            </w:r>
          </w:p>
          <w:p>
            <w:pPr>
              <w:widowControl/>
              <w:wordWrap/>
              <w:adjustRightInd/>
              <w:snapToGrid/>
              <w:spacing w:before="0" w:after="0" w:line="500" w:lineRule="exact"/>
              <w:ind w:left="0" w:leftChars="0" w:right="0"/>
              <w:textAlignment w:val="center"/>
              <w:outlineLvl w:val="9"/>
              <w:rPr>
                <w:rFonts w:hint="eastAsia" w:ascii="仿宋" w:hAnsi="仿宋" w:eastAsia="仿宋" w:cs="仿宋"/>
                <w:b/>
                <w:kern w:val="0"/>
                <w:sz w:val="32"/>
                <w:szCs w:val="32"/>
              </w:rPr>
            </w:pPr>
            <w:r>
              <w:rPr>
                <w:rFonts w:hint="eastAsia" w:ascii="仿宋" w:hAnsi="仿宋" w:eastAsia="仿宋" w:cs="仿宋"/>
                <w:b/>
                <w:kern w:val="0"/>
                <w:sz w:val="32"/>
                <w:szCs w:val="32"/>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1" w:hRule="atLeast"/>
          <w:jc w:val="center"/>
        </w:trPr>
        <w:tc>
          <w:tcPr>
            <w:tcW w:w="1545" w:type="dxa"/>
            <w:vAlign w:val="center"/>
          </w:tcPr>
          <w:p>
            <w:pPr>
              <w:widowControl/>
              <w:wordWrap/>
              <w:adjustRightInd/>
              <w:snapToGrid/>
              <w:spacing w:before="0" w:after="0" w:line="500" w:lineRule="exact"/>
              <w:ind w:left="0" w:leftChars="0" w:right="0"/>
              <w:jc w:val="center"/>
              <w:textAlignment w:val="center"/>
              <w:outlineLvl w:val="9"/>
              <w:rPr>
                <w:rFonts w:hint="eastAsia" w:ascii="仿宋" w:hAnsi="仿宋" w:eastAsia="仿宋" w:cs="仿宋"/>
                <w:b/>
                <w:kern w:val="0"/>
                <w:sz w:val="32"/>
                <w:szCs w:val="32"/>
              </w:rPr>
            </w:pPr>
            <w:r>
              <w:rPr>
                <w:rFonts w:hint="eastAsia" w:ascii="仿宋" w:hAnsi="仿宋" w:eastAsia="仿宋" w:cs="仿宋"/>
                <w:b/>
                <w:kern w:val="0"/>
                <w:sz w:val="32"/>
                <w:szCs w:val="32"/>
              </w:rPr>
              <w:t>招聘工</w:t>
            </w:r>
          </w:p>
          <w:p>
            <w:pPr>
              <w:widowControl/>
              <w:wordWrap/>
              <w:adjustRightInd/>
              <w:snapToGrid/>
              <w:spacing w:before="0" w:after="0" w:line="500" w:lineRule="exact"/>
              <w:ind w:left="0" w:leftChars="0" w:right="0"/>
              <w:jc w:val="center"/>
              <w:textAlignment w:val="center"/>
              <w:outlineLvl w:val="9"/>
              <w:rPr>
                <w:rFonts w:hint="eastAsia" w:ascii="仿宋" w:hAnsi="仿宋" w:eastAsia="仿宋" w:cs="仿宋"/>
                <w:b/>
                <w:kern w:val="0"/>
                <w:sz w:val="32"/>
                <w:szCs w:val="32"/>
              </w:rPr>
            </w:pPr>
            <w:r>
              <w:rPr>
                <w:rFonts w:hint="eastAsia" w:ascii="仿宋" w:hAnsi="仿宋" w:eastAsia="仿宋" w:cs="仿宋"/>
                <w:b/>
                <w:kern w:val="0"/>
                <w:sz w:val="32"/>
                <w:szCs w:val="32"/>
              </w:rPr>
              <w:t>作组意见</w:t>
            </w:r>
          </w:p>
        </w:tc>
        <w:tc>
          <w:tcPr>
            <w:tcW w:w="7973" w:type="dxa"/>
            <w:gridSpan w:val="6"/>
            <w:vAlign w:val="center"/>
          </w:tcPr>
          <w:p>
            <w:pPr>
              <w:widowControl/>
              <w:wordWrap/>
              <w:adjustRightInd/>
              <w:snapToGrid/>
              <w:spacing w:before="0" w:after="0" w:line="500" w:lineRule="exact"/>
              <w:ind w:left="0" w:leftChars="0" w:right="0" w:firstLine="1105" w:firstLineChars="344"/>
              <w:jc w:val="left"/>
              <w:textAlignment w:val="center"/>
              <w:outlineLvl w:val="9"/>
              <w:rPr>
                <w:rFonts w:hint="eastAsia" w:ascii="仿宋" w:hAnsi="仿宋" w:eastAsia="仿宋" w:cs="仿宋"/>
                <w:b/>
                <w:kern w:val="0"/>
                <w:sz w:val="32"/>
                <w:szCs w:val="32"/>
              </w:rPr>
            </w:pPr>
            <w:r>
              <w:rPr>
                <w:rFonts w:hint="eastAsia" w:ascii="仿宋" w:hAnsi="仿宋" w:eastAsia="仿宋" w:cs="仿宋"/>
                <w:b/>
                <w:kern w:val="0"/>
                <w:sz w:val="32"/>
                <w:szCs w:val="32"/>
              </w:rPr>
              <w:t xml:space="preserve">                    </w:t>
            </w:r>
          </w:p>
          <w:p>
            <w:pPr>
              <w:widowControl/>
              <w:wordWrap/>
              <w:adjustRightInd/>
              <w:snapToGrid/>
              <w:spacing w:before="0" w:after="0" w:line="500" w:lineRule="exact"/>
              <w:ind w:left="0" w:leftChars="0" w:right="0" w:firstLine="3180" w:firstLineChars="990"/>
              <w:jc w:val="left"/>
              <w:textAlignment w:val="center"/>
              <w:outlineLvl w:val="9"/>
              <w:rPr>
                <w:rFonts w:hint="eastAsia" w:ascii="仿宋" w:hAnsi="仿宋" w:eastAsia="仿宋" w:cs="仿宋"/>
                <w:b/>
                <w:kern w:val="0"/>
                <w:sz w:val="32"/>
                <w:szCs w:val="32"/>
              </w:rPr>
            </w:pPr>
            <w:r>
              <w:rPr>
                <w:rFonts w:hint="eastAsia" w:ascii="仿宋" w:hAnsi="仿宋" w:eastAsia="仿宋" w:cs="仿宋"/>
                <w:b/>
                <w:kern w:val="0"/>
                <w:sz w:val="32"/>
                <w:szCs w:val="32"/>
              </w:rPr>
              <w:t xml:space="preserve">              年    月    日</w:t>
            </w:r>
          </w:p>
        </w:tc>
      </w:tr>
    </w:tbl>
    <w:p>
      <w:pPr>
        <w:pStyle w:val="11"/>
        <w:rPr>
          <w:rFonts w:hint="eastAsia" w:ascii="仿宋" w:hAnsi="仿宋" w:eastAsia="仿宋" w:cs="仿宋"/>
          <w:b/>
          <w:bCs/>
          <w:color w:val="auto"/>
          <w:kern w:val="0"/>
          <w:sz w:val="32"/>
          <w:szCs w:val="32"/>
          <w:lang w:val="en-US" w:eastAsia="zh-CN"/>
        </w:rPr>
      </w:pPr>
      <w:r>
        <w:rPr>
          <w:rFonts w:hint="eastAsia" w:ascii="仿宋" w:hAnsi="仿宋" w:eastAsia="仿宋" w:cs="仿宋"/>
          <w:b/>
          <w:bCs/>
          <w:sz w:val="30"/>
          <w:szCs w:val="30"/>
          <w:lang w:eastAsia="zh-CN"/>
        </w:rPr>
        <w:t>此表一式两份</w:t>
      </w:r>
    </w:p>
    <w:p>
      <w:pPr>
        <w:widowControl/>
        <w:jc w:val="left"/>
        <w:rPr>
          <w:rFonts w:hint="eastAsia" w:ascii="仿宋" w:hAnsi="仿宋" w:eastAsia="仿宋" w:cs="仿宋"/>
          <w:b/>
          <w:bCs/>
          <w:color w:val="auto"/>
          <w:sz w:val="32"/>
          <w:szCs w:val="32"/>
          <w:lang w:val="en-US"/>
        </w:rPr>
      </w:pPr>
      <w:r>
        <w:rPr>
          <w:rFonts w:hint="eastAsia" w:ascii="仿宋" w:hAnsi="仿宋" w:eastAsia="仿宋" w:cs="仿宋"/>
          <w:b/>
          <w:bCs/>
          <w:color w:val="auto"/>
          <w:kern w:val="0"/>
          <w:sz w:val="32"/>
          <w:szCs w:val="32"/>
          <w:lang w:val="en-US" w:eastAsia="zh-CN"/>
        </w:rPr>
        <w:t>附 件 3</w:t>
      </w:r>
    </w:p>
    <w:p>
      <w:pPr>
        <w:widowControl/>
        <w:jc w:val="center"/>
        <w:rPr>
          <w:rFonts w:hint="eastAsia" w:ascii="宋体" w:hAnsi="宋体" w:eastAsia="宋体" w:cs="宋体"/>
          <w:b/>
          <w:color w:val="000000"/>
          <w:kern w:val="0"/>
          <w:sz w:val="43"/>
          <w:szCs w:val="43"/>
          <w:lang w:val="en-US" w:eastAsia="zh-CN"/>
        </w:rPr>
      </w:pPr>
      <w:r>
        <w:rPr>
          <w:rFonts w:hint="eastAsia" w:ascii="宋体" w:hAnsi="宋体" w:eastAsia="宋体" w:cs="宋体"/>
          <w:b/>
          <w:color w:val="000000"/>
          <w:kern w:val="0"/>
          <w:sz w:val="43"/>
          <w:szCs w:val="43"/>
          <w:lang w:val="en-US" w:eastAsia="zh-CN"/>
        </w:rPr>
        <w:t>考生个人健康状况承诺书</w:t>
      </w:r>
    </w:p>
    <w:p>
      <w:pPr>
        <w:pStyle w:val="11"/>
      </w:pPr>
    </w:p>
    <w:p>
      <w:pPr>
        <w:widowControl/>
        <w:ind w:firstLine="620" w:firstLineChars="200"/>
        <w:jc w:val="left"/>
      </w:pPr>
      <w:r>
        <w:rPr>
          <w:rFonts w:ascii="仿宋" w:hAnsi="仿宋" w:eastAsia="仿宋" w:cs="仿宋"/>
          <w:color w:val="000000"/>
          <w:kern w:val="0"/>
          <w:sz w:val="31"/>
          <w:szCs w:val="31"/>
          <w:lang w:val="en-US" w:eastAsia="zh-CN"/>
        </w:rPr>
        <w:t xml:space="preserve">姓 名： </w:t>
      </w:r>
      <w:r>
        <w:rPr>
          <w:rFonts w:hint="eastAsia" w:ascii="仿宋" w:hAnsi="仿宋" w:eastAsia="仿宋" w:cs="仿宋"/>
          <w:color w:val="000000"/>
          <w:kern w:val="0"/>
          <w:sz w:val="31"/>
          <w:szCs w:val="31"/>
          <w:lang w:val="en-US" w:eastAsia="zh-CN"/>
        </w:rPr>
        <w:t xml:space="preserve">     身份证号：               联系电话： </w:t>
      </w:r>
    </w:p>
    <w:p>
      <w:pPr>
        <w:widowControl/>
        <w:ind w:firstLine="620" w:firstLineChars="200"/>
        <w:jc w:val="left"/>
      </w:pPr>
      <w:r>
        <w:rPr>
          <w:rFonts w:hint="eastAsia" w:ascii="仿宋" w:hAnsi="仿宋" w:eastAsia="仿宋" w:cs="仿宋"/>
          <w:color w:val="000000"/>
          <w:kern w:val="0"/>
          <w:sz w:val="31"/>
          <w:szCs w:val="31"/>
          <w:lang w:val="en-US" w:eastAsia="zh-CN"/>
        </w:rPr>
        <w:t>现住址：__省__市__区(县)_</w:t>
      </w:r>
      <w:r>
        <w:rPr>
          <w:rFonts w:hint="eastAsia" w:ascii="仿宋" w:hAnsi="仿宋" w:eastAsia="仿宋" w:cs="仿宋"/>
          <w:color w:val="000000"/>
          <w:kern w:val="0"/>
          <w:sz w:val="31"/>
          <w:szCs w:val="31"/>
          <w:u w:val="single" w:color="auto"/>
          <w:lang w:val="en-US" w:eastAsia="zh-CN"/>
        </w:rPr>
        <w:t xml:space="preserve">       </w:t>
      </w:r>
      <w:r>
        <w:rPr>
          <w:rFonts w:hint="eastAsia" w:ascii="仿宋" w:hAnsi="仿宋" w:eastAsia="仿宋" w:cs="仿宋"/>
          <w:color w:val="000000"/>
          <w:kern w:val="0"/>
          <w:sz w:val="31"/>
          <w:szCs w:val="31"/>
          <w:lang w:val="en-US" w:eastAsia="zh-CN"/>
        </w:rPr>
        <w:t>_街道(乡)</w:t>
      </w:r>
      <w:r>
        <w:rPr>
          <w:rFonts w:hint="eastAsia" w:ascii="仿宋" w:hAnsi="仿宋" w:eastAsia="仿宋" w:cs="仿宋"/>
          <w:color w:val="000000"/>
          <w:kern w:val="0"/>
          <w:sz w:val="31"/>
          <w:szCs w:val="31"/>
          <w:u w:val="single" w:color="auto"/>
          <w:lang w:val="en-US" w:eastAsia="zh-CN"/>
        </w:rPr>
        <w:t>_    _</w:t>
      </w:r>
      <w:r>
        <w:rPr>
          <w:rFonts w:hint="eastAsia" w:ascii="仿宋" w:hAnsi="仿宋" w:eastAsia="仿宋" w:cs="仿宋"/>
          <w:color w:val="000000"/>
          <w:kern w:val="0"/>
          <w:sz w:val="31"/>
          <w:szCs w:val="31"/>
          <w:lang w:val="en-US" w:eastAsia="zh-CN"/>
        </w:rPr>
        <w:t xml:space="preserve">小区（村） </w:t>
      </w:r>
    </w:p>
    <w:p>
      <w:pPr>
        <w:widowControl/>
        <w:ind w:firstLine="620" w:firstLineChars="200"/>
        <w:jc w:val="left"/>
      </w:pPr>
      <w:r>
        <w:rPr>
          <w:rFonts w:hint="eastAsia" w:ascii="仿宋" w:hAnsi="仿宋" w:eastAsia="仿宋" w:cs="仿宋"/>
          <w:color w:val="000000"/>
          <w:kern w:val="0"/>
          <w:sz w:val="31"/>
          <w:szCs w:val="31"/>
          <w:lang w:val="en-US" w:eastAsia="zh-CN"/>
        </w:rPr>
        <w:t xml:space="preserve">在 2021年桓仁县面向社会公开招聘事业单位工作人员期间，本人自觉遵守国家、省市新冠肺炎疫情防控有关要求，郑重承诺如下： </w:t>
      </w:r>
    </w:p>
    <w:p>
      <w:pPr>
        <w:widowControl/>
        <w:ind w:firstLine="620" w:firstLineChars="200"/>
        <w:jc w:val="left"/>
      </w:pPr>
      <w:r>
        <w:rPr>
          <w:rFonts w:hint="eastAsia" w:ascii="仿宋" w:hAnsi="仿宋" w:eastAsia="仿宋" w:cs="仿宋"/>
          <w:color w:val="000000"/>
          <w:kern w:val="0"/>
          <w:sz w:val="31"/>
          <w:szCs w:val="31"/>
          <w:lang w:val="en-US" w:eastAsia="zh-CN"/>
        </w:rPr>
        <w:t xml:space="preserve">一、本人以及与我一起共同生活的亲属及相关人员，自考试日前 14 天内（含考试日）没有被诊断为新冠肺炎确诊病例、疑似病例及无症状感染者，也未被判定为新冠病例的密切接触者。 </w:t>
      </w:r>
    </w:p>
    <w:p>
      <w:pPr>
        <w:widowControl/>
        <w:ind w:firstLine="620" w:firstLineChars="200"/>
        <w:jc w:val="left"/>
      </w:pPr>
      <w:r>
        <w:rPr>
          <w:rFonts w:hint="eastAsia" w:ascii="仿宋" w:hAnsi="仿宋" w:eastAsia="仿宋" w:cs="仿宋"/>
          <w:color w:val="000000"/>
          <w:kern w:val="0"/>
          <w:sz w:val="31"/>
          <w:szCs w:val="31"/>
          <w:lang w:val="en-US" w:eastAsia="zh-CN"/>
        </w:rPr>
        <w:t xml:space="preserve">二、本人以及与我一起共同生活的亲属及相关人员，自考试日前 14 天内（含考试日）未到过境外或中高风险地区，未接触过新型冠状病毒感染者，未接触过来自境外或中高风险地区的发热或有呼吸道症状的患者。 </w:t>
      </w:r>
    </w:p>
    <w:p>
      <w:pPr>
        <w:widowControl/>
        <w:ind w:firstLine="620" w:firstLineChars="200"/>
        <w:jc w:val="left"/>
      </w:pPr>
      <w:r>
        <w:rPr>
          <w:rFonts w:hint="eastAsia" w:ascii="仿宋" w:hAnsi="仿宋" w:eastAsia="仿宋" w:cs="仿宋"/>
          <w:color w:val="000000"/>
          <w:kern w:val="0"/>
          <w:sz w:val="31"/>
          <w:szCs w:val="31"/>
          <w:lang w:val="en-US" w:eastAsia="zh-CN"/>
        </w:rPr>
        <w:t xml:space="preserve">三、本人目前身体健康且自考试日前 14 天内（含考试日），没有出现发烧（体温不高于 37.3℃）、咳嗽、乏力、胸闷等与新型冠状病毒感染有关的症状。如体温高于 37.3℃或存在疑似症状，须按《考生疫情防控事项须知》要求及时就诊，排除新冠肺炎的须提供考试日前 7 天内核酸检测合格报告和诊断证明，并说明情况：(                       ） </w:t>
      </w:r>
    </w:p>
    <w:p>
      <w:pPr>
        <w:widowControl/>
        <w:ind w:firstLine="620" w:firstLineChars="200"/>
        <w:jc w:val="left"/>
      </w:pPr>
      <w:r>
        <w:rPr>
          <w:rFonts w:hint="eastAsia" w:ascii="仿宋" w:hAnsi="仿宋" w:eastAsia="仿宋" w:cs="仿宋"/>
          <w:color w:val="000000"/>
          <w:kern w:val="0"/>
          <w:sz w:val="31"/>
          <w:szCs w:val="31"/>
          <w:lang w:val="en-US" w:eastAsia="zh-CN"/>
        </w:rPr>
        <w:t xml:space="preserve">四、本人在考试入场前，未服用任何缓解症状的药物。 </w:t>
      </w:r>
    </w:p>
    <w:p>
      <w:pPr>
        <w:widowControl/>
        <w:ind w:firstLine="620" w:firstLineChars="200"/>
        <w:jc w:val="left"/>
      </w:pPr>
      <w:r>
        <w:rPr>
          <w:rFonts w:hint="eastAsia" w:ascii="仿宋" w:hAnsi="仿宋" w:eastAsia="仿宋" w:cs="仿宋"/>
          <w:color w:val="000000"/>
          <w:kern w:val="0"/>
          <w:sz w:val="31"/>
          <w:szCs w:val="31"/>
          <w:lang w:val="en-US" w:eastAsia="zh-CN"/>
        </w:rPr>
        <w:t xml:space="preserve">五、本人知晓并了解本溪市统筹推进新冠肺炎疫情防控和经济社会发展工作指挥部办公室关于疫情防控的最新通知要求，并已按照相关要求进行隔离观察、健康管理和核酸检测等。 </w:t>
      </w:r>
    </w:p>
    <w:p>
      <w:pPr>
        <w:widowControl/>
        <w:ind w:firstLine="620" w:firstLineChars="200"/>
        <w:jc w:val="left"/>
      </w:pPr>
      <w:r>
        <w:rPr>
          <w:rFonts w:hint="eastAsia" w:ascii="仿宋" w:hAnsi="仿宋" w:eastAsia="仿宋" w:cs="仿宋"/>
          <w:color w:val="000000"/>
          <w:kern w:val="0"/>
          <w:sz w:val="31"/>
          <w:szCs w:val="31"/>
          <w:lang w:val="en-US" w:eastAsia="zh-CN"/>
        </w:rPr>
        <w:t xml:space="preserve">六、本人完全了解上述内容，对承诺内容及“健康通行码” </w:t>
      </w:r>
    </w:p>
    <w:p>
      <w:pPr>
        <w:widowControl/>
        <w:jc w:val="left"/>
        <w:rPr>
          <w:rFonts w:hint="eastAsia" w:ascii="仿宋" w:hAnsi="仿宋" w:eastAsia="仿宋" w:cs="仿宋"/>
          <w:color w:val="000000"/>
          <w:kern w:val="0"/>
          <w:sz w:val="31"/>
          <w:szCs w:val="31"/>
          <w:lang w:val="en-US" w:eastAsia="zh-CN"/>
        </w:rPr>
      </w:pPr>
      <w:r>
        <w:rPr>
          <w:rFonts w:hint="eastAsia" w:ascii="仿宋" w:hAnsi="仿宋" w:eastAsia="仿宋" w:cs="仿宋"/>
          <w:color w:val="000000"/>
          <w:kern w:val="0"/>
          <w:sz w:val="31"/>
          <w:szCs w:val="31"/>
          <w:lang w:val="en-US" w:eastAsia="zh-CN"/>
        </w:rPr>
        <w:t xml:space="preserve">绿码、核酸检测阴性报告及诊断证明的真实性负责，并遵守考前承诺。如考试期间或考后发现存在提供虚假或隐瞒相应信息的则取消本次考试成绩，违反相关法律法规的将依法承担责任。 </w:t>
      </w:r>
    </w:p>
    <w:p>
      <w:pPr>
        <w:pStyle w:val="11"/>
        <w:rPr>
          <w:rFonts w:hint="eastAsia" w:ascii="仿宋" w:hAnsi="仿宋" w:eastAsia="仿宋" w:cs="仿宋"/>
          <w:color w:val="000000"/>
          <w:kern w:val="0"/>
          <w:sz w:val="31"/>
          <w:szCs w:val="31"/>
          <w:lang w:val="en-US" w:eastAsia="zh-CN"/>
        </w:rPr>
      </w:pPr>
    </w:p>
    <w:p>
      <w:pPr>
        <w:pStyle w:val="11"/>
        <w:rPr>
          <w:rFonts w:hint="eastAsia" w:ascii="仿宋" w:hAnsi="仿宋" w:eastAsia="仿宋" w:cs="仿宋"/>
          <w:color w:val="000000"/>
          <w:kern w:val="0"/>
          <w:sz w:val="31"/>
          <w:szCs w:val="31"/>
          <w:lang w:val="en-US" w:eastAsia="zh-CN"/>
        </w:rPr>
      </w:pPr>
    </w:p>
    <w:p>
      <w:pPr>
        <w:pStyle w:val="11"/>
        <w:rPr>
          <w:rFonts w:hint="eastAsia" w:ascii="仿宋" w:hAnsi="仿宋" w:eastAsia="仿宋" w:cs="仿宋"/>
          <w:color w:val="000000"/>
          <w:kern w:val="0"/>
          <w:sz w:val="31"/>
          <w:szCs w:val="31"/>
          <w:lang w:val="en-US" w:eastAsia="zh-CN"/>
        </w:rPr>
      </w:pPr>
    </w:p>
    <w:p>
      <w:pPr>
        <w:pStyle w:val="11"/>
        <w:rPr>
          <w:rFonts w:hint="eastAsia" w:ascii="仿宋" w:hAnsi="仿宋" w:eastAsia="仿宋" w:cs="仿宋"/>
          <w:color w:val="000000"/>
          <w:kern w:val="0"/>
          <w:sz w:val="31"/>
          <w:szCs w:val="31"/>
          <w:lang w:val="en-US" w:eastAsia="zh-CN"/>
        </w:rPr>
      </w:pPr>
    </w:p>
    <w:p>
      <w:pPr>
        <w:pStyle w:val="11"/>
        <w:rPr>
          <w:rFonts w:hint="eastAsia" w:ascii="仿宋" w:hAnsi="仿宋" w:eastAsia="仿宋" w:cs="仿宋"/>
          <w:color w:val="000000"/>
          <w:kern w:val="0"/>
          <w:sz w:val="31"/>
          <w:szCs w:val="31"/>
          <w:lang w:val="en-US" w:eastAsia="zh-CN"/>
        </w:rPr>
      </w:pPr>
    </w:p>
    <w:p>
      <w:pPr>
        <w:pStyle w:val="11"/>
        <w:rPr>
          <w:rFonts w:hint="eastAsia" w:ascii="仿宋" w:hAnsi="仿宋" w:eastAsia="仿宋" w:cs="仿宋"/>
          <w:color w:val="000000"/>
          <w:kern w:val="0"/>
          <w:sz w:val="31"/>
          <w:szCs w:val="31"/>
          <w:lang w:val="en-US" w:eastAsia="zh-CN"/>
        </w:rPr>
      </w:pPr>
    </w:p>
    <w:p>
      <w:pPr>
        <w:pStyle w:val="11"/>
        <w:rPr>
          <w:rFonts w:hint="eastAsia" w:ascii="仿宋" w:hAnsi="仿宋" w:eastAsia="仿宋" w:cs="仿宋"/>
          <w:color w:val="000000"/>
          <w:kern w:val="0"/>
          <w:sz w:val="31"/>
          <w:szCs w:val="31"/>
          <w:lang w:val="en-US" w:eastAsia="zh-CN"/>
        </w:rPr>
      </w:pPr>
    </w:p>
    <w:p>
      <w:pPr>
        <w:pStyle w:val="11"/>
        <w:rPr>
          <w:rFonts w:hint="eastAsia" w:ascii="仿宋" w:hAnsi="仿宋" w:eastAsia="仿宋" w:cs="仿宋"/>
          <w:color w:val="000000"/>
          <w:kern w:val="0"/>
          <w:sz w:val="31"/>
          <w:szCs w:val="31"/>
          <w:lang w:val="en-US" w:eastAsia="zh-CN"/>
        </w:rPr>
      </w:pPr>
    </w:p>
    <w:p>
      <w:pPr>
        <w:pStyle w:val="11"/>
        <w:rPr>
          <w:rFonts w:hint="eastAsia" w:ascii="仿宋" w:hAnsi="仿宋" w:eastAsia="仿宋" w:cs="仿宋"/>
          <w:color w:val="000000"/>
          <w:kern w:val="0"/>
          <w:sz w:val="31"/>
          <w:szCs w:val="31"/>
          <w:lang w:val="en-US" w:eastAsia="zh-CN"/>
        </w:rPr>
      </w:pPr>
    </w:p>
    <w:p>
      <w:pPr>
        <w:pStyle w:val="11"/>
        <w:rPr>
          <w:rFonts w:hint="eastAsia" w:ascii="仿宋" w:hAnsi="仿宋" w:eastAsia="仿宋" w:cs="仿宋"/>
          <w:color w:val="000000"/>
          <w:kern w:val="0"/>
          <w:sz w:val="31"/>
          <w:szCs w:val="31"/>
          <w:lang w:val="en-US" w:eastAsia="zh-CN"/>
        </w:rPr>
      </w:pPr>
    </w:p>
    <w:p>
      <w:pPr>
        <w:pStyle w:val="11"/>
        <w:rPr>
          <w:rFonts w:hint="eastAsia" w:ascii="仿宋" w:hAnsi="仿宋" w:eastAsia="仿宋" w:cs="仿宋"/>
          <w:color w:val="000000"/>
          <w:kern w:val="0"/>
          <w:sz w:val="31"/>
          <w:szCs w:val="31"/>
          <w:lang w:val="en-US" w:eastAsia="zh-CN"/>
        </w:rPr>
      </w:pPr>
    </w:p>
    <w:p>
      <w:pPr>
        <w:pStyle w:val="11"/>
        <w:rPr>
          <w:rFonts w:hint="eastAsia" w:ascii="仿宋" w:hAnsi="仿宋" w:eastAsia="仿宋" w:cs="仿宋"/>
          <w:color w:val="000000"/>
          <w:kern w:val="0"/>
          <w:sz w:val="31"/>
          <w:szCs w:val="31"/>
          <w:lang w:val="en-US" w:eastAsia="zh-CN"/>
        </w:rPr>
      </w:pPr>
    </w:p>
    <w:p>
      <w:pPr>
        <w:pStyle w:val="11"/>
        <w:rPr>
          <w:rFonts w:hint="eastAsia" w:ascii="仿宋" w:hAnsi="仿宋" w:eastAsia="仿宋" w:cs="仿宋"/>
          <w:color w:val="000000"/>
          <w:kern w:val="0"/>
          <w:sz w:val="31"/>
          <w:szCs w:val="31"/>
          <w:lang w:val="en-US" w:eastAsia="zh-CN"/>
        </w:rPr>
      </w:pPr>
    </w:p>
    <w:p>
      <w:pPr>
        <w:pStyle w:val="11"/>
        <w:rPr>
          <w:rFonts w:hint="eastAsia" w:ascii="仿宋" w:hAnsi="仿宋" w:eastAsia="仿宋" w:cs="仿宋"/>
          <w:color w:val="000000"/>
          <w:kern w:val="0"/>
          <w:sz w:val="31"/>
          <w:szCs w:val="31"/>
          <w:lang w:val="en-US" w:eastAsia="zh-CN"/>
        </w:rPr>
      </w:pPr>
    </w:p>
    <w:p>
      <w:pPr>
        <w:widowControl/>
        <w:ind w:firstLine="4340" w:firstLineChars="1400"/>
        <w:jc w:val="left"/>
      </w:pPr>
      <w:r>
        <w:rPr>
          <w:rFonts w:hint="eastAsia" w:ascii="仿宋" w:hAnsi="仿宋" w:eastAsia="仿宋" w:cs="仿宋"/>
          <w:color w:val="000000"/>
          <w:kern w:val="0"/>
          <w:sz w:val="31"/>
          <w:szCs w:val="31"/>
          <w:lang w:val="en-US" w:eastAsia="zh-CN"/>
        </w:rPr>
        <w:t xml:space="preserve">承诺人（签字）： </w:t>
      </w:r>
    </w:p>
    <w:p>
      <w:pPr>
        <w:ind w:firstLine="4340" w:firstLineChars="1400"/>
        <w:jc w:val="both"/>
        <w:rPr>
          <w:rFonts w:hint="eastAsia" w:ascii="仿宋" w:hAnsi="仿宋" w:eastAsia="仿宋" w:cs="仿宋"/>
          <w:color w:val="000000"/>
          <w:kern w:val="0"/>
          <w:sz w:val="31"/>
          <w:szCs w:val="31"/>
          <w:lang w:val="en-US" w:eastAsia="zh-CN"/>
        </w:rPr>
      </w:pPr>
      <w:r>
        <w:rPr>
          <w:rFonts w:hint="eastAsia" w:ascii="仿宋" w:hAnsi="仿宋" w:eastAsia="仿宋" w:cs="仿宋"/>
          <w:color w:val="000000"/>
          <w:kern w:val="0"/>
          <w:sz w:val="31"/>
          <w:szCs w:val="31"/>
          <w:lang w:val="en-US" w:eastAsia="zh-CN"/>
        </w:rPr>
        <w:t>2021年  月  日</w:t>
      </w:r>
    </w:p>
    <w:p>
      <w:pPr>
        <w:jc w:val="both"/>
        <w:rPr>
          <w:rFonts w:hint="eastAsia" w:ascii="仿宋" w:hAnsi="仿宋" w:eastAsia="仿宋" w:cs="仿宋"/>
          <w:sz w:val="32"/>
          <w:szCs w:val="32"/>
          <w:lang w:eastAsia="zh-CN"/>
        </w:rPr>
      </w:pPr>
    </w:p>
    <w:p>
      <w:pPr>
        <w:jc w:val="both"/>
        <w:rPr>
          <w:rFonts w:hint="eastAsia" w:ascii="仿宋" w:hAnsi="仿宋" w:eastAsia="仿宋" w:cs="仿宋"/>
          <w:sz w:val="32"/>
          <w:szCs w:val="32"/>
          <w:lang w:eastAsia="zh-CN"/>
        </w:rPr>
      </w:pPr>
    </w:p>
    <w:p>
      <w:pPr>
        <w:jc w:val="both"/>
        <w:rPr>
          <w:rFonts w:hint="eastAsia" w:ascii="仿宋" w:hAnsi="仿宋" w:eastAsia="仿宋" w:cs="仿宋"/>
          <w:sz w:val="32"/>
          <w:szCs w:val="32"/>
          <w:lang w:eastAsia="zh-CN"/>
        </w:rPr>
      </w:pPr>
    </w:p>
    <w:p>
      <w:pPr>
        <w:jc w:val="both"/>
        <w:rPr>
          <w:rFonts w:hint="eastAsia" w:ascii="仿宋" w:hAnsi="仿宋" w:eastAsia="仿宋" w:cs="仿宋"/>
          <w:sz w:val="32"/>
          <w:szCs w:val="32"/>
          <w:lang w:val="en-US" w:eastAsia="zh-CN"/>
        </w:rPr>
      </w:pPr>
      <w:r>
        <w:rPr>
          <w:rFonts w:hint="eastAsia" w:ascii="仿宋" w:hAnsi="仿宋" w:eastAsia="仿宋" w:cs="仿宋"/>
          <w:sz w:val="32"/>
          <w:szCs w:val="32"/>
          <w:lang w:eastAsia="zh-CN"/>
        </w:rPr>
        <w:t>附件</w:t>
      </w:r>
      <w:r>
        <w:rPr>
          <w:rFonts w:hint="eastAsia" w:ascii="仿宋" w:hAnsi="仿宋" w:eastAsia="仿宋" w:cs="仿宋"/>
          <w:sz w:val="32"/>
          <w:szCs w:val="32"/>
          <w:lang w:val="en-US" w:eastAsia="zh-CN"/>
        </w:rPr>
        <w:t>4：</w:t>
      </w:r>
    </w:p>
    <w:p>
      <w:pPr>
        <w:jc w:val="center"/>
        <w:rPr>
          <w:rFonts w:hint="eastAsia" w:ascii="华文中宋" w:hAnsi="华文中宋" w:eastAsia="华文中宋" w:cs="华文中宋"/>
          <w:sz w:val="36"/>
          <w:szCs w:val="36"/>
          <w:lang w:eastAsia="zh-CN"/>
        </w:rPr>
      </w:pPr>
      <w:r>
        <w:rPr>
          <w:rFonts w:hint="eastAsia" w:ascii="华文中宋" w:hAnsi="华文中宋" w:eastAsia="华文中宋" w:cs="华文中宋"/>
          <w:sz w:val="36"/>
          <w:szCs w:val="36"/>
          <w:lang w:eastAsia="zh-CN"/>
        </w:rPr>
        <w:t>考生疫情防控事项须知</w:t>
      </w:r>
    </w:p>
    <w:p>
      <w:pPr>
        <w:jc w:val="center"/>
        <w:rPr>
          <w:rFonts w:hint="eastAsia" w:ascii="华文中宋" w:hAnsi="华文中宋" w:eastAsia="华文中宋" w:cs="华文中宋"/>
          <w:sz w:val="36"/>
          <w:szCs w:val="36"/>
          <w:lang w:eastAsia="zh-CN"/>
        </w:rPr>
      </w:pPr>
    </w:p>
    <w:p>
      <w:pPr>
        <w:widowControl w:val="0"/>
        <w:wordWrap/>
        <w:adjustRightInd/>
        <w:snapToGrid/>
        <w:spacing w:line="360" w:lineRule="auto"/>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现就参加桓仁满族自治县202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年面向社会公开招聘农业发展服务中心工作人员考试考生新冠肺炎疫情防控事项要求如下：</w:t>
      </w:r>
    </w:p>
    <w:p>
      <w:pPr>
        <w:widowControl w:val="0"/>
        <w:wordWrap/>
        <w:adjustRightInd/>
        <w:snapToGrid/>
        <w:spacing w:line="360" w:lineRule="auto"/>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1.考生须了解桓仁满族自治县疫情防控指挥部关于疫情防控的最新通知要求，并按照相关要求自觉接受健康管理、隔离观察。来自疫情中高风险地区的考生需在桓进行</w:t>
      </w:r>
      <w:r>
        <w:rPr>
          <w:rFonts w:hint="eastAsia" w:ascii="仿宋_GB2312" w:hAnsi="仿宋_GB2312" w:eastAsia="仿宋_GB2312" w:cs="仿宋_GB2312"/>
          <w:sz w:val="32"/>
          <w:szCs w:val="32"/>
          <w:lang w:val="en-US" w:eastAsia="zh-CN"/>
        </w:rPr>
        <w:t>14天的集中</w:t>
      </w:r>
      <w:r>
        <w:rPr>
          <w:rFonts w:hint="eastAsia" w:ascii="仿宋_GB2312" w:hAnsi="仿宋_GB2312" w:eastAsia="仿宋_GB2312" w:cs="仿宋_GB2312"/>
          <w:sz w:val="32"/>
          <w:szCs w:val="32"/>
          <w:lang w:eastAsia="zh-CN"/>
        </w:rPr>
        <w:t>隔离观察，在此期间按规定做</w:t>
      </w:r>
      <w:r>
        <w:rPr>
          <w:rFonts w:hint="eastAsia" w:ascii="仿宋_GB2312" w:hAnsi="仿宋_GB2312" w:eastAsia="仿宋_GB2312" w:cs="仿宋_GB2312"/>
          <w:sz w:val="32"/>
          <w:szCs w:val="32"/>
          <w:lang w:val="en-US" w:eastAsia="zh-CN"/>
        </w:rPr>
        <w:t>2次核酸检测，2次</w:t>
      </w:r>
      <w:r>
        <w:rPr>
          <w:rFonts w:hint="eastAsia" w:ascii="仿宋_GB2312" w:hAnsi="仿宋_GB2312" w:eastAsia="仿宋_GB2312" w:cs="仿宋_GB2312"/>
          <w:sz w:val="32"/>
          <w:szCs w:val="32"/>
          <w:lang w:eastAsia="zh-CN"/>
        </w:rPr>
        <w:t>核酸检测皆呈阴性证明，方可参加笔试、资格审查、面试等招考环节。</w:t>
      </w:r>
    </w:p>
    <w:p>
      <w:pPr>
        <w:widowControl w:val="0"/>
        <w:wordWrap/>
        <w:adjustRightInd/>
        <w:snapToGrid/>
        <w:spacing w:line="360" w:lineRule="auto"/>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2.考生应在笔试日前注册并登录“行程卡”小程序，进行实名认证，申领健康通行码。</w:t>
      </w:r>
    </w:p>
    <w:p>
      <w:pPr>
        <w:widowControl w:val="0"/>
        <w:wordWrap/>
        <w:adjustRightInd/>
        <w:snapToGrid/>
        <w:spacing w:line="360" w:lineRule="auto"/>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3.考生应从笔试日前14天开始(含笔试日)进行健康状况检测，每日测量体温并填写《考生个人健康状况承诺书》，于笔试当日提交考点处备存。</w:t>
      </w:r>
    </w:p>
    <w:p>
      <w:pPr>
        <w:widowControl w:val="0"/>
        <w:wordWrap/>
        <w:adjustRightInd/>
        <w:snapToGrid/>
        <w:spacing w:line="360" w:lineRule="auto"/>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4.考生体温高于37.3℃或出现疑似症状的，应及时就诊，经诊断排除新冠肺炎且笔试日当天体温检测不高于37.3℃的方可参加考试。曾出现疑似症状经诊断排除新冠肺炎的，应同时提供笔试日前</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天内核酸检测阴性报告以及诊断证明。拒绝提供《考生个人健康状况承诺书》的，不允许参加笔试。</w:t>
      </w:r>
    </w:p>
    <w:p>
      <w:pPr>
        <w:widowControl w:val="0"/>
        <w:wordWrap/>
        <w:adjustRightInd/>
        <w:snapToGrid/>
        <w:spacing w:line="360" w:lineRule="auto"/>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5.笔试日前14天内(含考试日)，考生应避免与新冠肺炎确诊病例、疑似病例、无症状感染者及中高风险地区人员接触:避免去人群流动性较大、人群密集的场所聚集，做好自我防护。</w:t>
      </w:r>
    </w:p>
    <w:p>
      <w:pPr>
        <w:widowControl w:val="0"/>
        <w:wordWrap/>
        <w:adjustRightInd/>
        <w:snapToGrid/>
        <w:spacing w:line="360" w:lineRule="auto"/>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6.笔试当天，考生要采取合适的出行方式前往考点，在进入考点入口进行体温检测时，应与他人保持1.5米以上安全间距;进入考点后，按照工作人员引导，合理保持安全间距。</w:t>
      </w:r>
    </w:p>
    <w:p>
      <w:pPr>
        <w:widowControl w:val="0"/>
        <w:wordWrap/>
        <w:adjustRightInd/>
        <w:snapToGrid/>
        <w:spacing w:line="360" w:lineRule="auto"/>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lang w:eastAsia="zh-CN"/>
        </w:rPr>
        <w:t>考生进入考点时，应主动配合工作人员接受体温检测，体温检测确认结果正常(体温不高于37.3℃)方可进入，如发现体温超过37.3℃需现场进行1次体温复测。入场时体温复测仍超过37.3℃的考生、“国务院客户端疫情防控行程卡”和“辽事通健康码”非绿码的考生，应提供笔试日前</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天内核酸检测报告，拒绝提供的考生不得参加考试。</w:t>
      </w:r>
    </w:p>
    <w:p>
      <w:pPr>
        <w:widowControl w:val="0"/>
        <w:wordWrap/>
        <w:adjustRightInd/>
        <w:snapToGrid/>
        <w:spacing w:line="360" w:lineRule="auto"/>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8.考试期间，考生应全程佩戴口罩，拒绝佩戴口罩的考生，按违纪处理;在接受身份识别验证等特殊情况下，考生应按照工作人员指引，摘除口罩。</w:t>
      </w:r>
    </w:p>
    <w:p>
      <w:pPr>
        <w:widowControl w:val="0"/>
        <w:wordWrap/>
        <w:adjustRightInd/>
        <w:snapToGrid/>
        <w:spacing w:line="360" w:lineRule="auto"/>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9.笔试过程中出现发热、咳嗽等异常症状的考生，应及时向工作人员报告，按照工作人员引导转移至备用隔离考场继续考试，接受健康检测或转移到隔离考场而耽误的考试时间视情况予以补齐。笔试结束后，所有在隔离考场参加考试的考生，由120急救车转运至医疗机构发热门诊排查，并及时向考场工作人员反馈排查结果。不具备继续参加考试条件的考生，按照疫情防控要求进行转移，考试时间不予补齐，不再进行补考，按交卷处理，考试成绩继续有效。</w:t>
      </w:r>
    </w:p>
    <w:p>
      <w:pPr>
        <w:widowControl w:val="0"/>
        <w:wordWrap/>
        <w:adjustRightInd/>
        <w:snapToGrid/>
        <w:spacing w:line="360" w:lineRule="auto"/>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10.考生要认真阅读本须知，凡隐猜或谎报旅居史、接触史、健康状况等疫情防控重点信息，不配合工作人员进行防疫检测、询问、排查、送诊等造成严重后果的，将按照疫情防控相关规定严肃处理。</w:t>
      </w:r>
    </w:p>
    <w:p>
      <w:pPr>
        <w:widowControl w:val="0"/>
        <w:wordWrap/>
        <w:adjustRightInd/>
        <w:snapToGrid/>
        <w:spacing w:line="360" w:lineRule="auto"/>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11.有关疫情防控工作的具体要求将按照疫情的实际情况进行调整。</w:t>
      </w:r>
    </w:p>
    <w:p>
      <w:pPr>
        <w:widowControl/>
        <w:ind w:firstLine="2940" w:firstLineChars="1400"/>
        <w:jc w:val="left"/>
      </w:pPr>
    </w:p>
    <w:p>
      <w:pPr>
        <w:spacing w:line="520" w:lineRule="exact"/>
        <w:jc w:val="left"/>
        <w:rPr>
          <w:rFonts w:hint="eastAsia" w:ascii="仿宋" w:hAnsi="仿宋" w:eastAsia="仿宋" w:cs="仿宋"/>
          <w:b/>
          <w:bCs/>
          <w:sz w:val="32"/>
          <w:szCs w:val="32"/>
          <w:lang w:eastAsia="zh-CN"/>
        </w:rPr>
      </w:pPr>
    </w:p>
    <w:p>
      <w:pPr>
        <w:spacing w:line="520" w:lineRule="exact"/>
        <w:jc w:val="left"/>
        <w:rPr>
          <w:rFonts w:hint="eastAsia" w:ascii="仿宋" w:hAnsi="仿宋" w:eastAsia="仿宋" w:cs="仿宋"/>
          <w:b/>
          <w:bCs/>
          <w:sz w:val="32"/>
          <w:szCs w:val="32"/>
          <w:lang w:eastAsia="zh-CN"/>
        </w:rPr>
      </w:pPr>
    </w:p>
    <w:p>
      <w:pPr>
        <w:spacing w:line="520" w:lineRule="exact"/>
        <w:jc w:val="left"/>
        <w:rPr>
          <w:rFonts w:hint="eastAsia" w:ascii="仿宋" w:hAnsi="仿宋" w:eastAsia="仿宋" w:cs="仿宋"/>
          <w:b/>
          <w:bCs/>
          <w:sz w:val="32"/>
          <w:szCs w:val="32"/>
          <w:lang w:eastAsia="zh-CN"/>
        </w:rPr>
      </w:pPr>
    </w:p>
    <w:p>
      <w:pPr>
        <w:spacing w:line="520" w:lineRule="exact"/>
        <w:jc w:val="left"/>
        <w:rPr>
          <w:rFonts w:hint="eastAsia" w:ascii="仿宋" w:hAnsi="仿宋" w:eastAsia="仿宋" w:cs="仿宋"/>
          <w:b/>
          <w:bCs/>
          <w:sz w:val="32"/>
          <w:szCs w:val="32"/>
          <w:lang w:eastAsia="zh-CN"/>
        </w:rPr>
      </w:pPr>
    </w:p>
    <w:p>
      <w:pPr>
        <w:spacing w:line="520" w:lineRule="exact"/>
        <w:jc w:val="left"/>
        <w:rPr>
          <w:rFonts w:hint="eastAsia" w:ascii="仿宋" w:hAnsi="仿宋" w:eastAsia="仿宋" w:cs="仿宋"/>
          <w:b/>
          <w:bCs/>
          <w:sz w:val="32"/>
          <w:szCs w:val="32"/>
          <w:lang w:eastAsia="zh-CN"/>
        </w:rPr>
      </w:pPr>
    </w:p>
    <w:p>
      <w:pPr>
        <w:spacing w:line="520" w:lineRule="exact"/>
        <w:jc w:val="left"/>
        <w:rPr>
          <w:rFonts w:hint="eastAsia" w:ascii="仿宋" w:hAnsi="仿宋" w:eastAsia="仿宋" w:cs="仿宋"/>
          <w:b/>
          <w:bCs/>
          <w:sz w:val="32"/>
          <w:szCs w:val="32"/>
          <w:lang w:eastAsia="zh-CN"/>
        </w:rPr>
      </w:pPr>
    </w:p>
    <w:p>
      <w:pPr>
        <w:spacing w:line="520" w:lineRule="exact"/>
        <w:jc w:val="left"/>
        <w:rPr>
          <w:rFonts w:hint="eastAsia" w:ascii="仿宋" w:hAnsi="仿宋" w:eastAsia="仿宋" w:cs="仿宋"/>
          <w:b/>
          <w:bCs/>
          <w:sz w:val="32"/>
          <w:szCs w:val="32"/>
          <w:lang w:eastAsia="zh-CN"/>
        </w:rPr>
      </w:pPr>
    </w:p>
    <w:p>
      <w:pPr>
        <w:spacing w:line="520" w:lineRule="exact"/>
        <w:jc w:val="left"/>
        <w:rPr>
          <w:rFonts w:hint="eastAsia" w:ascii="仿宋" w:hAnsi="仿宋" w:eastAsia="仿宋" w:cs="仿宋"/>
          <w:b/>
          <w:bCs/>
          <w:sz w:val="32"/>
          <w:szCs w:val="32"/>
          <w:lang w:eastAsia="zh-CN"/>
        </w:rPr>
      </w:pPr>
    </w:p>
    <w:p>
      <w:pPr>
        <w:spacing w:line="520" w:lineRule="exact"/>
        <w:jc w:val="left"/>
        <w:rPr>
          <w:rFonts w:hint="eastAsia" w:ascii="仿宋" w:hAnsi="仿宋" w:eastAsia="仿宋" w:cs="仿宋"/>
          <w:b/>
          <w:bCs/>
          <w:sz w:val="32"/>
          <w:szCs w:val="32"/>
          <w:lang w:eastAsia="zh-CN"/>
        </w:rPr>
      </w:pPr>
    </w:p>
    <w:p>
      <w:pPr>
        <w:spacing w:line="520" w:lineRule="exact"/>
        <w:jc w:val="left"/>
        <w:rPr>
          <w:rFonts w:hint="eastAsia" w:ascii="仿宋" w:hAnsi="仿宋" w:eastAsia="仿宋" w:cs="仿宋"/>
          <w:b/>
          <w:bCs/>
          <w:sz w:val="32"/>
          <w:szCs w:val="32"/>
          <w:lang w:eastAsia="zh-CN"/>
        </w:rPr>
      </w:pPr>
    </w:p>
    <w:p>
      <w:pPr>
        <w:spacing w:line="520" w:lineRule="exact"/>
        <w:jc w:val="left"/>
        <w:rPr>
          <w:rFonts w:hint="eastAsia" w:ascii="仿宋" w:hAnsi="仿宋" w:eastAsia="仿宋" w:cs="仿宋"/>
          <w:b/>
          <w:bCs/>
          <w:sz w:val="32"/>
          <w:szCs w:val="32"/>
          <w:lang w:eastAsia="zh-CN"/>
        </w:rPr>
      </w:pPr>
    </w:p>
    <w:p>
      <w:pPr>
        <w:spacing w:line="520" w:lineRule="exact"/>
        <w:jc w:val="left"/>
        <w:rPr>
          <w:rFonts w:hint="eastAsia" w:ascii="仿宋" w:hAnsi="仿宋" w:eastAsia="仿宋" w:cs="仿宋"/>
          <w:b/>
          <w:bCs/>
          <w:sz w:val="32"/>
          <w:szCs w:val="32"/>
          <w:lang w:eastAsia="zh-CN"/>
        </w:rPr>
      </w:pPr>
    </w:p>
    <w:p>
      <w:pPr>
        <w:spacing w:line="520" w:lineRule="exact"/>
        <w:jc w:val="left"/>
        <w:rPr>
          <w:rFonts w:hint="eastAsia" w:ascii="仿宋" w:hAnsi="仿宋" w:eastAsia="仿宋" w:cs="仿宋"/>
          <w:b/>
          <w:bCs/>
          <w:sz w:val="32"/>
          <w:szCs w:val="32"/>
          <w:lang w:eastAsia="zh-CN"/>
        </w:rPr>
      </w:pPr>
    </w:p>
    <w:p/>
    <w:p>
      <w:pPr>
        <w:spacing w:line="520" w:lineRule="exact"/>
        <w:jc w:val="left"/>
        <w:rPr>
          <w:rFonts w:hint="eastAsia" w:ascii="仿宋" w:hAnsi="仿宋" w:eastAsia="仿宋" w:cs="仿宋"/>
          <w:b w:val="0"/>
          <w:bCs w:val="0"/>
          <w:sz w:val="32"/>
          <w:szCs w:val="32"/>
          <w:lang w:eastAsia="zh-CN"/>
        </w:rPr>
      </w:pPr>
    </w:p>
    <w:p>
      <w:pPr>
        <w:spacing w:line="520" w:lineRule="exact"/>
        <w:jc w:val="left"/>
        <w:rPr>
          <w:rFonts w:hint="eastAsia" w:ascii="仿宋" w:hAnsi="仿宋" w:eastAsia="仿宋" w:cs="仿宋"/>
          <w:b w:val="0"/>
          <w:bCs w:val="0"/>
          <w:sz w:val="32"/>
          <w:szCs w:val="32"/>
          <w:lang w:eastAsia="zh-CN"/>
        </w:rPr>
      </w:pPr>
    </w:p>
    <w:p>
      <w:pPr>
        <w:spacing w:line="520" w:lineRule="exact"/>
        <w:jc w:val="left"/>
        <w:rPr>
          <w:rFonts w:hint="eastAsia" w:ascii="仿宋" w:hAnsi="仿宋" w:eastAsia="仿宋" w:cs="仿宋"/>
          <w:b w:val="0"/>
          <w:bCs w:val="0"/>
          <w:sz w:val="32"/>
          <w:szCs w:val="32"/>
          <w:lang w:eastAsia="zh-CN"/>
        </w:rPr>
      </w:pPr>
    </w:p>
    <w:p>
      <w:pPr>
        <w:spacing w:line="520" w:lineRule="exact"/>
        <w:jc w:val="left"/>
        <w:rPr>
          <w:rFonts w:hint="eastAsia" w:ascii="仿宋" w:hAnsi="仿宋" w:eastAsia="仿宋" w:cs="仿宋"/>
          <w:b w:val="0"/>
          <w:bCs w:val="0"/>
          <w:sz w:val="32"/>
          <w:szCs w:val="32"/>
          <w:lang w:eastAsia="zh-CN"/>
        </w:rPr>
      </w:pPr>
    </w:p>
    <w:p>
      <w:pPr>
        <w:spacing w:line="520" w:lineRule="exact"/>
        <w:jc w:val="left"/>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eastAsia="zh-CN"/>
        </w:rPr>
        <w:t>附件</w:t>
      </w:r>
      <w:r>
        <w:rPr>
          <w:rFonts w:hint="eastAsia" w:ascii="仿宋" w:hAnsi="仿宋" w:eastAsia="仿宋" w:cs="仿宋"/>
          <w:b w:val="0"/>
          <w:bCs w:val="0"/>
          <w:sz w:val="32"/>
          <w:szCs w:val="32"/>
          <w:lang w:val="en-US" w:eastAsia="zh-CN"/>
        </w:rPr>
        <w:t>5</w:t>
      </w:r>
    </w:p>
    <w:p>
      <w:pPr>
        <w:pStyle w:val="2"/>
        <w:rPr>
          <w:rFonts w:hint="default"/>
          <w:lang w:val="en-US" w:eastAsia="zh-CN"/>
        </w:rPr>
      </w:pPr>
    </w:p>
    <w:p>
      <w:pPr>
        <w:spacing w:line="520" w:lineRule="exact"/>
        <w:jc w:val="center"/>
        <w:rPr>
          <w:rFonts w:hint="eastAsia" w:ascii="宋体" w:hAnsi="宋体"/>
          <w:b/>
          <w:bCs/>
          <w:sz w:val="36"/>
          <w:szCs w:val="36"/>
        </w:rPr>
      </w:pPr>
      <w:r>
        <w:rPr>
          <w:rFonts w:hint="eastAsia" w:ascii="宋体" w:hAnsi="宋体"/>
          <w:b/>
          <w:bCs/>
          <w:sz w:val="36"/>
          <w:szCs w:val="36"/>
        </w:rPr>
        <w:t>2016年辽宁省考试录用公务员专业（学科）指导目录</w:t>
      </w:r>
    </w:p>
    <w:p>
      <w:pPr>
        <w:spacing w:line="520" w:lineRule="exact"/>
        <w:jc w:val="center"/>
        <w:rPr>
          <w:rFonts w:ascii="宋体" w:hAnsi="宋体"/>
          <w:sz w:val="36"/>
          <w:szCs w:val="36"/>
        </w:rPr>
      </w:pPr>
    </w:p>
    <w:p>
      <w:pPr>
        <w:pStyle w:val="2"/>
      </w:pPr>
    </w:p>
    <w:tbl>
      <w:tblPr>
        <w:tblStyle w:val="5"/>
        <w:tblpPr w:leftFromText="180" w:rightFromText="180" w:vertAnchor="text" w:horzAnchor="page" w:tblpX="1545" w:tblpY="22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1"/>
        <w:gridCol w:w="2781"/>
        <w:gridCol w:w="2326"/>
        <w:gridCol w:w="34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181"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hint="eastAsia" w:ascii="宋体" w:hAnsi="宋体" w:cs="宋体"/>
                <w:b/>
                <w:bCs/>
                <w:color w:val="000000"/>
                <w:kern w:val="0"/>
                <w:sz w:val="24"/>
              </w:rPr>
            </w:pPr>
            <w:r>
              <w:rPr>
                <w:rFonts w:hint="eastAsia" w:ascii="宋体" w:hAnsi="宋体" w:cs="宋体"/>
                <w:b/>
                <w:bCs/>
                <w:color w:val="000000"/>
                <w:kern w:val="0"/>
                <w:sz w:val="24"/>
              </w:rPr>
              <w:t>学科</w:t>
            </w:r>
          </w:p>
          <w:p>
            <w:pPr>
              <w:widowControl/>
              <w:spacing w:before="100" w:beforeAutospacing="1" w:after="100" w:afterAutospacing="1"/>
              <w:jc w:val="center"/>
              <w:rPr>
                <w:rFonts w:hint="eastAsia" w:ascii="宋体" w:hAnsi="宋体" w:cs="宋体"/>
                <w:color w:val="134E79"/>
                <w:kern w:val="0"/>
                <w:sz w:val="28"/>
                <w:szCs w:val="28"/>
              </w:rPr>
            </w:pPr>
            <w:r>
              <w:rPr>
                <w:rFonts w:hint="eastAsia" w:ascii="宋体" w:hAnsi="宋体" w:cs="宋体"/>
                <w:b/>
                <w:bCs/>
                <w:color w:val="000000"/>
                <w:kern w:val="0"/>
                <w:sz w:val="24"/>
              </w:rPr>
              <w:t>门类</w:t>
            </w:r>
          </w:p>
        </w:tc>
        <w:tc>
          <w:tcPr>
            <w:tcW w:w="2781"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hint="eastAsia" w:ascii="宋体" w:hAnsi="宋体" w:cs="宋体"/>
                <w:color w:val="134E79"/>
                <w:kern w:val="0"/>
                <w:sz w:val="28"/>
                <w:szCs w:val="28"/>
              </w:rPr>
            </w:pPr>
            <w:r>
              <w:rPr>
                <w:rFonts w:hint="eastAsia" w:ascii="宋体" w:hAnsi="宋体" w:cs="宋体"/>
                <w:b/>
                <w:bCs/>
                <w:color w:val="000000"/>
                <w:kern w:val="0"/>
                <w:sz w:val="28"/>
                <w:szCs w:val="28"/>
              </w:rPr>
              <w:t>本科目录</w:t>
            </w:r>
          </w:p>
        </w:tc>
        <w:tc>
          <w:tcPr>
            <w:tcW w:w="2326"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hint="eastAsia" w:ascii="宋体" w:hAnsi="宋体" w:cs="宋体"/>
                <w:color w:val="134E79"/>
                <w:kern w:val="0"/>
                <w:sz w:val="28"/>
                <w:szCs w:val="28"/>
              </w:rPr>
            </w:pPr>
            <w:r>
              <w:rPr>
                <w:rFonts w:hint="eastAsia" w:ascii="宋体" w:hAnsi="宋体" w:cs="宋体"/>
                <w:b/>
                <w:bCs/>
                <w:color w:val="000000"/>
                <w:kern w:val="0"/>
                <w:sz w:val="28"/>
                <w:szCs w:val="28"/>
              </w:rPr>
              <w:t>研究生目录</w:t>
            </w:r>
          </w:p>
        </w:tc>
        <w:tc>
          <w:tcPr>
            <w:tcW w:w="3432"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hint="eastAsia" w:ascii="宋体" w:hAnsi="宋体" w:cs="宋体"/>
                <w:color w:val="134E79"/>
                <w:kern w:val="0"/>
                <w:sz w:val="28"/>
                <w:szCs w:val="28"/>
              </w:rPr>
            </w:pPr>
            <w:r>
              <w:rPr>
                <w:rFonts w:hint="eastAsia" w:ascii="宋体" w:hAnsi="宋体" w:cs="宋体"/>
                <w:b/>
                <w:bCs/>
                <w:color w:val="000000"/>
                <w:kern w:val="0"/>
                <w:sz w:val="28"/>
                <w:szCs w:val="28"/>
              </w:rPr>
              <w:t>专科目录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1" w:hRule="atLeast"/>
        </w:trPr>
        <w:tc>
          <w:tcPr>
            <w:tcW w:w="1181"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hint="eastAsia" w:ascii="宋体" w:hAnsi="宋体" w:cs="宋体"/>
                <w:color w:val="134E79"/>
                <w:kern w:val="0"/>
                <w:sz w:val="24"/>
              </w:rPr>
            </w:pPr>
            <w:r>
              <w:rPr>
                <w:rFonts w:hint="eastAsia" w:ascii="宋体" w:hAnsi="宋体" w:cs="宋体"/>
                <w:b/>
                <w:bCs/>
                <w:color w:val="000000"/>
                <w:kern w:val="0"/>
                <w:sz w:val="24"/>
              </w:rPr>
              <w:t>（一）</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哲学</w:t>
            </w:r>
          </w:p>
        </w:tc>
        <w:tc>
          <w:tcPr>
            <w:tcW w:w="2781"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420" w:lineRule="exact"/>
              <w:jc w:val="left"/>
              <w:rPr>
                <w:rFonts w:ascii="宋体" w:hAnsi="宋体" w:cs="宋体"/>
                <w:color w:val="134E79"/>
                <w:kern w:val="0"/>
                <w:sz w:val="24"/>
              </w:rPr>
            </w:pPr>
            <w:r>
              <w:rPr>
                <w:rFonts w:hint="eastAsia" w:ascii="宋体" w:hAnsi="宋体" w:cs="宋体"/>
                <w:b/>
                <w:bCs/>
                <w:color w:val="000000"/>
                <w:kern w:val="0"/>
                <w:sz w:val="24"/>
              </w:rPr>
              <w:t>哲学类：</w:t>
            </w:r>
            <w:r>
              <w:rPr>
                <w:rFonts w:hint="eastAsia" w:ascii="宋体" w:hAnsi="宋体" w:cs="宋体"/>
                <w:bCs/>
                <w:color w:val="000000"/>
                <w:kern w:val="0"/>
                <w:sz w:val="24"/>
              </w:rPr>
              <w:t>哲学，逻辑学，宗教学，伦理学</w:t>
            </w:r>
          </w:p>
        </w:tc>
        <w:tc>
          <w:tcPr>
            <w:tcW w:w="2326"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420" w:lineRule="exact"/>
              <w:jc w:val="left"/>
              <w:rPr>
                <w:rFonts w:ascii="宋体" w:hAnsi="宋体" w:cs="宋体"/>
                <w:color w:val="134E79"/>
                <w:kern w:val="0"/>
                <w:sz w:val="24"/>
              </w:rPr>
            </w:pPr>
            <w:r>
              <w:rPr>
                <w:rFonts w:hint="eastAsia" w:ascii="宋体" w:hAnsi="宋体" w:cs="宋体"/>
                <w:b/>
                <w:bCs/>
                <w:color w:val="000000"/>
                <w:kern w:val="0"/>
                <w:sz w:val="24"/>
              </w:rPr>
              <w:t>哲学类：</w:t>
            </w:r>
            <w:r>
              <w:rPr>
                <w:rFonts w:hint="eastAsia" w:ascii="宋体" w:hAnsi="宋体" w:cs="宋体"/>
                <w:bCs/>
                <w:color w:val="000000"/>
                <w:kern w:val="0"/>
                <w:sz w:val="24"/>
              </w:rPr>
              <w:t>马克思主义哲学，中国哲学，外国哲学，逻辑学，伦理学，美学，宗教学，科学技术哲学、科学技术史（分学科，可授予理学、工学、农学、医学学位）</w:t>
            </w: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left"/>
              <w:rPr>
                <w:rFonts w:ascii="宋体" w:hAnsi="宋体" w:cs="宋体"/>
                <w:color w:val="134E79"/>
                <w:kern w:val="0"/>
                <w:sz w:val="24"/>
              </w:rPr>
            </w:pPr>
            <w:r>
              <w:rPr>
                <w:rFonts w:hint="eastAsia" w:ascii="宋体" w:hAnsi="宋体" w:cs="宋体"/>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55" w:hRule="atLeast"/>
        </w:trPr>
        <w:tc>
          <w:tcPr>
            <w:tcW w:w="1181" w:type="dxa"/>
            <w:vMerge w:val="restart"/>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hint="eastAsia" w:ascii="宋体" w:hAnsi="宋体" w:cs="宋体"/>
                <w:color w:val="134E79"/>
                <w:kern w:val="0"/>
                <w:sz w:val="24"/>
              </w:rPr>
            </w:pPr>
            <w:r>
              <w:rPr>
                <w:rFonts w:hint="eastAsia" w:ascii="宋体" w:hAnsi="宋体" w:cs="宋体"/>
                <w:b/>
                <w:bCs/>
                <w:color w:val="000000"/>
                <w:kern w:val="0"/>
                <w:sz w:val="24"/>
              </w:rPr>
              <w:t>（二）</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经济学</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tc>
        <w:tc>
          <w:tcPr>
            <w:tcW w:w="2781" w:type="dxa"/>
            <w:vMerge w:val="restart"/>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400" w:lineRule="exact"/>
              <w:jc w:val="left"/>
              <w:rPr>
                <w:rFonts w:ascii="宋体" w:hAnsi="宋体" w:cs="宋体"/>
                <w:color w:val="134E79"/>
                <w:kern w:val="0"/>
                <w:sz w:val="24"/>
              </w:rPr>
            </w:pPr>
            <w:r>
              <w:rPr>
                <w:rFonts w:hint="eastAsia" w:ascii="宋体" w:hAnsi="宋体" w:cs="宋体"/>
                <w:b/>
                <w:bCs/>
                <w:color w:val="000000"/>
                <w:kern w:val="0"/>
                <w:sz w:val="24"/>
              </w:rPr>
              <w:t>经济学类：</w:t>
            </w:r>
            <w:r>
              <w:rPr>
                <w:rFonts w:hint="eastAsia" w:ascii="宋体" w:hAnsi="宋体" w:cs="宋体"/>
                <w:bCs/>
                <w:color w:val="000000"/>
                <w:kern w:val="0"/>
                <w:sz w:val="24"/>
              </w:rPr>
              <w:t>经济学，国际经济与贸易，财政学，金融学，国民经济管理，贸易经济，保险，环境经济，金融工程，税务，信用管理，网络经济学，体育经济，投资学，环境资源与发展经济学，海洋经济学，国际文化贸易，经济管理</w:t>
            </w:r>
          </w:p>
        </w:tc>
        <w:tc>
          <w:tcPr>
            <w:tcW w:w="2326"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400" w:lineRule="exact"/>
              <w:jc w:val="left"/>
              <w:rPr>
                <w:rFonts w:ascii="宋体" w:hAnsi="宋体" w:cs="宋体"/>
                <w:color w:val="134E79"/>
                <w:kern w:val="0"/>
                <w:sz w:val="24"/>
              </w:rPr>
            </w:pPr>
            <w:r>
              <w:rPr>
                <w:rFonts w:hint="eastAsia" w:ascii="宋体" w:hAnsi="宋体" w:cs="宋体"/>
                <w:b/>
                <w:bCs/>
                <w:color w:val="000000"/>
                <w:kern w:val="0"/>
                <w:sz w:val="24"/>
              </w:rPr>
              <w:t>理论经济学类：</w:t>
            </w:r>
            <w:r>
              <w:rPr>
                <w:rFonts w:hint="eastAsia" w:ascii="宋体" w:hAnsi="宋体" w:cs="宋体"/>
                <w:bCs/>
                <w:color w:val="000000"/>
                <w:kern w:val="0"/>
                <w:sz w:val="24"/>
              </w:rPr>
              <w:t>政治经济学，经济思想史，经济史，西方经济学，世界经济，人口、资源与环境经济学，发展经济学，法律经济学</w:t>
            </w: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400" w:lineRule="exact"/>
              <w:jc w:val="left"/>
              <w:rPr>
                <w:rFonts w:ascii="宋体" w:hAnsi="宋体" w:cs="宋体"/>
                <w:color w:val="134E79"/>
                <w:kern w:val="0"/>
                <w:sz w:val="24"/>
              </w:rPr>
            </w:pPr>
            <w:r>
              <w:rPr>
                <w:rFonts w:hint="eastAsia" w:ascii="宋体" w:hAnsi="宋体" w:cs="宋体"/>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21"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278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宋体" w:hAnsi="宋体" w:cs="宋体"/>
                <w:color w:val="134E79"/>
                <w:kern w:val="0"/>
                <w:sz w:val="24"/>
              </w:rPr>
            </w:pPr>
          </w:p>
        </w:tc>
        <w:tc>
          <w:tcPr>
            <w:tcW w:w="2326" w:type="dxa"/>
            <w:vMerge w:val="restart"/>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400" w:lineRule="exact"/>
              <w:jc w:val="left"/>
              <w:rPr>
                <w:rFonts w:ascii="宋体" w:hAnsi="宋体" w:cs="宋体"/>
                <w:color w:val="134E79"/>
                <w:kern w:val="0"/>
                <w:sz w:val="24"/>
              </w:rPr>
            </w:pPr>
            <w:r>
              <w:rPr>
                <w:rFonts w:hint="eastAsia" w:ascii="宋体" w:hAnsi="宋体" w:cs="宋体"/>
                <w:b/>
                <w:bCs/>
                <w:color w:val="000000"/>
                <w:kern w:val="0"/>
                <w:sz w:val="24"/>
              </w:rPr>
              <w:t>应用经济学类：</w:t>
            </w:r>
            <w:r>
              <w:rPr>
                <w:rFonts w:hint="eastAsia" w:ascii="宋体" w:hAnsi="宋体" w:cs="宋体"/>
                <w:bCs/>
                <w:color w:val="000000"/>
                <w:kern w:val="0"/>
                <w:sz w:val="24"/>
              </w:rPr>
              <w:t>国民经济学，区域经济学，财政学，金融学，产业经济学，国际贸易学，劳动经济学，统计学，数量经济学，国防经济，经济信息管理学，资产评估，公共经济学，金融工程，保险学，服务贸易学，产业组织学，投资学，网络经济学</w:t>
            </w: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400" w:lineRule="exact"/>
              <w:jc w:val="left"/>
              <w:rPr>
                <w:rFonts w:ascii="宋体" w:hAnsi="宋体" w:cs="宋体"/>
                <w:color w:val="134E79"/>
                <w:kern w:val="0"/>
                <w:sz w:val="24"/>
              </w:rPr>
            </w:pPr>
            <w:r>
              <w:rPr>
                <w:rFonts w:hint="eastAsia" w:ascii="宋体" w:hAnsi="宋体" w:cs="宋体"/>
                <w:b/>
                <w:color w:val="000000"/>
                <w:kern w:val="0"/>
                <w:sz w:val="24"/>
              </w:rPr>
              <w:t>财政金融类：</w:t>
            </w:r>
            <w:r>
              <w:rPr>
                <w:rFonts w:hint="eastAsia" w:ascii="宋体" w:hAnsi="宋体" w:cs="宋体"/>
                <w:color w:val="000000"/>
                <w:kern w:val="0"/>
                <w:sz w:val="24"/>
              </w:rPr>
              <w:t>财政，税务，金融管理与实务，国际金融，金融与证券，金融保险，保险实务，医疗保险实务，资产评估与管理，证券投资与管理，投资与理财，证券与期货，产权交易与实务，信用管理，农村合作金融，机动车保险实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16"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278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宋体" w:hAnsi="宋体" w:cs="宋体"/>
                <w:color w:val="134E79"/>
                <w:kern w:val="0"/>
                <w:sz w:val="24"/>
              </w:rPr>
            </w:pPr>
          </w:p>
        </w:tc>
        <w:tc>
          <w:tcPr>
            <w:tcW w:w="232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宋体" w:hAnsi="宋体" w:cs="宋体"/>
                <w:color w:val="134E79"/>
                <w:kern w:val="0"/>
                <w:sz w:val="24"/>
              </w:rPr>
            </w:pP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400" w:lineRule="exact"/>
              <w:jc w:val="left"/>
              <w:rPr>
                <w:rFonts w:ascii="宋体" w:hAnsi="宋体" w:cs="宋体"/>
                <w:color w:val="134E79"/>
                <w:kern w:val="0"/>
                <w:sz w:val="24"/>
              </w:rPr>
            </w:pPr>
            <w:r>
              <w:rPr>
                <w:rFonts w:hint="eastAsia" w:ascii="宋体" w:hAnsi="宋体" w:cs="宋体"/>
                <w:b/>
                <w:color w:val="000000"/>
                <w:kern w:val="0"/>
                <w:sz w:val="24"/>
              </w:rPr>
              <w:t>经济贸易类：</w:t>
            </w:r>
            <w:r>
              <w:rPr>
                <w:rFonts w:hint="eastAsia" w:ascii="宋体" w:hAnsi="宋体" w:cs="宋体"/>
                <w:color w:val="000000"/>
                <w:kern w:val="0"/>
                <w:sz w:val="24"/>
              </w:rPr>
              <w:t>经济管理，经济信息管理，国际经济与贸易，国际贸易实务，国际商务，商务经纪与代理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181"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260" w:lineRule="exact"/>
              <w:jc w:val="center"/>
              <w:rPr>
                <w:rFonts w:hint="eastAsia" w:ascii="宋体" w:hAnsi="宋体" w:cs="宋体"/>
                <w:color w:val="134E79"/>
                <w:kern w:val="0"/>
                <w:sz w:val="28"/>
                <w:szCs w:val="28"/>
              </w:rPr>
            </w:pPr>
            <w:r>
              <w:rPr>
                <w:rFonts w:hint="eastAsia" w:ascii="宋体" w:hAnsi="宋体" w:cs="宋体"/>
                <w:color w:val="134E79"/>
                <w:kern w:val="0"/>
                <w:sz w:val="28"/>
                <w:szCs w:val="28"/>
              </w:rPr>
              <w:t>学科</w:t>
            </w:r>
          </w:p>
          <w:p>
            <w:pPr>
              <w:widowControl/>
              <w:spacing w:before="100" w:beforeAutospacing="1" w:after="100" w:afterAutospacing="1" w:line="260" w:lineRule="exact"/>
              <w:jc w:val="center"/>
              <w:rPr>
                <w:rFonts w:hint="eastAsia" w:ascii="宋体" w:hAnsi="宋体" w:cs="宋体"/>
                <w:color w:val="134E79"/>
                <w:kern w:val="0"/>
                <w:sz w:val="28"/>
                <w:szCs w:val="28"/>
              </w:rPr>
            </w:pPr>
            <w:r>
              <w:rPr>
                <w:rFonts w:hint="eastAsia" w:ascii="宋体" w:hAnsi="宋体" w:cs="宋体"/>
                <w:color w:val="134E79"/>
                <w:kern w:val="0"/>
                <w:sz w:val="28"/>
                <w:szCs w:val="28"/>
              </w:rPr>
              <w:t>门类</w:t>
            </w:r>
          </w:p>
        </w:tc>
        <w:tc>
          <w:tcPr>
            <w:tcW w:w="2781"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hint="eastAsia" w:ascii="宋体" w:hAnsi="宋体" w:cs="宋体"/>
                <w:color w:val="134E79"/>
                <w:kern w:val="0"/>
                <w:sz w:val="28"/>
                <w:szCs w:val="28"/>
              </w:rPr>
            </w:pPr>
            <w:r>
              <w:rPr>
                <w:rFonts w:hint="eastAsia" w:ascii="宋体" w:hAnsi="宋体" w:cs="宋体"/>
                <w:b/>
                <w:bCs/>
                <w:color w:val="000000"/>
                <w:kern w:val="0"/>
                <w:sz w:val="28"/>
                <w:szCs w:val="28"/>
              </w:rPr>
              <w:t>本科目录</w:t>
            </w:r>
          </w:p>
        </w:tc>
        <w:tc>
          <w:tcPr>
            <w:tcW w:w="2326"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hint="eastAsia" w:ascii="宋体" w:hAnsi="宋体" w:cs="宋体"/>
                <w:color w:val="134E79"/>
                <w:kern w:val="0"/>
                <w:sz w:val="28"/>
                <w:szCs w:val="28"/>
              </w:rPr>
            </w:pPr>
            <w:r>
              <w:rPr>
                <w:rFonts w:hint="eastAsia" w:ascii="宋体" w:hAnsi="宋体" w:cs="宋体"/>
                <w:b/>
                <w:bCs/>
                <w:color w:val="000000"/>
                <w:kern w:val="0"/>
                <w:sz w:val="28"/>
                <w:szCs w:val="28"/>
              </w:rPr>
              <w:t>研究生目录</w:t>
            </w:r>
          </w:p>
        </w:tc>
        <w:tc>
          <w:tcPr>
            <w:tcW w:w="3432"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hint="eastAsia" w:ascii="宋体" w:hAnsi="宋体" w:cs="宋体"/>
                <w:color w:val="134E79"/>
                <w:kern w:val="0"/>
                <w:sz w:val="28"/>
                <w:szCs w:val="28"/>
              </w:rPr>
            </w:pPr>
            <w:r>
              <w:rPr>
                <w:rFonts w:hint="eastAsia" w:ascii="宋体" w:hAnsi="宋体" w:cs="宋体"/>
                <w:b/>
                <w:bCs/>
                <w:color w:val="000000"/>
                <w:kern w:val="0"/>
                <w:sz w:val="28"/>
                <w:szCs w:val="28"/>
              </w:rPr>
              <w:t>专科目录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71" w:hRule="atLeast"/>
        </w:trPr>
        <w:tc>
          <w:tcPr>
            <w:tcW w:w="1181" w:type="dxa"/>
            <w:vMerge w:val="restart"/>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hint="eastAsia"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hint="eastAsia" w:ascii="宋体" w:hAnsi="宋体" w:cs="宋体"/>
                <w:b/>
                <w:bCs/>
                <w:color w:val="000000"/>
                <w:kern w:val="0"/>
                <w:sz w:val="24"/>
              </w:rPr>
            </w:pPr>
          </w:p>
          <w:p>
            <w:pPr>
              <w:widowControl/>
              <w:spacing w:before="100" w:beforeAutospacing="1" w:after="100" w:afterAutospacing="1"/>
              <w:jc w:val="center"/>
              <w:rPr>
                <w:rFonts w:hint="eastAsia" w:ascii="宋体" w:hAnsi="宋体" w:cs="宋体"/>
                <w:b/>
                <w:bCs/>
                <w:color w:val="000000"/>
                <w:kern w:val="0"/>
                <w:sz w:val="24"/>
              </w:rPr>
            </w:pPr>
          </w:p>
          <w:p>
            <w:pPr>
              <w:widowControl/>
              <w:spacing w:before="100" w:beforeAutospacing="1" w:after="100" w:afterAutospacing="1"/>
              <w:jc w:val="center"/>
              <w:rPr>
                <w:rFonts w:hint="eastAsia" w:ascii="宋体" w:hAnsi="宋体" w:cs="宋体"/>
                <w:b/>
                <w:bCs/>
                <w:color w:val="000000"/>
                <w:kern w:val="0"/>
                <w:sz w:val="24"/>
              </w:rPr>
            </w:pPr>
          </w:p>
          <w:p>
            <w:pPr>
              <w:widowControl/>
              <w:spacing w:before="100" w:beforeAutospacing="1" w:after="100" w:afterAutospacing="1"/>
              <w:jc w:val="center"/>
              <w:rPr>
                <w:rFonts w:hint="eastAsia" w:ascii="宋体" w:hAnsi="宋体" w:cs="宋体"/>
                <w:b/>
                <w:bCs/>
                <w:color w:val="000000"/>
                <w:kern w:val="0"/>
                <w:sz w:val="24"/>
              </w:rPr>
            </w:pPr>
          </w:p>
          <w:p>
            <w:pPr>
              <w:widowControl/>
              <w:spacing w:before="100" w:beforeAutospacing="1" w:after="100" w:afterAutospacing="1"/>
              <w:jc w:val="center"/>
              <w:rPr>
                <w:rFonts w:hint="eastAsia" w:ascii="宋体" w:hAnsi="宋体" w:cs="宋体"/>
                <w:b/>
                <w:bCs/>
                <w:color w:val="000000"/>
                <w:kern w:val="0"/>
                <w:sz w:val="24"/>
              </w:rPr>
            </w:pPr>
          </w:p>
          <w:p>
            <w:pPr>
              <w:widowControl/>
              <w:spacing w:before="100" w:beforeAutospacing="1" w:after="100" w:afterAutospacing="1"/>
              <w:jc w:val="center"/>
              <w:rPr>
                <w:rFonts w:hint="eastAsia" w:ascii="宋体" w:hAnsi="宋体" w:cs="宋体"/>
                <w:b/>
                <w:bCs/>
                <w:color w:val="000000"/>
                <w:kern w:val="0"/>
                <w:sz w:val="24"/>
              </w:rPr>
            </w:pPr>
          </w:p>
          <w:p>
            <w:pPr>
              <w:widowControl/>
              <w:spacing w:before="100" w:beforeAutospacing="1" w:after="100" w:afterAutospacing="1"/>
              <w:jc w:val="center"/>
              <w:rPr>
                <w:rFonts w:hint="eastAsia" w:ascii="宋体" w:hAnsi="宋体" w:cs="宋体"/>
                <w:b/>
                <w:bCs/>
                <w:color w:val="000000"/>
                <w:kern w:val="0"/>
                <w:sz w:val="24"/>
              </w:rPr>
            </w:pPr>
          </w:p>
          <w:p>
            <w:pPr>
              <w:widowControl/>
              <w:spacing w:before="100" w:beforeAutospacing="1" w:after="100" w:afterAutospacing="1"/>
              <w:jc w:val="center"/>
              <w:rPr>
                <w:rFonts w:hint="eastAsia" w:ascii="宋体" w:hAnsi="宋体" w:cs="宋体"/>
                <w:b/>
                <w:bCs/>
                <w:color w:val="000000"/>
                <w:kern w:val="0"/>
                <w:sz w:val="24"/>
              </w:rPr>
            </w:pPr>
          </w:p>
          <w:p>
            <w:pPr>
              <w:widowControl/>
              <w:spacing w:before="100" w:beforeAutospacing="1" w:after="100" w:afterAutospacing="1"/>
              <w:jc w:val="center"/>
              <w:rPr>
                <w:rFonts w:ascii="宋体" w:hAnsi="宋体" w:cs="宋体"/>
                <w:color w:val="134E79"/>
                <w:kern w:val="0"/>
                <w:sz w:val="24"/>
              </w:rPr>
            </w:pPr>
          </w:p>
          <w:p>
            <w:pPr>
              <w:widowControl/>
              <w:spacing w:before="100" w:beforeAutospacing="1" w:after="100" w:afterAutospacing="1"/>
              <w:jc w:val="left"/>
              <w:rPr>
                <w:rFonts w:ascii="宋体" w:hAnsi="宋体" w:cs="宋体"/>
                <w:color w:val="134E79"/>
                <w:kern w:val="0"/>
                <w:sz w:val="24"/>
              </w:rPr>
            </w:pPr>
            <w:r>
              <w:rPr>
                <w:rFonts w:hint="eastAsia" w:ascii="宋体" w:hAnsi="宋体" w:cs="宋体"/>
                <w:b/>
                <w:bCs/>
                <w:color w:val="000000"/>
                <w:kern w:val="0"/>
                <w:sz w:val="24"/>
              </w:rPr>
              <w:t>（三）</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法学</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（三）</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法学</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line="146" w:lineRule="atLeast"/>
              <w:jc w:val="center"/>
              <w:rPr>
                <w:rFonts w:ascii="宋体" w:hAnsi="宋体" w:cs="宋体"/>
                <w:color w:val="134E79"/>
                <w:kern w:val="0"/>
                <w:sz w:val="24"/>
              </w:rPr>
            </w:pPr>
            <w:r>
              <w:rPr>
                <w:rFonts w:hint="eastAsia" w:ascii="宋体" w:hAnsi="宋体" w:cs="宋体"/>
                <w:b/>
                <w:bCs/>
                <w:color w:val="000000"/>
                <w:kern w:val="0"/>
                <w:sz w:val="24"/>
              </w:rPr>
              <w:t> </w:t>
            </w:r>
          </w:p>
        </w:tc>
        <w:tc>
          <w:tcPr>
            <w:tcW w:w="2781"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146" w:lineRule="atLeast"/>
              <w:jc w:val="left"/>
              <w:rPr>
                <w:rFonts w:ascii="宋体" w:hAnsi="宋体" w:cs="宋体"/>
                <w:color w:val="134E79"/>
                <w:kern w:val="0"/>
                <w:sz w:val="24"/>
              </w:rPr>
            </w:pPr>
            <w:r>
              <w:rPr>
                <w:rFonts w:hint="eastAsia" w:ascii="宋体" w:hAnsi="宋体" w:cs="宋体"/>
                <w:b/>
                <w:bCs/>
                <w:color w:val="000000"/>
                <w:kern w:val="0"/>
                <w:sz w:val="24"/>
              </w:rPr>
              <w:t>法学类：</w:t>
            </w:r>
            <w:r>
              <w:rPr>
                <w:rFonts w:hint="eastAsia" w:ascii="宋体" w:hAnsi="宋体" w:cs="宋体"/>
                <w:bCs/>
                <w:color w:val="000000"/>
                <w:kern w:val="0"/>
                <w:sz w:val="24"/>
              </w:rPr>
              <w:t>法学（含民法，商法，刑法，经济法，行政法，国际经济法，国际公法，国际私法，环境资源法，财税金融法，劳动与社会保障法等方向法学），知识产权法，知识产权，诉讼法、法律（事务）、国际法、刑事司法、律师、涉外法律（事务）、经济法律事务、公安法制。</w:t>
            </w:r>
          </w:p>
        </w:tc>
        <w:tc>
          <w:tcPr>
            <w:tcW w:w="2326"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146" w:lineRule="atLeast"/>
              <w:jc w:val="left"/>
              <w:rPr>
                <w:rFonts w:ascii="宋体" w:hAnsi="宋体" w:cs="宋体"/>
                <w:color w:val="134E79"/>
                <w:kern w:val="0"/>
                <w:sz w:val="24"/>
              </w:rPr>
            </w:pPr>
            <w:r>
              <w:rPr>
                <w:rFonts w:hint="eastAsia" w:ascii="宋体" w:hAnsi="宋体" w:cs="宋体"/>
                <w:b/>
                <w:bCs/>
                <w:color w:val="000000"/>
                <w:kern w:val="0"/>
                <w:sz w:val="24"/>
              </w:rPr>
              <w:t>法学类：</w:t>
            </w:r>
            <w:r>
              <w:rPr>
                <w:rFonts w:hint="eastAsia" w:ascii="宋体" w:hAnsi="宋体" w:cs="宋体"/>
                <w:bCs/>
                <w:color w:val="000000"/>
                <w:kern w:val="0"/>
                <w:sz w:val="24"/>
              </w:rPr>
              <w:t>法学理论，法律史，宪法学与行政法学，刑法学，民商法学，诉讼法学，经济法学，环境与资源保护法学，国际法学，军事法学，法律硕士</w:t>
            </w: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146" w:lineRule="atLeast"/>
              <w:jc w:val="left"/>
              <w:rPr>
                <w:rFonts w:ascii="宋体" w:hAnsi="宋体" w:cs="宋体"/>
                <w:color w:val="134E79"/>
                <w:kern w:val="0"/>
                <w:sz w:val="24"/>
              </w:rPr>
            </w:pPr>
            <w:r>
              <w:rPr>
                <w:rFonts w:hint="eastAsia" w:ascii="宋体" w:hAnsi="宋体" w:cs="宋体"/>
                <w:b/>
                <w:color w:val="000000"/>
                <w:kern w:val="0"/>
                <w:sz w:val="24"/>
              </w:rPr>
              <w:t>法律实务类：</w:t>
            </w:r>
            <w:r>
              <w:rPr>
                <w:rFonts w:hint="eastAsia" w:ascii="宋体" w:hAnsi="宋体" w:cs="宋体"/>
                <w:color w:val="000000"/>
                <w:kern w:val="0"/>
                <w:sz w:val="24"/>
              </w:rPr>
              <w:t>司法助理，法律文秘，司法警务，法律事务，涉外经济法律事务，经济法律事务，律师事务，行政法律事务，法律，书记官，海关国际法律条约与公约，检查事务，经济法律事务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9"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2781" w:type="dxa"/>
            <w:vMerge w:val="restart"/>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left"/>
              <w:rPr>
                <w:rFonts w:ascii="宋体" w:hAnsi="宋体" w:cs="宋体"/>
                <w:color w:val="134E79"/>
                <w:kern w:val="0"/>
                <w:sz w:val="24"/>
              </w:rPr>
            </w:pPr>
            <w:r>
              <w:rPr>
                <w:rFonts w:hint="eastAsia" w:ascii="宋体" w:hAnsi="宋体" w:cs="宋体"/>
                <w:b/>
                <w:bCs/>
                <w:color w:val="000000"/>
                <w:kern w:val="0"/>
                <w:sz w:val="24"/>
              </w:rPr>
              <w:t>监所管理类：</w:t>
            </w:r>
            <w:r>
              <w:rPr>
                <w:rFonts w:hint="eastAsia" w:ascii="宋体" w:hAnsi="宋体" w:cs="宋体"/>
                <w:bCs/>
                <w:color w:val="000000"/>
                <w:kern w:val="0"/>
                <w:sz w:val="24"/>
              </w:rPr>
              <w:t>监狱学，犯罪学，狱政管理，刑事执行，劳教管理，罪犯管教，罪犯教育，矫正教育学，罪犯心理矫治，涉毒人员矫治，司法管理</w:t>
            </w:r>
          </w:p>
        </w:tc>
        <w:tc>
          <w:tcPr>
            <w:tcW w:w="2326" w:type="dxa"/>
            <w:vMerge w:val="restart"/>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left"/>
              <w:rPr>
                <w:rFonts w:ascii="宋体" w:hAnsi="宋体" w:cs="宋体"/>
                <w:color w:val="134E79"/>
                <w:kern w:val="0"/>
                <w:sz w:val="24"/>
              </w:rPr>
            </w:pPr>
            <w:r>
              <w:rPr>
                <w:rFonts w:hint="eastAsia" w:ascii="宋体" w:hAnsi="宋体" w:cs="宋体"/>
                <w:b/>
                <w:bCs/>
                <w:color w:val="000000"/>
                <w:kern w:val="0"/>
                <w:sz w:val="24"/>
              </w:rPr>
              <w:t> </w:t>
            </w: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left"/>
              <w:rPr>
                <w:rFonts w:ascii="宋体" w:hAnsi="宋体" w:cs="宋体"/>
                <w:color w:val="134E79"/>
                <w:kern w:val="0"/>
                <w:sz w:val="24"/>
              </w:rPr>
            </w:pPr>
            <w:r>
              <w:rPr>
                <w:rFonts w:hint="eastAsia" w:ascii="宋体" w:hAnsi="宋体" w:cs="宋体"/>
                <w:b/>
                <w:color w:val="000000"/>
                <w:kern w:val="0"/>
                <w:sz w:val="24"/>
              </w:rPr>
              <w:t>法律执行类：</w:t>
            </w:r>
            <w:r>
              <w:rPr>
                <w:rFonts w:hint="eastAsia" w:ascii="宋体" w:hAnsi="宋体" w:cs="宋体"/>
                <w:color w:val="000000"/>
                <w:kern w:val="0"/>
                <w:sz w:val="24"/>
              </w:rPr>
              <w:t>刑事执行，民事执行，行政执行，监狱管理，劳教管理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08"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27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232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left"/>
              <w:rPr>
                <w:rFonts w:ascii="宋体" w:hAnsi="宋体" w:cs="宋体"/>
                <w:color w:val="134E79"/>
                <w:kern w:val="0"/>
                <w:sz w:val="24"/>
              </w:rPr>
            </w:pPr>
            <w:r>
              <w:rPr>
                <w:rFonts w:hint="eastAsia" w:ascii="宋体" w:hAnsi="宋体" w:cs="宋体"/>
                <w:b/>
                <w:color w:val="000000"/>
                <w:kern w:val="0"/>
                <w:sz w:val="24"/>
              </w:rPr>
              <w:t>司法技术类：</w:t>
            </w:r>
            <w:r>
              <w:rPr>
                <w:rFonts w:hint="eastAsia" w:ascii="宋体" w:hAnsi="宋体" w:cs="宋体"/>
                <w:color w:val="000000"/>
                <w:kern w:val="0"/>
                <w:sz w:val="24"/>
              </w:rPr>
              <w:t>刑事侦查技术，司法鉴定技术，安全防范技术，司法信息技术，司法信息安全，应用法制心理技术，罪犯心理测量与矫正技术，司法会计，毒品犯罪矫治，涉毒人员矫治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17"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2781"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left"/>
              <w:rPr>
                <w:rFonts w:ascii="宋体" w:hAnsi="宋体" w:cs="宋体"/>
                <w:color w:val="134E79"/>
                <w:kern w:val="0"/>
                <w:sz w:val="24"/>
              </w:rPr>
            </w:pPr>
            <w:r>
              <w:rPr>
                <w:rFonts w:hint="eastAsia" w:ascii="宋体" w:hAnsi="宋体" w:cs="宋体"/>
                <w:b/>
                <w:bCs/>
                <w:color w:val="000000"/>
                <w:kern w:val="0"/>
                <w:sz w:val="24"/>
              </w:rPr>
              <w:t>马克思主义理论类：</w:t>
            </w:r>
            <w:r>
              <w:rPr>
                <w:rFonts w:hint="eastAsia" w:ascii="宋体" w:hAnsi="宋体" w:cs="宋体"/>
                <w:bCs/>
                <w:color w:val="000000"/>
                <w:kern w:val="0"/>
                <w:sz w:val="24"/>
              </w:rPr>
              <w:t>科学社会主义与国际共产主义运动，中国革命史与中国共产党党史</w:t>
            </w:r>
          </w:p>
        </w:tc>
        <w:tc>
          <w:tcPr>
            <w:tcW w:w="2326"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left"/>
              <w:rPr>
                <w:rFonts w:ascii="宋体" w:hAnsi="宋体" w:cs="宋体"/>
                <w:color w:val="134E79"/>
                <w:kern w:val="0"/>
                <w:sz w:val="24"/>
              </w:rPr>
            </w:pPr>
            <w:r>
              <w:rPr>
                <w:rFonts w:hint="eastAsia" w:ascii="宋体" w:hAnsi="宋体" w:cs="宋体"/>
                <w:b/>
                <w:bCs/>
                <w:color w:val="000000"/>
                <w:kern w:val="0"/>
                <w:sz w:val="24"/>
              </w:rPr>
              <w:t>马克思主义理论类：</w:t>
            </w:r>
            <w:r>
              <w:rPr>
                <w:rFonts w:hint="eastAsia" w:ascii="宋体" w:hAnsi="宋体" w:cs="宋体"/>
                <w:bCs/>
                <w:color w:val="000000"/>
                <w:kern w:val="0"/>
                <w:sz w:val="24"/>
              </w:rPr>
              <w:t>马克思主义基本原理，马克思主义发展史，中国近代史基本问题研究,马克思主义中国化研究，国外马克思主义研究，思想政治教育</w:t>
            </w: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left"/>
              <w:rPr>
                <w:rFonts w:ascii="宋体" w:hAnsi="宋体" w:cs="宋体"/>
                <w:color w:val="134E79"/>
                <w:kern w:val="0"/>
                <w:sz w:val="24"/>
              </w:rPr>
            </w:pPr>
            <w:r>
              <w:rPr>
                <w:rFonts w:hint="eastAsia" w:ascii="宋体" w:hAnsi="宋体" w:cs="宋体"/>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78"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2781" w:type="dxa"/>
            <w:vMerge w:val="restart"/>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left"/>
              <w:rPr>
                <w:rFonts w:ascii="宋体" w:hAnsi="宋体" w:cs="宋体"/>
                <w:color w:val="134E79"/>
                <w:kern w:val="0"/>
                <w:sz w:val="24"/>
              </w:rPr>
            </w:pPr>
            <w:r>
              <w:rPr>
                <w:rFonts w:hint="eastAsia" w:ascii="宋体" w:hAnsi="宋体" w:cs="宋体"/>
                <w:b/>
                <w:bCs/>
                <w:color w:val="000000"/>
                <w:kern w:val="0"/>
                <w:sz w:val="24"/>
              </w:rPr>
              <w:t>社会学类：</w:t>
            </w:r>
            <w:r>
              <w:rPr>
                <w:rFonts w:hint="eastAsia" w:ascii="宋体" w:hAnsi="宋体" w:cs="宋体"/>
                <w:bCs/>
                <w:color w:val="000000"/>
                <w:kern w:val="0"/>
                <w:sz w:val="24"/>
              </w:rPr>
              <w:t>社会学，社会工作，家政学，人类学，女性学</w:t>
            </w:r>
          </w:p>
        </w:tc>
        <w:tc>
          <w:tcPr>
            <w:tcW w:w="2326" w:type="dxa"/>
            <w:vMerge w:val="restart"/>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left"/>
              <w:rPr>
                <w:rFonts w:ascii="宋体" w:hAnsi="宋体" w:cs="宋体"/>
                <w:color w:val="134E79"/>
                <w:kern w:val="0"/>
                <w:sz w:val="24"/>
              </w:rPr>
            </w:pPr>
            <w:r>
              <w:rPr>
                <w:rFonts w:hint="eastAsia" w:ascii="宋体" w:hAnsi="宋体" w:cs="宋体"/>
                <w:b/>
                <w:bCs/>
                <w:color w:val="000000"/>
                <w:kern w:val="0"/>
                <w:sz w:val="24"/>
              </w:rPr>
              <w:t>社会学类：</w:t>
            </w:r>
            <w:r>
              <w:rPr>
                <w:rFonts w:hint="eastAsia" w:ascii="宋体" w:hAnsi="宋体" w:cs="宋体"/>
                <w:bCs/>
                <w:color w:val="000000"/>
                <w:kern w:val="0"/>
                <w:sz w:val="24"/>
              </w:rPr>
              <w:t>社会学，人口学，人类学，民俗学</w:t>
            </w: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left"/>
              <w:rPr>
                <w:rFonts w:ascii="宋体" w:hAnsi="宋体" w:cs="宋体"/>
                <w:color w:val="134E79"/>
                <w:kern w:val="0"/>
                <w:sz w:val="24"/>
              </w:rPr>
            </w:pPr>
            <w:r>
              <w:rPr>
                <w:rFonts w:hint="eastAsia" w:ascii="宋体" w:hAnsi="宋体" w:cs="宋体"/>
                <w:b/>
                <w:color w:val="000000"/>
                <w:kern w:val="0"/>
                <w:sz w:val="24"/>
              </w:rPr>
              <w:t>公共事业类：</w:t>
            </w:r>
            <w:r>
              <w:rPr>
                <w:rFonts w:hint="eastAsia" w:ascii="宋体" w:hAnsi="宋体" w:cs="宋体"/>
                <w:color w:val="000000"/>
                <w:kern w:val="0"/>
                <w:sz w:val="24"/>
              </w:rPr>
              <w:t>社会工作，社区管理与服务，青少年工作与管理，社会福利事业管理，公共关系，商检技术，商品质量与检测技术，人民武装，涉外事务管理，妇女工作与管理，体育场馆管理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9"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27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232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left"/>
              <w:rPr>
                <w:rFonts w:ascii="宋体" w:hAnsi="宋体" w:cs="宋体"/>
                <w:color w:val="134E79"/>
                <w:kern w:val="0"/>
                <w:sz w:val="24"/>
              </w:rPr>
            </w:pPr>
            <w:r>
              <w:rPr>
                <w:rFonts w:hint="eastAsia" w:ascii="宋体" w:hAnsi="宋体" w:cs="宋体"/>
                <w:b/>
                <w:color w:val="000000"/>
                <w:kern w:val="0"/>
                <w:sz w:val="24"/>
              </w:rPr>
              <w:t>公共服务类：</w:t>
            </w:r>
            <w:r>
              <w:rPr>
                <w:rFonts w:hint="eastAsia" w:ascii="宋体" w:hAnsi="宋体" w:cs="宋体"/>
                <w:color w:val="000000"/>
                <w:kern w:val="0"/>
                <w:sz w:val="24"/>
              </w:rPr>
              <w:t>家政服务，老年服务与管理，社区康复，心理咨询，科技成果中介服务，职业中介服务，现代殡仪技术与管理，戒毒康复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2781"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hint="eastAsia" w:ascii="宋体" w:hAnsi="宋体" w:cs="宋体"/>
                <w:color w:val="134E79"/>
                <w:kern w:val="0"/>
                <w:sz w:val="28"/>
                <w:szCs w:val="28"/>
              </w:rPr>
            </w:pPr>
            <w:r>
              <w:rPr>
                <w:rFonts w:hint="eastAsia" w:ascii="宋体" w:hAnsi="宋体" w:cs="宋体"/>
                <w:b/>
                <w:bCs/>
                <w:color w:val="000000"/>
                <w:kern w:val="0"/>
                <w:sz w:val="28"/>
                <w:szCs w:val="28"/>
              </w:rPr>
              <w:t>本科目录</w:t>
            </w:r>
          </w:p>
        </w:tc>
        <w:tc>
          <w:tcPr>
            <w:tcW w:w="2326"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hint="eastAsia" w:ascii="宋体" w:hAnsi="宋体" w:cs="宋体"/>
                <w:color w:val="134E79"/>
                <w:kern w:val="0"/>
                <w:sz w:val="28"/>
                <w:szCs w:val="28"/>
              </w:rPr>
            </w:pPr>
            <w:r>
              <w:rPr>
                <w:rFonts w:hint="eastAsia" w:ascii="宋体" w:hAnsi="宋体" w:cs="宋体"/>
                <w:b/>
                <w:bCs/>
                <w:color w:val="000000"/>
                <w:kern w:val="0"/>
                <w:sz w:val="28"/>
                <w:szCs w:val="28"/>
              </w:rPr>
              <w:t>研究生目录</w:t>
            </w:r>
          </w:p>
        </w:tc>
        <w:tc>
          <w:tcPr>
            <w:tcW w:w="3432"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hint="eastAsia" w:ascii="宋体" w:hAnsi="宋体" w:cs="宋体"/>
                <w:color w:val="134E79"/>
                <w:kern w:val="0"/>
                <w:sz w:val="28"/>
                <w:szCs w:val="28"/>
              </w:rPr>
            </w:pPr>
            <w:r>
              <w:rPr>
                <w:rFonts w:hint="eastAsia" w:ascii="宋体" w:hAnsi="宋体" w:cs="宋体"/>
                <w:b/>
                <w:bCs/>
                <w:color w:val="000000"/>
                <w:kern w:val="0"/>
                <w:sz w:val="28"/>
                <w:szCs w:val="28"/>
              </w:rPr>
              <w:t>专科目录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03"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2781"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left"/>
              <w:rPr>
                <w:rFonts w:ascii="宋体" w:hAnsi="宋体" w:cs="宋体"/>
                <w:color w:val="134E79"/>
                <w:kern w:val="0"/>
                <w:sz w:val="24"/>
              </w:rPr>
            </w:pPr>
            <w:r>
              <w:rPr>
                <w:rFonts w:hint="eastAsia" w:ascii="宋体" w:hAnsi="宋体" w:cs="宋体"/>
                <w:b/>
                <w:bCs/>
                <w:color w:val="000000"/>
                <w:kern w:val="0"/>
                <w:sz w:val="24"/>
              </w:rPr>
              <w:t>民族宗教类：</w:t>
            </w:r>
            <w:r>
              <w:rPr>
                <w:rFonts w:hint="eastAsia" w:ascii="宋体" w:hAnsi="宋体" w:cs="宋体"/>
                <w:bCs/>
                <w:color w:val="000000"/>
                <w:kern w:val="0"/>
                <w:sz w:val="24"/>
              </w:rPr>
              <w:t>民族学、宗教学，中国少数民族语言文学，民族理论与民族政策</w:t>
            </w:r>
          </w:p>
        </w:tc>
        <w:tc>
          <w:tcPr>
            <w:tcW w:w="2326"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left"/>
              <w:rPr>
                <w:rFonts w:ascii="宋体" w:hAnsi="宋体" w:cs="宋体"/>
                <w:color w:val="134E79"/>
                <w:kern w:val="0"/>
                <w:sz w:val="24"/>
              </w:rPr>
            </w:pPr>
            <w:r>
              <w:rPr>
                <w:rFonts w:hint="eastAsia" w:ascii="宋体" w:hAnsi="宋体" w:cs="宋体"/>
                <w:b/>
                <w:bCs/>
                <w:color w:val="000000"/>
                <w:kern w:val="0"/>
                <w:sz w:val="24"/>
              </w:rPr>
              <w:t>民族学类：</w:t>
            </w:r>
            <w:r>
              <w:rPr>
                <w:rFonts w:hint="eastAsia" w:ascii="宋体" w:hAnsi="宋体" w:cs="宋体"/>
                <w:bCs/>
                <w:color w:val="000000"/>
                <w:kern w:val="0"/>
                <w:sz w:val="24"/>
              </w:rPr>
              <w:t>民族学，马克思主义民族理论与政策，中国少数民族经济，中国少数民族史，中国少数民族艺术</w:t>
            </w: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left"/>
              <w:rPr>
                <w:rFonts w:ascii="宋体" w:hAnsi="宋体" w:cs="宋体"/>
                <w:color w:val="134E79"/>
                <w:kern w:val="0"/>
                <w:sz w:val="24"/>
              </w:rPr>
            </w:pPr>
            <w:r>
              <w:rPr>
                <w:rFonts w:hint="eastAsia" w:ascii="宋体" w:hAnsi="宋体" w:cs="宋体"/>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82"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2781"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left"/>
              <w:rPr>
                <w:rFonts w:ascii="宋体" w:hAnsi="宋体" w:cs="宋体"/>
                <w:color w:val="134E79"/>
                <w:kern w:val="0"/>
                <w:sz w:val="24"/>
              </w:rPr>
            </w:pPr>
            <w:r>
              <w:rPr>
                <w:rFonts w:hint="eastAsia" w:ascii="宋体" w:hAnsi="宋体" w:cs="宋体"/>
                <w:b/>
                <w:bCs/>
                <w:color w:val="000000"/>
                <w:kern w:val="0"/>
                <w:sz w:val="24"/>
              </w:rPr>
              <w:t>政治学类：</w:t>
            </w:r>
            <w:r>
              <w:rPr>
                <w:rFonts w:hint="eastAsia" w:ascii="宋体" w:hAnsi="宋体" w:cs="宋体"/>
                <w:bCs/>
                <w:color w:val="000000"/>
                <w:kern w:val="0"/>
                <w:sz w:val="24"/>
              </w:rPr>
              <w:t>政治学与行政学，国际政治，外交学，思想政治教育，国际文化交流，国际政治经济学，国际事务，国际事务与国际关系，欧洲事务与欧洲关系</w:t>
            </w:r>
          </w:p>
        </w:tc>
        <w:tc>
          <w:tcPr>
            <w:tcW w:w="2326"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left"/>
              <w:rPr>
                <w:rFonts w:ascii="宋体" w:hAnsi="宋体" w:cs="宋体"/>
                <w:color w:val="134E79"/>
                <w:kern w:val="0"/>
                <w:sz w:val="24"/>
              </w:rPr>
            </w:pPr>
            <w:r>
              <w:rPr>
                <w:rFonts w:hint="eastAsia" w:ascii="宋体" w:hAnsi="宋体" w:cs="宋体"/>
                <w:b/>
                <w:bCs/>
                <w:color w:val="000000"/>
                <w:kern w:val="0"/>
                <w:sz w:val="24"/>
              </w:rPr>
              <w:t>政治学类：</w:t>
            </w:r>
            <w:r>
              <w:rPr>
                <w:rFonts w:hint="eastAsia" w:ascii="宋体" w:hAnsi="宋体" w:cs="宋体"/>
                <w:bCs/>
                <w:color w:val="000000"/>
                <w:kern w:val="0"/>
                <w:sz w:val="24"/>
              </w:rPr>
              <w:t>政治学理论，中外政治制度，科学社会主义与国际共产主义运动，中共党史，马克思主义理论与思想政治教育，国际政治，国际关系，外交学</w:t>
            </w: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left"/>
              <w:rPr>
                <w:rFonts w:ascii="宋体" w:hAnsi="宋体" w:cs="宋体"/>
                <w:color w:val="134E79"/>
                <w:kern w:val="0"/>
                <w:sz w:val="24"/>
              </w:rPr>
            </w:pPr>
            <w:r>
              <w:rPr>
                <w:rFonts w:hint="eastAsia" w:ascii="宋体" w:hAnsi="宋体" w:cs="宋体"/>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20"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2781" w:type="dxa"/>
            <w:vMerge w:val="restart"/>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left"/>
              <w:rPr>
                <w:rFonts w:ascii="宋体" w:hAnsi="宋体" w:cs="宋体"/>
                <w:color w:val="134E79"/>
                <w:spacing w:val="-4"/>
                <w:kern w:val="0"/>
                <w:sz w:val="24"/>
              </w:rPr>
            </w:pPr>
            <w:r>
              <w:rPr>
                <w:rFonts w:hint="eastAsia" w:ascii="宋体" w:hAnsi="宋体" w:cs="宋体"/>
                <w:b/>
                <w:bCs/>
                <w:color w:val="000000"/>
                <w:spacing w:val="-4"/>
                <w:kern w:val="0"/>
                <w:sz w:val="24"/>
              </w:rPr>
              <w:t>公安学类：</w:t>
            </w:r>
            <w:r>
              <w:rPr>
                <w:rFonts w:hint="eastAsia" w:ascii="宋体" w:hAnsi="宋体" w:cs="宋体"/>
                <w:bCs/>
                <w:color w:val="000000"/>
                <w:spacing w:val="-4"/>
                <w:kern w:val="0"/>
                <w:sz w:val="24"/>
              </w:rPr>
              <w:t>治安学，侦查学，</w:t>
            </w:r>
            <w:r>
              <w:rPr>
                <w:rFonts w:ascii="宋体" w:hAnsi="宋体" w:cs="宋体"/>
                <w:bCs/>
                <w:color w:val="000000"/>
                <w:spacing w:val="-4"/>
                <w:kern w:val="0"/>
                <w:sz w:val="24"/>
              </w:rPr>
              <w:t>刑事执行（狱政管理方向）</w:t>
            </w:r>
            <w:r>
              <w:rPr>
                <w:rFonts w:hint="eastAsia" w:ascii="宋体" w:hAnsi="宋体" w:cs="宋体"/>
                <w:bCs/>
                <w:color w:val="000000"/>
                <w:spacing w:val="-4"/>
                <w:kern w:val="0"/>
                <w:sz w:val="24"/>
              </w:rPr>
              <w:t>，</w:t>
            </w:r>
            <w:r>
              <w:rPr>
                <w:rFonts w:ascii="宋体" w:hAnsi="宋体" w:cs="宋体"/>
                <w:bCs/>
                <w:color w:val="000000"/>
                <w:spacing w:val="-4"/>
                <w:kern w:val="0"/>
                <w:sz w:val="24"/>
              </w:rPr>
              <w:t>侦查学（刑事司法方向）</w:t>
            </w:r>
            <w:r>
              <w:rPr>
                <w:rFonts w:hint="eastAsia" w:ascii="宋体" w:hAnsi="宋体" w:cs="宋体"/>
                <w:bCs/>
                <w:color w:val="000000"/>
                <w:spacing w:val="-4"/>
                <w:kern w:val="0"/>
                <w:sz w:val="24"/>
              </w:rPr>
              <w:t>，边防管理，火灾勘查，禁毒学，警犬技术，经济犯罪侦查，边防指挥，消防指挥，警卫学，公安情报学，犯罪学，公安管理学；</w:t>
            </w:r>
            <w:r>
              <w:rPr>
                <w:rFonts w:hint="eastAsia" w:ascii="宋体" w:hAnsi="宋体" w:cs="宋体"/>
                <w:color w:val="000000"/>
                <w:spacing w:val="-4"/>
                <w:kern w:val="0"/>
                <w:sz w:val="24"/>
              </w:rPr>
              <w:t>犯罪心理学，侦查（察）学，刑事侦查（察），刑事（科学）技术，技术侦查，经济侦查，警察指挥与战术，，边防信息网络安全监察，公安信息技术，公安视听技术，法医学，涉外警务，边防公安，出入境管理，消防管理（指挥），科技防卫，安全防范工程（技术），公安（安全）保卫，国内安全保卫，公安学，公共安全管理，公安管理，警察管理，核生化消防，预审，痕迹检验，文件鉴定，法化学，治安（学、管理），（道路）交通管理（工程），公安文秘，公安法制，警卫，交通管理，</w:t>
            </w:r>
          </w:p>
        </w:tc>
        <w:tc>
          <w:tcPr>
            <w:tcW w:w="2326" w:type="dxa"/>
            <w:vMerge w:val="restart"/>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left"/>
              <w:rPr>
                <w:rFonts w:ascii="宋体" w:hAnsi="宋体" w:cs="宋体"/>
                <w:color w:val="134E79"/>
                <w:kern w:val="0"/>
                <w:sz w:val="24"/>
              </w:rPr>
            </w:pPr>
            <w:r>
              <w:rPr>
                <w:rFonts w:hint="eastAsia" w:ascii="宋体" w:hAnsi="宋体" w:cs="宋体"/>
                <w:bCs/>
                <w:color w:val="000000"/>
                <w:kern w:val="0"/>
                <w:sz w:val="24"/>
              </w:rPr>
              <w:t> </w:t>
            </w: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left"/>
              <w:rPr>
                <w:rFonts w:ascii="宋体" w:hAnsi="宋体" w:cs="宋体"/>
                <w:color w:val="134E79"/>
                <w:kern w:val="0"/>
                <w:sz w:val="24"/>
              </w:rPr>
            </w:pPr>
            <w:r>
              <w:rPr>
                <w:rFonts w:hint="eastAsia" w:ascii="宋体" w:hAnsi="宋体" w:cs="宋体"/>
                <w:b/>
                <w:color w:val="000000"/>
                <w:kern w:val="0"/>
                <w:sz w:val="24"/>
              </w:rPr>
              <w:t>公安管理类：</w:t>
            </w:r>
            <w:r>
              <w:rPr>
                <w:rFonts w:hint="eastAsia" w:ascii="宋体" w:hAnsi="宋体" w:cs="宋体"/>
                <w:color w:val="000000"/>
                <w:kern w:val="0"/>
                <w:sz w:val="24"/>
              </w:rPr>
              <w:t>侦查，经济犯罪侦查，安全保卫，警卫，治安管理，交通管理，警察管理，公共安全管理，信息网络安全监察，防火管理，森林消防，边防检查，边境管理，禁毒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63"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27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232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left"/>
              <w:rPr>
                <w:rFonts w:hint="eastAsia" w:ascii="宋体" w:hAnsi="宋体" w:cs="宋体"/>
                <w:color w:val="134E79"/>
                <w:kern w:val="0"/>
                <w:sz w:val="24"/>
              </w:rPr>
            </w:pPr>
            <w:r>
              <w:rPr>
                <w:rFonts w:hint="eastAsia" w:ascii="宋体" w:hAnsi="宋体" w:cs="宋体"/>
                <w:b/>
                <w:color w:val="000000"/>
                <w:kern w:val="0"/>
                <w:sz w:val="24"/>
              </w:rPr>
              <w:t>公安指挥类：</w:t>
            </w:r>
            <w:r>
              <w:rPr>
                <w:rFonts w:hint="eastAsia" w:ascii="宋体" w:hAnsi="宋体" w:cs="宋体"/>
                <w:color w:val="000000"/>
                <w:kern w:val="0"/>
                <w:sz w:val="24"/>
              </w:rPr>
              <w:t>警察指挥与战术，边防指挥，边防船艇指挥，边防通信指挥，消防指挥，参谋业务，抢险救援</w:t>
            </w:r>
          </w:p>
          <w:p>
            <w:pPr>
              <w:widowControl/>
              <w:spacing w:before="100" w:beforeAutospacing="1" w:after="100" w:afterAutospacing="1"/>
              <w:jc w:val="left"/>
              <w:rPr>
                <w:rFonts w:ascii="宋体" w:hAnsi="宋体" w:cs="宋体"/>
                <w:color w:val="134E79"/>
                <w:kern w:val="0"/>
                <w:sz w:val="24"/>
              </w:rPr>
            </w:pPr>
            <w:r>
              <w:rPr>
                <w:rFonts w:hint="eastAsia" w:ascii="宋体" w:hAnsi="宋体" w:cs="宋体"/>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181"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220" w:lineRule="exact"/>
              <w:jc w:val="center"/>
              <w:rPr>
                <w:rFonts w:hint="eastAsia" w:ascii="宋体" w:hAnsi="宋体" w:cs="宋体"/>
                <w:color w:val="134E79"/>
                <w:kern w:val="0"/>
                <w:sz w:val="28"/>
                <w:szCs w:val="28"/>
              </w:rPr>
            </w:pPr>
            <w:r>
              <w:rPr>
                <w:rFonts w:hint="eastAsia" w:ascii="宋体" w:hAnsi="宋体" w:cs="宋体"/>
                <w:color w:val="134E79"/>
                <w:kern w:val="0"/>
                <w:sz w:val="28"/>
                <w:szCs w:val="28"/>
              </w:rPr>
              <w:t>学科</w:t>
            </w:r>
          </w:p>
          <w:p>
            <w:pPr>
              <w:widowControl/>
              <w:spacing w:line="220" w:lineRule="exact"/>
              <w:ind w:firstLine="140" w:firstLineChars="50"/>
              <w:jc w:val="left"/>
              <w:rPr>
                <w:rFonts w:ascii="宋体" w:hAnsi="宋体" w:cs="宋体"/>
                <w:color w:val="134E79"/>
                <w:kern w:val="0"/>
                <w:sz w:val="24"/>
              </w:rPr>
            </w:pPr>
            <w:r>
              <w:rPr>
                <w:rFonts w:hint="eastAsia" w:ascii="宋体" w:hAnsi="宋体" w:cs="宋体"/>
                <w:color w:val="134E79"/>
                <w:kern w:val="0"/>
                <w:sz w:val="28"/>
                <w:szCs w:val="28"/>
              </w:rPr>
              <w:t>门类</w:t>
            </w:r>
          </w:p>
        </w:tc>
        <w:tc>
          <w:tcPr>
            <w:tcW w:w="2781"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hint="eastAsia" w:ascii="宋体" w:hAnsi="宋体" w:cs="宋体"/>
                <w:color w:val="134E79"/>
                <w:kern w:val="0"/>
                <w:sz w:val="28"/>
                <w:szCs w:val="28"/>
              </w:rPr>
            </w:pPr>
            <w:r>
              <w:rPr>
                <w:rFonts w:hint="eastAsia" w:ascii="宋体" w:hAnsi="宋体" w:cs="宋体"/>
                <w:b/>
                <w:bCs/>
                <w:color w:val="000000"/>
                <w:kern w:val="0"/>
                <w:sz w:val="28"/>
                <w:szCs w:val="28"/>
              </w:rPr>
              <w:t>本科目录</w:t>
            </w:r>
          </w:p>
        </w:tc>
        <w:tc>
          <w:tcPr>
            <w:tcW w:w="2326"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hint="eastAsia" w:ascii="宋体" w:hAnsi="宋体" w:cs="宋体"/>
                <w:color w:val="134E79"/>
                <w:kern w:val="0"/>
                <w:sz w:val="28"/>
                <w:szCs w:val="28"/>
              </w:rPr>
            </w:pPr>
            <w:r>
              <w:rPr>
                <w:rFonts w:hint="eastAsia" w:ascii="宋体" w:hAnsi="宋体" w:cs="宋体"/>
                <w:b/>
                <w:bCs/>
                <w:color w:val="000000"/>
                <w:kern w:val="0"/>
                <w:sz w:val="28"/>
                <w:szCs w:val="28"/>
              </w:rPr>
              <w:t>研究生目录</w:t>
            </w:r>
          </w:p>
        </w:tc>
        <w:tc>
          <w:tcPr>
            <w:tcW w:w="3432"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hint="eastAsia" w:ascii="宋体" w:hAnsi="宋体" w:cs="宋体"/>
                <w:color w:val="134E79"/>
                <w:kern w:val="0"/>
                <w:sz w:val="28"/>
                <w:szCs w:val="28"/>
              </w:rPr>
            </w:pPr>
            <w:r>
              <w:rPr>
                <w:rFonts w:hint="eastAsia" w:ascii="宋体" w:hAnsi="宋体" w:cs="宋体"/>
                <w:b/>
                <w:bCs/>
                <w:color w:val="000000"/>
                <w:kern w:val="0"/>
                <w:sz w:val="28"/>
                <w:szCs w:val="28"/>
              </w:rPr>
              <w:t>专科目录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3" w:hRule="atLeast"/>
        </w:trPr>
        <w:tc>
          <w:tcPr>
            <w:tcW w:w="1181" w:type="dxa"/>
            <w:vMerge w:val="restart"/>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center"/>
              <w:rPr>
                <w:rFonts w:hint="eastAsia"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hint="eastAsia" w:ascii="宋体" w:hAnsi="宋体" w:cs="宋体"/>
                <w:b/>
                <w:bCs/>
                <w:color w:val="000000"/>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hint="eastAsia" w:ascii="宋体" w:hAnsi="宋体" w:cs="宋体"/>
                <w:b/>
                <w:bCs/>
                <w:color w:val="000000"/>
                <w:kern w:val="0"/>
                <w:sz w:val="24"/>
              </w:rPr>
            </w:pPr>
          </w:p>
          <w:p>
            <w:pPr>
              <w:widowControl/>
              <w:spacing w:before="100" w:beforeAutospacing="1" w:after="100" w:afterAutospacing="1"/>
              <w:jc w:val="center"/>
              <w:rPr>
                <w:rFonts w:hint="eastAsia" w:ascii="宋体" w:hAnsi="宋体" w:cs="宋体"/>
                <w:b/>
                <w:bCs/>
                <w:color w:val="000000"/>
                <w:kern w:val="0"/>
                <w:sz w:val="24"/>
              </w:rPr>
            </w:pPr>
          </w:p>
          <w:p>
            <w:pPr>
              <w:widowControl/>
              <w:spacing w:before="100" w:beforeAutospacing="1" w:after="100" w:afterAutospacing="1"/>
              <w:jc w:val="center"/>
              <w:rPr>
                <w:rFonts w:hint="eastAsia" w:ascii="宋体" w:hAnsi="宋体" w:cs="宋体"/>
                <w:b/>
                <w:bCs/>
                <w:color w:val="000000"/>
                <w:kern w:val="0"/>
                <w:sz w:val="24"/>
              </w:rPr>
            </w:pPr>
          </w:p>
          <w:p>
            <w:pPr>
              <w:widowControl/>
              <w:spacing w:before="100" w:beforeAutospacing="1" w:after="100" w:afterAutospacing="1"/>
              <w:jc w:val="center"/>
              <w:rPr>
                <w:rFonts w:hint="eastAsia" w:ascii="宋体" w:hAnsi="宋体" w:cs="宋体"/>
                <w:b/>
                <w:bCs/>
                <w:color w:val="000000"/>
                <w:kern w:val="0"/>
                <w:sz w:val="24"/>
              </w:rPr>
            </w:pPr>
          </w:p>
          <w:p>
            <w:pPr>
              <w:widowControl/>
              <w:spacing w:before="100" w:beforeAutospacing="1" w:after="100" w:afterAutospacing="1"/>
              <w:jc w:val="center"/>
              <w:rPr>
                <w:rFonts w:ascii="宋体" w:hAnsi="宋体" w:cs="宋体"/>
                <w:color w:val="134E79"/>
                <w:kern w:val="0"/>
                <w:sz w:val="24"/>
              </w:rPr>
            </w:pP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（四）</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教育学</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tc>
        <w:tc>
          <w:tcPr>
            <w:tcW w:w="2781"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color w:val="134E79"/>
                <w:kern w:val="0"/>
                <w:sz w:val="24"/>
              </w:rPr>
            </w:pPr>
            <w:r>
              <w:rPr>
                <w:rFonts w:hint="eastAsia" w:ascii="宋体" w:hAnsi="宋体" w:cs="宋体"/>
                <w:b/>
                <w:color w:val="000000"/>
                <w:kern w:val="0"/>
                <w:sz w:val="24"/>
              </w:rPr>
              <w:t>教育学类：</w:t>
            </w:r>
            <w:r>
              <w:rPr>
                <w:rFonts w:hint="eastAsia" w:ascii="宋体" w:hAnsi="宋体" w:cs="宋体"/>
                <w:color w:val="000000"/>
                <w:kern w:val="0"/>
                <w:sz w:val="24"/>
              </w:rPr>
              <w:t>教育学，学前教育，特殊教育，教育技术学，小学教育，艺术教育，人文教育，科学教育，言语听觉科学，华文教育</w:t>
            </w:r>
          </w:p>
        </w:tc>
        <w:tc>
          <w:tcPr>
            <w:tcW w:w="2326"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color w:val="134E79"/>
                <w:kern w:val="0"/>
                <w:sz w:val="24"/>
              </w:rPr>
            </w:pPr>
            <w:r>
              <w:rPr>
                <w:rFonts w:hint="eastAsia" w:ascii="宋体" w:hAnsi="宋体" w:cs="宋体"/>
                <w:b/>
                <w:bCs/>
                <w:color w:val="000000"/>
                <w:kern w:val="0"/>
                <w:sz w:val="24"/>
              </w:rPr>
              <w:t>教育学类：</w:t>
            </w:r>
            <w:r>
              <w:rPr>
                <w:rFonts w:hint="eastAsia" w:ascii="宋体" w:hAnsi="宋体" w:cs="宋体"/>
                <w:bCs/>
                <w:color w:val="000000"/>
                <w:kern w:val="0"/>
                <w:sz w:val="24"/>
              </w:rPr>
              <w:t>教育学，教育学原理，课程与教学论，教育史，比较教育学，学前教育学，高等教育学，成人教育学，职业技术教育学，特  殊教育学，教育技术学，教育法学，教育硕士，汉语国际教育硕士，高等学校教师硕士，中等职业学校教师硕士，教育经济与管理</w:t>
            </w: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color w:val="134E79"/>
                <w:spacing w:val="-8"/>
                <w:kern w:val="0"/>
                <w:sz w:val="24"/>
              </w:rPr>
            </w:pPr>
            <w:r>
              <w:rPr>
                <w:rFonts w:hint="eastAsia" w:ascii="宋体" w:hAnsi="宋体" w:cs="宋体"/>
                <w:b/>
                <w:color w:val="000000"/>
                <w:spacing w:val="-8"/>
                <w:kern w:val="0"/>
                <w:sz w:val="24"/>
              </w:rPr>
              <w:t>教育类：</w:t>
            </w:r>
            <w:r>
              <w:rPr>
                <w:rFonts w:hint="eastAsia" w:ascii="宋体" w:hAnsi="宋体" w:cs="宋体"/>
                <w:color w:val="000000"/>
                <w:spacing w:val="-8"/>
                <w:kern w:val="0"/>
                <w:sz w:val="24"/>
              </w:rPr>
              <w:t>语文教育，数学教育，英语教育，物理教育，化学教育，生物教育，历史教育，地理教育，音乐教育，美术教育，体育教育，小学体育教育，思想政治教育，政史教育，初等教育，学前教育，小学教育，现代教育技术，特殊教育，儿童康复，人群康复，综合文科教育，综合理科教育，计算机教育，应用心理学，教育管理，中国少数民族语言文化(哈萨克语)，书法教育，俄语教育，舞蹈教育，心理咨询与心理健康教育，武术,民族传统体育，艺术教育，科学教育，茶文化，实验管理与教学，听力语言康复技术，音乐康复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1"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2781"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color w:val="134E79"/>
                <w:spacing w:val="-20"/>
                <w:kern w:val="0"/>
                <w:sz w:val="24"/>
              </w:rPr>
            </w:pPr>
            <w:r>
              <w:rPr>
                <w:rFonts w:hint="eastAsia" w:ascii="宋体" w:hAnsi="宋体" w:cs="宋体"/>
                <w:b/>
                <w:color w:val="000000"/>
                <w:spacing w:val="-20"/>
                <w:kern w:val="0"/>
                <w:sz w:val="24"/>
              </w:rPr>
              <w:t>体育学类：</w:t>
            </w:r>
            <w:r>
              <w:rPr>
                <w:rFonts w:hint="eastAsia" w:ascii="宋体" w:hAnsi="宋体" w:cs="宋体"/>
                <w:color w:val="000000"/>
                <w:spacing w:val="-20"/>
                <w:kern w:val="0"/>
                <w:sz w:val="24"/>
              </w:rPr>
              <w:t>体育教育，运动训练，社会体育，运动人体科学，民族传统体育，运动康复与健康</w:t>
            </w:r>
          </w:p>
        </w:tc>
        <w:tc>
          <w:tcPr>
            <w:tcW w:w="2326"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color w:val="134E79"/>
                <w:spacing w:val="-20"/>
                <w:kern w:val="0"/>
                <w:sz w:val="24"/>
              </w:rPr>
            </w:pPr>
            <w:r>
              <w:rPr>
                <w:rFonts w:hint="eastAsia" w:ascii="宋体" w:hAnsi="宋体" w:cs="宋体"/>
                <w:b/>
                <w:bCs/>
                <w:color w:val="000000"/>
                <w:spacing w:val="-20"/>
                <w:kern w:val="0"/>
                <w:sz w:val="24"/>
              </w:rPr>
              <w:t>体育学类：</w:t>
            </w:r>
            <w:r>
              <w:rPr>
                <w:rFonts w:hint="eastAsia" w:ascii="宋体" w:hAnsi="宋体" w:cs="宋体"/>
                <w:bCs/>
                <w:color w:val="000000"/>
                <w:spacing w:val="-20"/>
                <w:kern w:val="0"/>
                <w:sz w:val="24"/>
              </w:rPr>
              <w:t>体育人文社会学，运动人体科学，体育教育训练学，民族传统体育学，体育硕士</w:t>
            </w: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color w:val="134E79"/>
                <w:kern w:val="0"/>
                <w:sz w:val="24"/>
              </w:rPr>
            </w:pPr>
            <w:r>
              <w:rPr>
                <w:rFonts w:hint="eastAsia" w:ascii="宋体" w:hAnsi="宋体" w:cs="宋体"/>
                <w:b/>
                <w:color w:val="000000"/>
                <w:kern w:val="0"/>
                <w:sz w:val="24"/>
              </w:rPr>
              <w:t>体育类：</w:t>
            </w:r>
            <w:r>
              <w:rPr>
                <w:rFonts w:hint="eastAsia" w:ascii="宋体" w:hAnsi="宋体" w:cs="宋体"/>
                <w:color w:val="000000"/>
                <w:kern w:val="0"/>
                <w:sz w:val="24"/>
              </w:rPr>
              <w:t>竞技体育，运动训练，社会体育，体育保健，体育服务与管理，武术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2781"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color w:val="134E79"/>
                <w:spacing w:val="-10"/>
                <w:kern w:val="0"/>
                <w:sz w:val="24"/>
              </w:rPr>
            </w:pPr>
            <w:r>
              <w:rPr>
                <w:rFonts w:hint="eastAsia" w:ascii="宋体" w:hAnsi="宋体" w:cs="宋体"/>
                <w:b/>
                <w:color w:val="000000"/>
                <w:spacing w:val="-10"/>
                <w:kern w:val="0"/>
                <w:sz w:val="24"/>
              </w:rPr>
              <w:t>职业技术教育类：</w:t>
            </w:r>
            <w:r>
              <w:rPr>
                <w:rFonts w:hint="eastAsia" w:ascii="宋体" w:hAnsi="宋体" w:cs="宋体"/>
                <w:color w:val="000000"/>
                <w:spacing w:val="-10"/>
                <w:kern w:val="0"/>
                <w:sz w:val="24"/>
              </w:rPr>
              <w:t>农艺教育，园艺教育，特用作物教育，林木生产教育，特用动物教育，畜禽生产教育，水产养殖教育，应用生物教育，农业机械教育，农业建筑与环境控制教育，农产品储运与加工教育，农业经营管理教育，机械制造工艺教育，机械维修及检测技术教育，机电技术教育，电气技术教育，汽车维修工程教育，应用电子技术教育，制浆造纸工艺教育，印刷工艺教育，橡塑制品成型工艺教育，食品工艺教育，纺织工艺教育，染整工艺教育，化工工艺教育，化工分析与检测技术教育，建筑材料工程教育，建筑工程教育，服装设计与工艺教育，装潢设计与工艺教育，旅游管理与服务教育，食品营养与检验教育，烹饪与营养教育，财务会计教育，文秘教育，市场营销教育，职业技术教育管理</w:t>
            </w:r>
          </w:p>
        </w:tc>
        <w:tc>
          <w:tcPr>
            <w:tcW w:w="2326"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color w:val="134E79"/>
                <w:kern w:val="0"/>
                <w:sz w:val="24"/>
              </w:rPr>
            </w:pPr>
            <w:r>
              <w:rPr>
                <w:rFonts w:hint="eastAsia" w:ascii="宋体" w:hAnsi="宋体" w:cs="宋体"/>
                <w:bCs/>
                <w:color w:val="000000"/>
                <w:kern w:val="0"/>
                <w:sz w:val="24"/>
              </w:rPr>
              <w:t> </w:t>
            </w: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color w:val="134E79"/>
                <w:kern w:val="0"/>
                <w:sz w:val="24"/>
              </w:rPr>
            </w:pPr>
            <w:r>
              <w:rPr>
                <w:rFonts w:hint="eastAsia" w:ascii="宋体" w:hAnsi="宋体" w:cs="宋体"/>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1"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260" w:lineRule="exact"/>
              <w:jc w:val="center"/>
              <w:rPr>
                <w:rFonts w:hint="eastAsia" w:ascii="宋体" w:hAnsi="宋体" w:cs="宋体"/>
                <w:color w:val="134E79"/>
                <w:kern w:val="0"/>
                <w:sz w:val="28"/>
                <w:szCs w:val="28"/>
              </w:rPr>
            </w:pPr>
            <w:r>
              <w:rPr>
                <w:rFonts w:hint="eastAsia" w:ascii="宋体" w:hAnsi="宋体" w:cs="宋体"/>
                <w:color w:val="134E79"/>
                <w:kern w:val="0"/>
                <w:sz w:val="28"/>
                <w:szCs w:val="28"/>
              </w:rPr>
              <w:t>学科</w:t>
            </w:r>
          </w:p>
          <w:p>
            <w:pPr>
              <w:widowControl/>
              <w:spacing w:line="260" w:lineRule="exact"/>
              <w:ind w:firstLine="140" w:firstLineChars="50"/>
              <w:jc w:val="left"/>
              <w:rPr>
                <w:rFonts w:ascii="宋体" w:hAnsi="宋体" w:cs="宋体"/>
                <w:color w:val="134E79"/>
                <w:kern w:val="0"/>
                <w:sz w:val="24"/>
              </w:rPr>
            </w:pPr>
            <w:r>
              <w:rPr>
                <w:rFonts w:hint="eastAsia" w:ascii="宋体" w:hAnsi="宋体" w:cs="宋体"/>
                <w:color w:val="134E79"/>
                <w:kern w:val="0"/>
                <w:sz w:val="28"/>
                <w:szCs w:val="28"/>
              </w:rPr>
              <w:t>门类</w:t>
            </w:r>
          </w:p>
        </w:tc>
        <w:tc>
          <w:tcPr>
            <w:tcW w:w="2781"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hint="eastAsia" w:ascii="宋体" w:hAnsi="宋体" w:cs="宋体"/>
                <w:color w:val="134E79"/>
                <w:kern w:val="0"/>
                <w:sz w:val="28"/>
                <w:szCs w:val="28"/>
              </w:rPr>
            </w:pPr>
            <w:r>
              <w:rPr>
                <w:rFonts w:hint="eastAsia" w:ascii="宋体" w:hAnsi="宋体" w:cs="宋体"/>
                <w:b/>
                <w:bCs/>
                <w:color w:val="000000"/>
                <w:kern w:val="0"/>
                <w:sz w:val="28"/>
                <w:szCs w:val="28"/>
              </w:rPr>
              <w:t>本科目录</w:t>
            </w:r>
          </w:p>
        </w:tc>
        <w:tc>
          <w:tcPr>
            <w:tcW w:w="2326"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hint="eastAsia" w:ascii="宋体" w:hAnsi="宋体" w:cs="宋体"/>
                <w:color w:val="134E79"/>
                <w:kern w:val="0"/>
                <w:sz w:val="28"/>
                <w:szCs w:val="28"/>
              </w:rPr>
            </w:pPr>
            <w:r>
              <w:rPr>
                <w:rFonts w:hint="eastAsia" w:ascii="宋体" w:hAnsi="宋体" w:cs="宋体"/>
                <w:b/>
                <w:bCs/>
                <w:color w:val="000000"/>
                <w:kern w:val="0"/>
                <w:sz w:val="28"/>
                <w:szCs w:val="28"/>
              </w:rPr>
              <w:t>研究生目录</w:t>
            </w:r>
          </w:p>
        </w:tc>
        <w:tc>
          <w:tcPr>
            <w:tcW w:w="3432"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hint="eastAsia" w:ascii="宋体" w:hAnsi="宋体" w:cs="宋体"/>
                <w:color w:val="134E79"/>
                <w:kern w:val="0"/>
                <w:sz w:val="28"/>
                <w:szCs w:val="28"/>
              </w:rPr>
            </w:pPr>
            <w:r>
              <w:rPr>
                <w:rFonts w:hint="eastAsia" w:ascii="宋体" w:hAnsi="宋体" w:cs="宋体"/>
                <w:b/>
                <w:bCs/>
                <w:color w:val="000000"/>
                <w:kern w:val="0"/>
                <w:sz w:val="28"/>
                <w:szCs w:val="28"/>
              </w:rPr>
              <w:t>专科目录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trPr>
        <w:tc>
          <w:tcPr>
            <w:tcW w:w="1181" w:type="dxa"/>
            <w:vMerge w:val="restart"/>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center"/>
              <w:rPr>
                <w:rFonts w:hint="eastAsia"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（五）</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文学</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（五）</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文学</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line="70" w:lineRule="atLeast"/>
              <w:jc w:val="center"/>
              <w:rPr>
                <w:rFonts w:ascii="宋体" w:hAnsi="宋体" w:cs="宋体"/>
                <w:color w:val="134E79"/>
                <w:kern w:val="0"/>
                <w:sz w:val="24"/>
              </w:rPr>
            </w:pPr>
            <w:r>
              <w:rPr>
                <w:rFonts w:hint="eastAsia" w:ascii="宋体" w:hAnsi="宋体" w:cs="宋体"/>
                <w:b/>
                <w:bCs/>
                <w:color w:val="000000"/>
                <w:kern w:val="0"/>
                <w:sz w:val="24"/>
              </w:rPr>
              <w:t> </w:t>
            </w:r>
          </w:p>
        </w:tc>
        <w:tc>
          <w:tcPr>
            <w:tcW w:w="2781"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70" w:lineRule="atLeast"/>
              <w:jc w:val="left"/>
              <w:rPr>
                <w:rFonts w:ascii="宋体" w:hAnsi="宋体" w:cs="宋体"/>
                <w:color w:val="134E79"/>
                <w:kern w:val="0"/>
                <w:sz w:val="24"/>
              </w:rPr>
            </w:pPr>
            <w:r>
              <w:rPr>
                <w:rFonts w:hint="eastAsia" w:ascii="宋体" w:hAnsi="宋体" w:cs="宋体"/>
                <w:b/>
                <w:color w:val="000000"/>
                <w:kern w:val="0"/>
                <w:sz w:val="24"/>
              </w:rPr>
              <w:t>中国语言文学类：</w:t>
            </w:r>
            <w:r>
              <w:rPr>
                <w:rFonts w:hint="eastAsia" w:ascii="宋体" w:hAnsi="宋体" w:cs="宋体"/>
                <w:color w:val="000000"/>
                <w:kern w:val="0"/>
                <w:sz w:val="24"/>
              </w:rPr>
              <w:t>汉语言文学，汉语言，对外汉语，中国少数民族语言文学，古典文献，中国语言文化，应用语言学</w:t>
            </w:r>
          </w:p>
        </w:tc>
        <w:tc>
          <w:tcPr>
            <w:tcW w:w="2326" w:type="dxa"/>
            <w:vMerge w:val="restart"/>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left"/>
              <w:rPr>
                <w:rFonts w:ascii="宋体" w:hAnsi="宋体" w:cs="宋体"/>
                <w:color w:val="134E79"/>
                <w:kern w:val="0"/>
                <w:sz w:val="24"/>
              </w:rPr>
            </w:pPr>
            <w:r>
              <w:rPr>
                <w:rFonts w:hint="eastAsia" w:ascii="宋体" w:hAnsi="宋体" w:cs="宋体"/>
                <w:b/>
                <w:bCs/>
                <w:color w:val="000000"/>
                <w:kern w:val="0"/>
                <w:sz w:val="24"/>
              </w:rPr>
              <w:t>中国语言文学类：</w:t>
            </w:r>
            <w:r>
              <w:rPr>
                <w:rFonts w:hint="eastAsia" w:ascii="宋体" w:hAnsi="宋体" w:cs="宋体"/>
                <w:bCs/>
                <w:color w:val="000000"/>
                <w:kern w:val="0"/>
                <w:sz w:val="24"/>
              </w:rPr>
              <w:t>文艺学，语言学及应用语言学，汉语言文字学，中国古典文献学，中国古代文学，中国现当代文学，中国少数民族语言文学，文学阅读与文学教育，比较文学与世界文学</w:t>
            </w:r>
          </w:p>
          <w:p>
            <w:pPr>
              <w:widowControl/>
              <w:spacing w:before="100" w:beforeAutospacing="1" w:after="100" w:afterAutospacing="1" w:line="70" w:lineRule="atLeast"/>
              <w:jc w:val="left"/>
              <w:rPr>
                <w:rFonts w:ascii="宋体" w:hAnsi="宋体" w:cs="宋体"/>
                <w:color w:val="134E79"/>
                <w:kern w:val="0"/>
                <w:sz w:val="24"/>
              </w:rPr>
            </w:pPr>
            <w:r>
              <w:rPr>
                <w:rFonts w:hint="eastAsia" w:ascii="宋体" w:hAnsi="宋体" w:cs="宋体"/>
                <w:bCs/>
                <w:color w:val="000000"/>
                <w:kern w:val="0"/>
                <w:sz w:val="24"/>
              </w:rPr>
              <w:t> </w:t>
            </w:r>
          </w:p>
        </w:tc>
        <w:tc>
          <w:tcPr>
            <w:tcW w:w="3432" w:type="dxa"/>
            <w:vMerge w:val="restart"/>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70" w:lineRule="atLeast"/>
              <w:jc w:val="left"/>
              <w:rPr>
                <w:rFonts w:ascii="宋体" w:hAnsi="宋体" w:cs="宋体"/>
                <w:color w:val="134E79"/>
                <w:kern w:val="0"/>
                <w:sz w:val="24"/>
              </w:rPr>
            </w:pPr>
            <w:r>
              <w:rPr>
                <w:rFonts w:hint="eastAsia" w:ascii="宋体" w:hAnsi="宋体" w:cs="宋体"/>
                <w:b/>
                <w:color w:val="000000"/>
                <w:kern w:val="0"/>
                <w:sz w:val="24"/>
              </w:rPr>
              <w:t>语言文化类1：</w:t>
            </w:r>
            <w:r>
              <w:rPr>
                <w:rFonts w:hint="eastAsia" w:ascii="宋体" w:hAnsi="宋体" w:cs="宋体"/>
                <w:color w:val="000000"/>
                <w:kern w:val="0"/>
                <w:sz w:val="24"/>
              </w:rPr>
              <w:t>汉语，文秘，涉外文秘，秘书学，文物鉴定与修复，文化事业管理，文化市场经营与管理，图书档案管理，中国少数民族语言文化，书法教育，茶文化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0"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2781"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left"/>
              <w:rPr>
                <w:rFonts w:ascii="宋体" w:hAnsi="宋体" w:cs="宋体"/>
                <w:color w:val="134E79"/>
                <w:kern w:val="0"/>
                <w:sz w:val="24"/>
              </w:rPr>
            </w:pPr>
            <w:r>
              <w:rPr>
                <w:rFonts w:hint="eastAsia" w:ascii="宋体" w:hAnsi="宋体" w:cs="宋体"/>
                <w:b/>
                <w:color w:val="000000"/>
                <w:kern w:val="0"/>
                <w:sz w:val="24"/>
              </w:rPr>
              <w:t>汉语言与文秘类：</w:t>
            </w:r>
            <w:r>
              <w:rPr>
                <w:rFonts w:hint="eastAsia" w:ascii="宋体" w:hAnsi="宋体" w:cs="宋体"/>
                <w:color w:val="000000"/>
                <w:kern w:val="0"/>
                <w:sz w:val="24"/>
              </w:rPr>
              <w:t>汉（中国）语言文学（教育），汉语言，中国语言文化，中文应用，对外汉语，华文教育，应用语言学，戏剧影视文学，古典文献，文学，中国文学，汉语言文学与文化传播、秘书（学），文秘（学），中文（文秘或秘书）教育，现代秘书，司法文秘（秘书）等各类专业文秘（秘书）。</w:t>
            </w:r>
          </w:p>
        </w:tc>
        <w:tc>
          <w:tcPr>
            <w:tcW w:w="232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343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2781"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left"/>
              <w:rPr>
                <w:rFonts w:ascii="宋体" w:hAnsi="宋体" w:cs="宋体"/>
                <w:color w:val="134E79"/>
                <w:kern w:val="0"/>
                <w:sz w:val="24"/>
              </w:rPr>
            </w:pPr>
            <w:r>
              <w:rPr>
                <w:rFonts w:hint="eastAsia" w:ascii="宋体" w:hAnsi="宋体" w:cs="宋体"/>
                <w:b/>
                <w:color w:val="000000"/>
                <w:kern w:val="0"/>
                <w:sz w:val="24"/>
              </w:rPr>
              <w:t>外国语言文学类：</w:t>
            </w:r>
            <w:r>
              <w:rPr>
                <w:rFonts w:hint="eastAsia" w:ascii="宋体" w:hAnsi="宋体" w:cs="宋体"/>
                <w:color w:val="000000"/>
                <w:kern w:val="0"/>
                <w:sz w:val="24"/>
              </w:rPr>
              <w:t>英语，俄语，德语，法语，西班牙语，阿拉伯语，日语，波斯语，朝鲜语，菲律宾语，梵语巴利语，印度尼西亚语，印地语，柬埔寨语，老挝语，缅甸语，马来语，蒙古语，僧加罗语，泰语，乌尔都语，希伯莱语，越南语，豪萨语，斯瓦希里语，阿尔巴尼亚语，保加利亚语，波兰语，捷克语，罗马尼亚语，葡萄牙语，瑞典语，塞尔维亚—克罗地亚语，土耳其语，希腊语，匈牙利语，意大利语，捷克－斯洛伐克语，泰米尔语，普什图语，世界语，孟加拉语，尼泊尔语，塞尔维亚语—克罗地亚语，荷兰语，芬兰语，乌克兰语，韩国语，塞尔维亚语，克罗地亚语，挪威语，丹麦语，冰岛语，翻译</w:t>
            </w:r>
          </w:p>
        </w:tc>
        <w:tc>
          <w:tcPr>
            <w:tcW w:w="2326"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left"/>
              <w:rPr>
                <w:rFonts w:ascii="宋体" w:hAnsi="宋体" w:cs="宋体"/>
                <w:color w:val="134E79"/>
                <w:kern w:val="0"/>
                <w:sz w:val="24"/>
              </w:rPr>
            </w:pPr>
            <w:r>
              <w:rPr>
                <w:rFonts w:hint="eastAsia" w:ascii="宋体" w:hAnsi="宋体" w:cs="宋体"/>
                <w:b/>
                <w:bCs/>
                <w:color w:val="000000"/>
                <w:kern w:val="0"/>
                <w:sz w:val="24"/>
              </w:rPr>
              <w:t>外国语言文学类：</w:t>
            </w:r>
            <w:r>
              <w:rPr>
                <w:rFonts w:hint="eastAsia" w:ascii="宋体" w:hAnsi="宋体" w:cs="宋体"/>
                <w:bCs/>
                <w:color w:val="000000"/>
                <w:kern w:val="0"/>
                <w:sz w:val="24"/>
              </w:rPr>
              <w:t>英语语言文学，俄语语言文学，法语语言文学，德语语言文学，日语语言文学，印度语言文学，西班牙语语言文学，阿拉伯语语言文学，欧洲语言文学，亚非语言文学，外国语言学及应用语言学，翻译硕士</w:t>
            </w: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left"/>
              <w:rPr>
                <w:rFonts w:ascii="宋体" w:hAnsi="宋体" w:cs="宋体"/>
                <w:color w:val="134E79"/>
                <w:kern w:val="0"/>
                <w:sz w:val="24"/>
              </w:rPr>
            </w:pPr>
            <w:r>
              <w:rPr>
                <w:rFonts w:hint="eastAsia" w:ascii="宋体" w:hAnsi="宋体" w:cs="宋体"/>
                <w:b/>
                <w:color w:val="000000"/>
                <w:kern w:val="0"/>
                <w:sz w:val="24"/>
              </w:rPr>
              <w:t>语言文化类2：</w:t>
            </w:r>
            <w:r>
              <w:rPr>
                <w:rFonts w:hint="eastAsia" w:ascii="宋体" w:hAnsi="宋体" w:cs="宋体"/>
                <w:color w:val="000000"/>
                <w:kern w:val="0"/>
                <w:sz w:val="24"/>
              </w:rPr>
              <w:t>应用英语，实用英语，应用日语，应用俄语，应用德语，应用法语，应用韩语，商务英语，外贸英语，旅游英语，商务日语，旅游日语，应用西班牙语，应用阿拉伯语，应用意大利语，应用越南语，应用泰国语，应用缅甸语，应用柬埔寨语，应用老挝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2781"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hint="eastAsia" w:ascii="宋体" w:hAnsi="宋体" w:cs="宋体"/>
                <w:color w:val="134E79"/>
                <w:kern w:val="0"/>
                <w:sz w:val="28"/>
                <w:szCs w:val="28"/>
              </w:rPr>
            </w:pPr>
            <w:r>
              <w:rPr>
                <w:rFonts w:hint="eastAsia" w:ascii="宋体" w:hAnsi="宋体" w:cs="宋体"/>
                <w:b/>
                <w:bCs/>
                <w:color w:val="000000"/>
                <w:kern w:val="0"/>
                <w:sz w:val="28"/>
                <w:szCs w:val="28"/>
              </w:rPr>
              <w:t>本科目录</w:t>
            </w:r>
          </w:p>
        </w:tc>
        <w:tc>
          <w:tcPr>
            <w:tcW w:w="2326"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hint="eastAsia" w:ascii="宋体" w:hAnsi="宋体" w:cs="宋体"/>
                <w:color w:val="134E79"/>
                <w:kern w:val="0"/>
                <w:sz w:val="28"/>
                <w:szCs w:val="28"/>
              </w:rPr>
            </w:pPr>
            <w:r>
              <w:rPr>
                <w:rFonts w:hint="eastAsia" w:ascii="宋体" w:hAnsi="宋体" w:cs="宋体"/>
                <w:b/>
                <w:bCs/>
                <w:color w:val="000000"/>
                <w:kern w:val="0"/>
                <w:sz w:val="28"/>
                <w:szCs w:val="28"/>
              </w:rPr>
              <w:t>研究生目录</w:t>
            </w:r>
          </w:p>
        </w:tc>
        <w:tc>
          <w:tcPr>
            <w:tcW w:w="3432"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hint="eastAsia" w:ascii="宋体" w:hAnsi="宋体" w:cs="宋体"/>
                <w:color w:val="134E79"/>
                <w:kern w:val="0"/>
                <w:sz w:val="28"/>
                <w:szCs w:val="28"/>
              </w:rPr>
            </w:pPr>
            <w:r>
              <w:rPr>
                <w:rFonts w:hint="eastAsia" w:ascii="宋体" w:hAnsi="宋体" w:cs="宋体"/>
                <w:b/>
                <w:bCs/>
                <w:color w:val="000000"/>
                <w:kern w:val="0"/>
                <w:sz w:val="28"/>
                <w:szCs w:val="28"/>
              </w:rPr>
              <w:t>专科目录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50"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2781"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left"/>
              <w:rPr>
                <w:rFonts w:ascii="宋体" w:hAnsi="宋体" w:cs="宋体"/>
                <w:color w:val="134E79"/>
                <w:kern w:val="0"/>
                <w:sz w:val="24"/>
              </w:rPr>
            </w:pPr>
            <w:r>
              <w:rPr>
                <w:rFonts w:hint="eastAsia" w:ascii="宋体" w:hAnsi="宋体" w:cs="宋体"/>
                <w:b/>
                <w:color w:val="000000"/>
                <w:kern w:val="0"/>
                <w:sz w:val="24"/>
              </w:rPr>
              <w:t>新闻传播学类：</w:t>
            </w:r>
            <w:r>
              <w:rPr>
                <w:rFonts w:hint="eastAsia" w:ascii="宋体" w:hAnsi="宋体" w:cs="宋体"/>
                <w:color w:val="000000"/>
                <w:kern w:val="0"/>
                <w:sz w:val="24"/>
              </w:rPr>
              <w:t>新闻学，广播电视新闻学，广告学，编辑出版学，传播学，媒体创意，数字媒体艺术</w:t>
            </w:r>
          </w:p>
        </w:tc>
        <w:tc>
          <w:tcPr>
            <w:tcW w:w="2326"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left"/>
              <w:rPr>
                <w:rFonts w:ascii="宋体" w:hAnsi="宋体" w:cs="宋体"/>
                <w:color w:val="134E79"/>
                <w:kern w:val="0"/>
                <w:sz w:val="24"/>
              </w:rPr>
            </w:pPr>
            <w:r>
              <w:rPr>
                <w:rFonts w:hint="eastAsia" w:ascii="宋体" w:hAnsi="宋体" w:cs="宋体"/>
                <w:b/>
                <w:bCs/>
                <w:color w:val="000000"/>
                <w:kern w:val="0"/>
                <w:sz w:val="24"/>
              </w:rPr>
              <w:t>新闻传播学类：</w:t>
            </w:r>
            <w:r>
              <w:rPr>
                <w:rFonts w:hint="eastAsia" w:ascii="宋体" w:hAnsi="宋体" w:cs="宋体"/>
                <w:bCs/>
                <w:color w:val="000000"/>
                <w:kern w:val="0"/>
                <w:sz w:val="24"/>
              </w:rPr>
              <w:t>新闻学，传播学</w:t>
            </w: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left"/>
              <w:rPr>
                <w:rFonts w:ascii="宋体" w:hAnsi="宋体" w:cs="宋体"/>
                <w:color w:val="134E79"/>
                <w:kern w:val="0"/>
                <w:sz w:val="24"/>
              </w:rPr>
            </w:pPr>
            <w:r>
              <w:rPr>
                <w:rFonts w:hint="eastAsia" w:ascii="宋体" w:hAnsi="宋体" w:cs="宋体"/>
                <w:b/>
                <w:color w:val="000000"/>
                <w:kern w:val="0"/>
                <w:sz w:val="24"/>
              </w:rPr>
              <w:t>广播影视类：</w:t>
            </w:r>
            <w:r>
              <w:rPr>
                <w:rFonts w:hint="eastAsia" w:ascii="宋体" w:hAnsi="宋体" w:cs="宋体"/>
                <w:color w:val="000000"/>
                <w:kern w:val="0"/>
                <w:sz w:val="24"/>
              </w:rPr>
              <w:t>广播电视技术，摄影摄像技术，音像技术，影视多媒体技术，影视动画，影视广告，主持与播音，新闻采编与制作，电视节目制作，电视制片管理，新闻与传播，新闻学与大众传播，信息传播与策划，传媒策划与管理，影视灯光艺术，数字传媒艺术，电视摄像，摄影，作曲技术，剪辑，录音技术与艺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2"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2781" w:type="dxa"/>
            <w:vMerge w:val="restart"/>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left"/>
              <w:rPr>
                <w:rFonts w:ascii="宋体" w:hAnsi="宋体" w:cs="宋体"/>
                <w:color w:val="134E79"/>
                <w:kern w:val="0"/>
                <w:sz w:val="24"/>
              </w:rPr>
            </w:pPr>
            <w:r>
              <w:rPr>
                <w:rFonts w:hint="eastAsia" w:ascii="宋体" w:hAnsi="宋体" w:cs="宋体"/>
                <w:b/>
                <w:color w:val="000000"/>
                <w:kern w:val="0"/>
                <w:sz w:val="24"/>
              </w:rPr>
              <w:t>艺术类：</w:t>
            </w:r>
            <w:r>
              <w:rPr>
                <w:rFonts w:hint="eastAsia" w:ascii="宋体" w:hAnsi="宋体" w:cs="宋体"/>
                <w:color w:val="000000"/>
                <w:kern w:val="0"/>
                <w:sz w:val="24"/>
              </w:rPr>
              <w:t>音乐学，作曲与作曲技术理论，音乐表演，绘画，雕塑，美术学，艺术设计学，艺术设计，舞蹈学，舞蹈编导，戏剧学，表演，导演，戏剧影视文学，戏剧影视美术设计，摄影，录音艺术，动画，播音与主持艺术，广播电视编导，艺术学，影视学，广播影视编导，书法学，照明艺术，会展艺术与技术，音乐科技与艺术</w:t>
            </w:r>
          </w:p>
        </w:tc>
        <w:tc>
          <w:tcPr>
            <w:tcW w:w="2326" w:type="dxa"/>
            <w:vMerge w:val="restart"/>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left"/>
              <w:rPr>
                <w:rFonts w:ascii="宋体" w:hAnsi="宋体" w:cs="宋体"/>
                <w:color w:val="134E79"/>
                <w:kern w:val="0"/>
                <w:sz w:val="24"/>
              </w:rPr>
            </w:pPr>
            <w:r>
              <w:rPr>
                <w:rFonts w:hint="eastAsia" w:ascii="宋体" w:hAnsi="宋体" w:cs="宋体"/>
                <w:b/>
                <w:bCs/>
                <w:color w:val="000000"/>
                <w:kern w:val="0"/>
                <w:sz w:val="24"/>
              </w:rPr>
              <w:t>艺术学类：</w:t>
            </w:r>
            <w:r>
              <w:rPr>
                <w:rFonts w:hint="eastAsia" w:ascii="宋体" w:hAnsi="宋体" w:cs="宋体"/>
                <w:bCs/>
                <w:color w:val="000000"/>
                <w:kern w:val="0"/>
                <w:sz w:val="24"/>
              </w:rPr>
              <w:t>艺术学，音乐学，美术学，设计艺术学，戏剧戏曲学，电影学，广播电视艺术学，舞蹈学，艺术硕士</w:t>
            </w: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left"/>
              <w:rPr>
                <w:rFonts w:ascii="宋体" w:hAnsi="宋体" w:cs="宋体"/>
                <w:color w:val="134E79"/>
                <w:kern w:val="0"/>
                <w:sz w:val="24"/>
              </w:rPr>
            </w:pPr>
            <w:r>
              <w:rPr>
                <w:rFonts w:hint="eastAsia" w:ascii="宋体" w:hAnsi="宋体" w:cs="宋体"/>
                <w:b/>
                <w:color w:val="000000"/>
                <w:kern w:val="0"/>
                <w:sz w:val="24"/>
              </w:rPr>
              <w:t>艺术设计类：</w:t>
            </w:r>
            <w:r>
              <w:rPr>
                <w:rFonts w:hint="eastAsia" w:ascii="宋体" w:hAnsi="宋体" w:cs="宋体"/>
                <w:color w:val="000000"/>
                <w:kern w:val="0"/>
                <w:sz w:val="24"/>
              </w:rPr>
              <w:t>艺术设计，产品造型设计，视觉传达艺术设计，电脑艺术设计，电脑美术设计，人物形象设计，装潢艺术设计，美术装潢设计，装饰艺术设计，雕塑艺术设计，雕塑，珠宝首饰工艺及鉴定，雕刻艺术与家具设计，旅游工艺品设计与制作，广告设计与制作，广告与装潢，多媒体设计与制作，应用艺术设计，陶瓷艺术设计，广告与会展,广告，木材加工技术(藤竹加工工艺方向)，美术，绘画，舞台艺术设计，商务形象传播，钟表设计，书画鉴定，首饰设计，皮具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69"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27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232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left"/>
              <w:rPr>
                <w:rFonts w:ascii="宋体" w:hAnsi="宋体" w:cs="宋体"/>
                <w:color w:val="134E79"/>
                <w:kern w:val="0"/>
                <w:sz w:val="24"/>
              </w:rPr>
            </w:pPr>
            <w:r>
              <w:rPr>
                <w:rFonts w:hint="eastAsia" w:ascii="宋体" w:hAnsi="宋体" w:cs="宋体"/>
                <w:b/>
                <w:color w:val="000000"/>
                <w:kern w:val="0"/>
                <w:sz w:val="24"/>
              </w:rPr>
              <w:t>表演艺术类：</w:t>
            </w:r>
            <w:r>
              <w:rPr>
                <w:rFonts w:hint="eastAsia" w:ascii="宋体" w:hAnsi="宋体" w:cs="宋体"/>
                <w:color w:val="000000"/>
                <w:kern w:val="0"/>
                <w:sz w:val="24"/>
              </w:rPr>
              <w:t>表演艺术，音乐表演，舞蹈表演，服装表演，影视表演，戏曲表演，编导，模特与礼仪，乐器维修技术，钢琴调律，杂技表演，乐器维护服务，钢琴伴奏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4" w:hRule="atLeast"/>
        </w:trPr>
        <w:tc>
          <w:tcPr>
            <w:tcW w:w="1181"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center"/>
              <w:rPr>
                <w:rFonts w:hint="eastAsia"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（六）</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历史学</w:t>
            </w:r>
          </w:p>
        </w:tc>
        <w:tc>
          <w:tcPr>
            <w:tcW w:w="2781"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left"/>
              <w:rPr>
                <w:rFonts w:ascii="宋体" w:hAnsi="宋体" w:cs="宋体"/>
                <w:color w:val="134E79"/>
                <w:kern w:val="0"/>
                <w:sz w:val="24"/>
              </w:rPr>
            </w:pPr>
            <w:r>
              <w:rPr>
                <w:rFonts w:hint="eastAsia" w:ascii="宋体" w:hAnsi="宋体" w:cs="宋体"/>
                <w:b/>
                <w:color w:val="000000"/>
                <w:kern w:val="0"/>
                <w:sz w:val="24"/>
              </w:rPr>
              <w:t>历史学类：</w:t>
            </w:r>
            <w:r>
              <w:rPr>
                <w:rFonts w:hint="eastAsia" w:ascii="宋体" w:hAnsi="宋体" w:cs="宋体"/>
                <w:color w:val="000000"/>
                <w:kern w:val="0"/>
                <w:sz w:val="24"/>
              </w:rPr>
              <w:t>历史学，世界历史，考古学，博物馆学，民族学，文物保护技术</w:t>
            </w:r>
          </w:p>
        </w:tc>
        <w:tc>
          <w:tcPr>
            <w:tcW w:w="2326"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left"/>
              <w:rPr>
                <w:rFonts w:ascii="宋体" w:hAnsi="宋体" w:cs="宋体"/>
                <w:color w:val="134E79"/>
                <w:kern w:val="0"/>
                <w:sz w:val="24"/>
              </w:rPr>
            </w:pPr>
            <w:r>
              <w:rPr>
                <w:rFonts w:hint="eastAsia" w:ascii="宋体" w:hAnsi="宋体" w:cs="宋体"/>
                <w:b/>
                <w:bCs/>
                <w:color w:val="000000"/>
                <w:kern w:val="0"/>
                <w:sz w:val="24"/>
              </w:rPr>
              <w:t>历史学类：</w:t>
            </w:r>
            <w:r>
              <w:rPr>
                <w:rFonts w:hint="eastAsia" w:ascii="宋体" w:hAnsi="宋体" w:cs="宋体"/>
                <w:bCs/>
                <w:color w:val="000000"/>
                <w:kern w:val="0"/>
                <w:sz w:val="24"/>
              </w:rPr>
              <w:t>史学理论及史学史，考古学及博物馆学，历史地理学，历史文献学，专门史，中国古代史，中国近现代史，世界史，文化人类学，海洋史学</w:t>
            </w: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left"/>
              <w:rPr>
                <w:rFonts w:ascii="宋体" w:hAnsi="宋体" w:cs="宋体"/>
                <w:color w:val="134E79"/>
                <w:kern w:val="0"/>
                <w:sz w:val="24"/>
              </w:rPr>
            </w:pPr>
            <w:r>
              <w:rPr>
                <w:rFonts w:hint="eastAsia" w:ascii="宋体" w:hAnsi="宋体" w:cs="宋体"/>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181"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center"/>
              <w:rPr>
                <w:rFonts w:hint="eastAsia" w:ascii="宋体" w:hAnsi="宋体" w:cs="宋体"/>
                <w:color w:val="134E79"/>
                <w:kern w:val="0"/>
                <w:sz w:val="28"/>
                <w:szCs w:val="28"/>
              </w:rPr>
            </w:pPr>
            <w:r>
              <w:rPr>
                <w:rFonts w:hint="eastAsia" w:ascii="宋体" w:hAnsi="宋体" w:cs="宋体"/>
                <w:color w:val="134E79"/>
                <w:kern w:val="0"/>
                <w:sz w:val="28"/>
                <w:szCs w:val="28"/>
              </w:rPr>
              <w:t>学科</w:t>
            </w:r>
          </w:p>
          <w:p>
            <w:pPr>
              <w:widowControl/>
              <w:spacing w:before="100" w:beforeAutospacing="1" w:after="100" w:afterAutospacing="1" w:line="280" w:lineRule="exact"/>
              <w:jc w:val="center"/>
              <w:rPr>
                <w:rFonts w:hint="eastAsia" w:ascii="宋体" w:hAnsi="宋体" w:cs="宋体"/>
                <w:b/>
                <w:bCs/>
                <w:color w:val="000000"/>
                <w:kern w:val="0"/>
                <w:sz w:val="24"/>
              </w:rPr>
            </w:pPr>
            <w:r>
              <w:rPr>
                <w:rFonts w:hint="eastAsia" w:ascii="宋体" w:hAnsi="宋体" w:cs="宋体"/>
                <w:color w:val="134E79"/>
                <w:kern w:val="0"/>
                <w:sz w:val="28"/>
                <w:szCs w:val="28"/>
              </w:rPr>
              <w:t>门类</w:t>
            </w:r>
          </w:p>
        </w:tc>
        <w:tc>
          <w:tcPr>
            <w:tcW w:w="2781"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280" w:lineRule="exact"/>
              <w:jc w:val="center"/>
              <w:rPr>
                <w:rFonts w:hint="eastAsia" w:ascii="宋体" w:hAnsi="宋体" w:cs="宋体"/>
                <w:color w:val="134E79"/>
                <w:kern w:val="0"/>
                <w:sz w:val="28"/>
                <w:szCs w:val="28"/>
              </w:rPr>
            </w:pPr>
            <w:r>
              <w:rPr>
                <w:rFonts w:hint="eastAsia" w:ascii="宋体" w:hAnsi="宋体" w:cs="宋体"/>
                <w:b/>
                <w:bCs/>
                <w:color w:val="000000"/>
                <w:kern w:val="0"/>
                <w:sz w:val="28"/>
                <w:szCs w:val="28"/>
              </w:rPr>
              <w:t>本科目录</w:t>
            </w:r>
          </w:p>
        </w:tc>
        <w:tc>
          <w:tcPr>
            <w:tcW w:w="2326"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280" w:lineRule="exact"/>
              <w:jc w:val="center"/>
              <w:rPr>
                <w:rFonts w:hint="eastAsia" w:ascii="宋体" w:hAnsi="宋体" w:cs="宋体"/>
                <w:color w:val="134E79"/>
                <w:kern w:val="0"/>
                <w:sz w:val="28"/>
                <w:szCs w:val="28"/>
              </w:rPr>
            </w:pPr>
            <w:r>
              <w:rPr>
                <w:rFonts w:hint="eastAsia" w:ascii="宋体" w:hAnsi="宋体" w:cs="宋体"/>
                <w:b/>
                <w:bCs/>
                <w:color w:val="000000"/>
                <w:kern w:val="0"/>
                <w:sz w:val="28"/>
                <w:szCs w:val="28"/>
              </w:rPr>
              <w:t>研究生目录</w:t>
            </w:r>
          </w:p>
        </w:tc>
        <w:tc>
          <w:tcPr>
            <w:tcW w:w="3432"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280" w:lineRule="exact"/>
              <w:jc w:val="center"/>
              <w:rPr>
                <w:rFonts w:hint="eastAsia" w:ascii="宋体" w:hAnsi="宋体" w:cs="宋体"/>
                <w:color w:val="134E79"/>
                <w:kern w:val="0"/>
                <w:sz w:val="28"/>
                <w:szCs w:val="28"/>
              </w:rPr>
            </w:pPr>
            <w:r>
              <w:rPr>
                <w:rFonts w:hint="eastAsia" w:ascii="宋体" w:hAnsi="宋体" w:cs="宋体"/>
                <w:b/>
                <w:bCs/>
                <w:color w:val="000000"/>
                <w:kern w:val="0"/>
                <w:sz w:val="28"/>
                <w:szCs w:val="28"/>
              </w:rPr>
              <w:t>专科目录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12" w:hRule="atLeast"/>
        </w:trPr>
        <w:tc>
          <w:tcPr>
            <w:tcW w:w="1181" w:type="dxa"/>
            <w:vMerge w:val="restart"/>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hint="eastAsia"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（七）</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理学</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（七）</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理学</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hint="eastAsia" w:ascii="宋体" w:hAnsi="宋体" w:cs="宋体"/>
                <w:color w:val="134E79"/>
                <w:kern w:val="0"/>
                <w:sz w:val="24"/>
              </w:rPr>
            </w:pPr>
            <w:r>
              <w:rPr>
                <w:rFonts w:hint="eastAsia" w:ascii="宋体" w:hAnsi="宋体" w:cs="宋体"/>
                <w:b/>
                <w:bCs/>
                <w:color w:val="000000"/>
                <w:kern w:val="0"/>
                <w:sz w:val="24"/>
              </w:rPr>
              <w:t> </w:t>
            </w:r>
          </w:p>
        </w:tc>
        <w:tc>
          <w:tcPr>
            <w:tcW w:w="2781"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320" w:lineRule="exact"/>
              <w:jc w:val="left"/>
              <w:rPr>
                <w:rFonts w:ascii="宋体" w:hAnsi="宋体" w:cs="宋体"/>
                <w:color w:val="134E79"/>
                <w:kern w:val="0"/>
                <w:sz w:val="28"/>
                <w:szCs w:val="28"/>
              </w:rPr>
            </w:pPr>
            <w:r>
              <w:rPr>
                <w:rFonts w:hint="eastAsia" w:ascii="宋体" w:hAnsi="宋体" w:cs="宋体"/>
                <w:b/>
                <w:color w:val="000000"/>
                <w:kern w:val="0"/>
                <w:sz w:val="28"/>
                <w:szCs w:val="28"/>
              </w:rPr>
              <w:t>数学类：</w:t>
            </w:r>
            <w:r>
              <w:rPr>
                <w:rFonts w:hint="eastAsia" w:ascii="宋体" w:hAnsi="宋体" w:cs="宋体"/>
                <w:color w:val="000000"/>
                <w:kern w:val="0"/>
                <w:sz w:val="28"/>
                <w:szCs w:val="28"/>
              </w:rPr>
              <w:t>数学与应用数学，信息与计算科学，数理基础科学</w:t>
            </w:r>
          </w:p>
        </w:tc>
        <w:tc>
          <w:tcPr>
            <w:tcW w:w="2326"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320" w:lineRule="exact"/>
              <w:jc w:val="left"/>
              <w:rPr>
                <w:rFonts w:ascii="宋体" w:hAnsi="宋体" w:cs="宋体"/>
                <w:color w:val="134E79"/>
                <w:kern w:val="0"/>
                <w:sz w:val="28"/>
                <w:szCs w:val="28"/>
              </w:rPr>
            </w:pPr>
            <w:r>
              <w:rPr>
                <w:rFonts w:hint="eastAsia" w:ascii="宋体" w:hAnsi="宋体" w:cs="宋体"/>
                <w:b/>
                <w:bCs/>
                <w:color w:val="000000"/>
                <w:kern w:val="0"/>
                <w:sz w:val="28"/>
                <w:szCs w:val="28"/>
              </w:rPr>
              <w:t>数学类：</w:t>
            </w:r>
            <w:r>
              <w:rPr>
                <w:rFonts w:hint="eastAsia" w:ascii="宋体" w:hAnsi="宋体" w:cs="宋体"/>
                <w:bCs/>
                <w:color w:val="000000"/>
                <w:kern w:val="0"/>
                <w:sz w:val="28"/>
                <w:szCs w:val="28"/>
              </w:rPr>
              <w:t>基础数学，计算数学，概率论与数理统计，应用数学，运筹学与控制论</w:t>
            </w: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left"/>
              <w:rPr>
                <w:rFonts w:ascii="宋体" w:hAnsi="宋体" w:cs="宋体"/>
                <w:color w:val="134E79"/>
                <w:kern w:val="0"/>
                <w:sz w:val="28"/>
                <w:szCs w:val="28"/>
              </w:rPr>
            </w:pPr>
            <w:r>
              <w:rPr>
                <w:rFonts w:hint="eastAsia" w:ascii="宋体" w:hAnsi="宋体" w:cs="宋体"/>
                <w:color w:val="000000"/>
                <w:kern w:val="0"/>
                <w:sz w:val="28"/>
                <w:szCs w:val="2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7"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2781"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320" w:lineRule="exact"/>
              <w:jc w:val="left"/>
              <w:rPr>
                <w:rFonts w:ascii="宋体" w:hAnsi="宋体" w:cs="宋体"/>
                <w:color w:val="134E79"/>
                <w:kern w:val="0"/>
                <w:sz w:val="28"/>
                <w:szCs w:val="28"/>
              </w:rPr>
            </w:pPr>
            <w:r>
              <w:rPr>
                <w:rFonts w:hint="eastAsia" w:ascii="宋体" w:hAnsi="宋体" w:cs="宋体"/>
                <w:b/>
                <w:color w:val="000000"/>
                <w:kern w:val="0"/>
                <w:sz w:val="28"/>
                <w:szCs w:val="28"/>
              </w:rPr>
              <w:t>物理学类：</w:t>
            </w:r>
            <w:r>
              <w:rPr>
                <w:rFonts w:hint="eastAsia" w:ascii="宋体" w:hAnsi="宋体" w:cs="宋体"/>
                <w:color w:val="000000"/>
                <w:kern w:val="0"/>
                <w:sz w:val="28"/>
                <w:szCs w:val="28"/>
              </w:rPr>
              <w:t>物理学，应用物理学，声学</w:t>
            </w:r>
          </w:p>
        </w:tc>
        <w:tc>
          <w:tcPr>
            <w:tcW w:w="2326"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320" w:lineRule="exact"/>
              <w:jc w:val="left"/>
              <w:rPr>
                <w:rFonts w:ascii="宋体" w:hAnsi="宋体" w:cs="宋体"/>
                <w:color w:val="134E79"/>
                <w:kern w:val="0"/>
                <w:sz w:val="28"/>
                <w:szCs w:val="28"/>
              </w:rPr>
            </w:pPr>
            <w:r>
              <w:rPr>
                <w:rFonts w:hint="eastAsia" w:ascii="宋体" w:hAnsi="宋体" w:cs="宋体"/>
                <w:b/>
                <w:bCs/>
                <w:color w:val="000000"/>
                <w:kern w:val="0"/>
                <w:sz w:val="28"/>
                <w:szCs w:val="28"/>
              </w:rPr>
              <w:t>物理学类：</w:t>
            </w:r>
            <w:r>
              <w:rPr>
                <w:rFonts w:hint="eastAsia" w:ascii="宋体" w:hAnsi="宋体" w:cs="宋体"/>
                <w:bCs/>
                <w:color w:val="000000"/>
                <w:kern w:val="0"/>
                <w:sz w:val="28"/>
                <w:szCs w:val="28"/>
              </w:rPr>
              <w:t>理论物理，粒子物理与原子核物理，原子与分子物理，等离子体物理，凝聚态物理，声学，光学，无线电物理</w:t>
            </w: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left"/>
              <w:rPr>
                <w:rFonts w:ascii="宋体" w:hAnsi="宋体" w:cs="宋体"/>
                <w:color w:val="134E79"/>
                <w:kern w:val="0"/>
                <w:sz w:val="28"/>
                <w:szCs w:val="28"/>
              </w:rPr>
            </w:pPr>
            <w:r>
              <w:rPr>
                <w:rFonts w:hint="eastAsia" w:ascii="宋体" w:hAnsi="宋体" w:cs="宋体"/>
                <w:color w:val="000000"/>
                <w:kern w:val="0"/>
                <w:sz w:val="28"/>
                <w:szCs w:val="2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3"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2781"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320" w:lineRule="exact"/>
              <w:jc w:val="left"/>
              <w:rPr>
                <w:rFonts w:ascii="宋体" w:hAnsi="宋体" w:cs="宋体"/>
                <w:color w:val="134E79"/>
                <w:kern w:val="0"/>
                <w:sz w:val="28"/>
                <w:szCs w:val="28"/>
              </w:rPr>
            </w:pPr>
            <w:r>
              <w:rPr>
                <w:rFonts w:hint="eastAsia" w:ascii="宋体" w:hAnsi="宋体" w:cs="宋体"/>
                <w:b/>
                <w:color w:val="000000"/>
                <w:kern w:val="0"/>
                <w:sz w:val="28"/>
                <w:szCs w:val="28"/>
              </w:rPr>
              <w:t>化学类：</w:t>
            </w:r>
            <w:r>
              <w:rPr>
                <w:rFonts w:hint="eastAsia" w:ascii="宋体" w:hAnsi="宋体" w:cs="宋体"/>
                <w:color w:val="000000"/>
                <w:kern w:val="0"/>
                <w:sz w:val="28"/>
                <w:szCs w:val="28"/>
              </w:rPr>
              <w:t>化学，应用化学，化学生物学，分子科学与工程</w:t>
            </w:r>
          </w:p>
        </w:tc>
        <w:tc>
          <w:tcPr>
            <w:tcW w:w="2326"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320" w:lineRule="exact"/>
              <w:jc w:val="left"/>
              <w:rPr>
                <w:rFonts w:ascii="宋体" w:hAnsi="宋体" w:cs="宋体"/>
                <w:color w:val="134E79"/>
                <w:kern w:val="0"/>
                <w:sz w:val="28"/>
                <w:szCs w:val="28"/>
              </w:rPr>
            </w:pPr>
            <w:r>
              <w:rPr>
                <w:rFonts w:hint="eastAsia" w:ascii="宋体" w:hAnsi="宋体" w:cs="宋体"/>
                <w:b/>
                <w:bCs/>
                <w:color w:val="000000"/>
                <w:kern w:val="0"/>
                <w:sz w:val="28"/>
                <w:szCs w:val="28"/>
              </w:rPr>
              <w:t>化学类：</w:t>
            </w:r>
            <w:r>
              <w:rPr>
                <w:rFonts w:hint="eastAsia" w:ascii="宋体" w:hAnsi="宋体" w:cs="宋体"/>
                <w:bCs/>
                <w:color w:val="000000"/>
                <w:kern w:val="0"/>
                <w:sz w:val="28"/>
                <w:szCs w:val="28"/>
              </w:rPr>
              <w:t>无机化学，分析化学，有机化学，物理化学，高分子化学与物理，材料化学，化学生物学，环境化学，电化学，催化化学，物构化学，农药学</w:t>
            </w: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left"/>
              <w:rPr>
                <w:rFonts w:ascii="宋体" w:hAnsi="宋体" w:cs="宋体"/>
                <w:color w:val="134E79"/>
                <w:kern w:val="0"/>
                <w:sz w:val="28"/>
                <w:szCs w:val="28"/>
              </w:rPr>
            </w:pPr>
            <w:r>
              <w:rPr>
                <w:rFonts w:hint="eastAsia" w:ascii="宋体" w:hAnsi="宋体" w:cs="宋体"/>
                <w:color w:val="000000"/>
                <w:kern w:val="0"/>
                <w:sz w:val="28"/>
                <w:szCs w:val="2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6"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2781" w:type="dxa"/>
            <w:vMerge w:val="restart"/>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320" w:lineRule="exact"/>
              <w:jc w:val="left"/>
              <w:rPr>
                <w:rFonts w:ascii="宋体" w:hAnsi="宋体" w:cs="宋体"/>
                <w:color w:val="134E79"/>
                <w:kern w:val="0"/>
                <w:sz w:val="28"/>
                <w:szCs w:val="28"/>
              </w:rPr>
            </w:pPr>
            <w:r>
              <w:rPr>
                <w:rFonts w:hint="eastAsia" w:ascii="宋体" w:hAnsi="宋体" w:cs="宋体"/>
                <w:b/>
                <w:color w:val="000000"/>
                <w:kern w:val="0"/>
                <w:sz w:val="28"/>
                <w:szCs w:val="28"/>
              </w:rPr>
              <w:t>生物科学类：</w:t>
            </w:r>
            <w:r>
              <w:rPr>
                <w:rFonts w:hint="eastAsia" w:ascii="宋体" w:hAnsi="宋体" w:cs="宋体"/>
                <w:color w:val="000000"/>
                <w:kern w:val="0"/>
                <w:sz w:val="28"/>
                <w:szCs w:val="28"/>
              </w:rPr>
              <w:t>生物科学，生物技术，生物信息学，生物信息技术，生物科学与生物技术，</w:t>
            </w:r>
            <w:r>
              <w:rPr>
                <w:rFonts w:hint="eastAsia" w:ascii="宋体" w:hAnsi="宋体" w:cs="宋体"/>
                <w:color w:val="0000FF"/>
                <w:kern w:val="0"/>
                <w:sz w:val="28"/>
                <w:szCs w:val="28"/>
              </w:rPr>
              <w:t>动植物检疫</w:t>
            </w:r>
            <w:r>
              <w:rPr>
                <w:rFonts w:hint="eastAsia" w:ascii="宋体" w:hAnsi="宋体" w:cs="宋体"/>
                <w:color w:val="000000"/>
                <w:kern w:val="0"/>
                <w:sz w:val="28"/>
                <w:szCs w:val="28"/>
              </w:rPr>
              <w:t>，生物化学与分子生物学，医学信息学，植物生物技术，</w:t>
            </w:r>
            <w:r>
              <w:rPr>
                <w:rFonts w:hint="eastAsia" w:ascii="宋体" w:hAnsi="宋体" w:cs="宋体"/>
                <w:color w:val="0000FF"/>
                <w:kern w:val="0"/>
                <w:sz w:val="28"/>
                <w:szCs w:val="28"/>
              </w:rPr>
              <w:t>动物生物技术</w:t>
            </w:r>
            <w:r>
              <w:rPr>
                <w:rFonts w:hint="eastAsia" w:ascii="宋体" w:hAnsi="宋体" w:cs="宋体"/>
                <w:color w:val="000000"/>
                <w:kern w:val="0"/>
                <w:sz w:val="28"/>
                <w:szCs w:val="28"/>
              </w:rPr>
              <w:t>，生物资源科学，生物安全</w:t>
            </w:r>
          </w:p>
        </w:tc>
        <w:tc>
          <w:tcPr>
            <w:tcW w:w="2326"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320" w:lineRule="exact"/>
              <w:jc w:val="left"/>
              <w:rPr>
                <w:rFonts w:ascii="宋体" w:hAnsi="宋体" w:cs="宋体"/>
                <w:color w:val="134E79"/>
                <w:kern w:val="0"/>
                <w:sz w:val="28"/>
                <w:szCs w:val="28"/>
              </w:rPr>
            </w:pPr>
            <w:r>
              <w:rPr>
                <w:rFonts w:hint="eastAsia" w:ascii="宋体" w:hAnsi="宋体" w:cs="宋体"/>
                <w:b/>
                <w:bCs/>
                <w:color w:val="000000"/>
                <w:kern w:val="0"/>
                <w:sz w:val="28"/>
                <w:szCs w:val="28"/>
              </w:rPr>
              <w:t>生物学类：</w:t>
            </w:r>
            <w:r>
              <w:rPr>
                <w:rFonts w:hint="eastAsia" w:ascii="宋体" w:hAnsi="宋体" w:cs="宋体"/>
                <w:bCs/>
                <w:color w:val="000000"/>
                <w:kern w:val="0"/>
                <w:sz w:val="28"/>
                <w:szCs w:val="28"/>
              </w:rPr>
              <w:t>植物学，</w:t>
            </w:r>
            <w:r>
              <w:rPr>
                <w:rFonts w:hint="eastAsia" w:ascii="宋体" w:hAnsi="宋体" w:cs="宋体"/>
                <w:bCs/>
                <w:color w:val="0000FF"/>
                <w:kern w:val="0"/>
                <w:sz w:val="28"/>
                <w:szCs w:val="28"/>
              </w:rPr>
              <w:t>动物学</w:t>
            </w:r>
            <w:r>
              <w:rPr>
                <w:rFonts w:hint="eastAsia" w:ascii="宋体" w:hAnsi="宋体" w:cs="宋体"/>
                <w:bCs/>
                <w:color w:val="000000"/>
                <w:kern w:val="0"/>
                <w:sz w:val="28"/>
                <w:szCs w:val="28"/>
              </w:rPr>
              <w:t>，生理学，水生生物学，微生物学，神经生物学，遗传学，发育生物学，细胞生物学，生物化学与分子生物学，生物物理学，生态学</w:t>
            </w:r>
          </w:p>
        </w:tc>
        <w:tc>
          <w:tcPr>
            <w:tcW w:w="3432" w:type="dxa"/>
            <w:vMerge w:val="restart"/>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left"/>
              <w:rPr>
                <w:rFonts w:ascii="宋体" w:hAnsi="宋体" w:cs="宋体"/>
                <w:color w:val="134E79"/>
                <w:kern w:val="0"/>
                <w:sz w:val="28"/>
                <w:szCs w:val="28"/>
              </w:rPr>
            </w:pPr>
            <w:r>
              <w:rPr>
                <w:rFonts w:hint="eastAsia" w:ascii="宋体" w:hAnsi="宋体" w:cs="宋体"/>
                <w:color w:val="000000"/>
                <w:kern w:val="0"/>
                <w:sz w:val="28"/>
                <w:szCs w:val="2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1"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278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ascii="宋体" w:hAnsi="宋体" w:cs="宋体"/>
                <w:color w:val="134E79"/>
                <w:kern w:val="0"/>
                <w:sz w:val="28"/>
                <w:szCs w:val="28"/>
              </w:rPr>
            </w:pPr>
          </w:p>
        </w:tc>
        <w:tc>
          <w:tcPr>
            <w:tcW w:w="2326"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320" w:lineRule="exact"/>
              <w:jc w:val="left"/>
              <w:rPr>
                <w:rFonts w:ascii="宋体" w:hAnsi="宋体" w:cs="宋体"/>
                <w:color w:val="134E79"/>
                <w:kern w:val="0"/>
                <w:sz w:val="28"/>
                <w:szCs w:val="28"/>
              </w:rPr>
            </w:pPr>
            <w:r>
              <w:rPr>
                <w:rFonts w:hint="eastAsia" w:ascii="宋体" w:hAnsi="宋体" w:cs="宋体"/>
                <w:b/>
                <w:bCs/>
                <w:color w:val="000000"/>
                <w:kern w:val="0"/>
                <w:sz w:val="28"/>
                <w:szCs w:val="28"/>
              </w:rPr>
              <w:t>生物医学工程类：</w:t>
            </w:r>
            <w:r>
              <w:rPr>
                <w:rFonts w:hint="eastAsia" w:ascii="宋体" w:hAnsi="宋体" w:cs="宋体"/>
                <w:bCs/>
                <w:color w:val="000000"/>
                <w:kern w:val="0"/>
                <w:sz w:val="28"/>
                <w:szCs w:val="28"/>
              </w:rPr>
              <w:t>生物医学工程</w:t>
            </w:r>
          </w:p>
        </w:tc>
        <w:tc>
          <w:tcPr>
            <w:tcW w:w="343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2781"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320" w:lineRule="exact"/>
              <w:jc w:val="left"/>
              <w:rPr>
                <w:rFonts w:ascii="宋体" w:hAnsi="宋体" w:cs="宋体"/>
                <w:color w:val="134E79"/>
                <w:kern w:val="0"/>
                <w:sz w:val="28"/>
                <w:szCs w:val="28"/>
              </w:rPr>
            </w:pPr>
            <w:r>
              <w:rPr>
                <w:rFonts w:hint="eastAsia" w:ascii="宋体" w:hAnsi="宋体" w:cs="宋体"/>
                <w:b/>
                <w:color w:val="000000"/>
                <w:kern w:val="0"/>
                <w:sz w:val="28"/>
                <w:szCs w:val="28"/>
              </w:rPr>
              <w:t>天文学类：</w:t>
            </w:r>
            <w:r>
              <w:rPr>
                <w:rFonts w:hint="eastAsia" w:ascii="宋体" w:hAnsi="宋体" w:cs="宋体"/>
                <w:color w:val="000000"/>
                <w:kern w:val="0"/>
                <w:sz w:val="28"/>
                <w:szCs w:val="28"/>
              </w:rPr>
              <w:t>天文学</w:t>
            </w:r>
          </w:p>
        </w:tc>
        <w:tc>
          <w:tcPr>
            <w:tcW w:w="2326"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320" w:lineRule="exact"/>
              <w:jc w:val="left"/>
              <w:rPr>
                <w:rFonts w:ascii="宋体" w:hAnsi="宋体" w:cs="宋体"/>
                <w:color w:val="134E79"/>
                <w:kern w:val="0"/>
                <w:sz w:val="28"/>
                <w:szCs w:val="28"/>
              </w:rPr>
            </w:pPr>
            <w:r>
              <w:rPr>
                <w:rFonts w:hint="eastAsia" w:ascii="宋体" w:hAnsi="宋体" w:cs="宋体"/>
                <w:b/>
                <w:bCs/>
                <w:color w:val="000000"/>
                <w:kern w:val="0"/>
                <w:sz w:val="28"/>
                <w:szCs w:val="28"/>
              </w:rPr>
              <w:t>天文学类：</w:t>
            </w:r>
            <w:r>
              <w:rPr>
                <w:rFonts w:hint="eastAsia" w:ascii="宋体" w:hAnsi="宋体" w:cs="宋体"/>
                <w:bCs/>
                <w:color w:val="000000"/>
                <w:kern w:val="0"/>
                <w:sz w:val="28"/>
                <w:szCs w:val="28"/>
              </w:rPr>
              <w:t>天体物理，天体测量与天体力学</w:t>
            </w: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left"/>
              <w:rPr>
                <w:rFonts w:ascii="宋体" w:hAnsi="宋体" w:cs="宋体"/>
                <w:color w:val="134E79"/>
                <w:kern w:val="0"/>
                <w:sz w:val="28"/>
                <w:szCs w:val="28"/>
              </w:rPr>
            </w:pPr>
            <w:r>
              <w:rPr>
                <w:rFonts w:hint="eastAsia" w:ascii="宋体" w:hAnsi="宋体" w:cs="宋体"/>
                <w:color w:val="000000"/>
                <w:kern w:val="0"/>
                <w:sz w:val="28"/>
                <w:szCs w:val="2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2781"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320" w:lineRule="exact"/>
              <w:jc w:val="left"/>
              <w:rPr>
                <w:rFonts w:ascii="宋体" w:hAnsi="宋体" w:cs="宋体"/>
                <w:color w:val="134E79"/>
                <w:kern w:val="0"/>
                <w:sz w:val="28"/>
                <w:szCs w:val="28"/>
              </w:rPr>
            </w:pPr>
            <w:r>
              <w:rPr>
                <w:rFonts w:hint="eastAsia" w:ascii="宋体" w:hAnsi="宋体" w:cs="宋体"/>
                <w:b/>
                <w:color w:val="000000"/>
                <w:kern w:val="0"/>
                <w:sz w:val="28"/>
                <w:szCs w:val="28"/>
              </w:rPr>
              <w:t>地质学类：</w:t>
            </w:r>
            <w:r>
              <w:rPr>
                <w:rFonts w:hint="eastAsia" w:ascii="宋体" w:hAnsi="宋体" w:cs="宋体"/>
                <w:color w:val="000000"/>
                <w:kern w:val="0"/>
                <w:sz w:val="28"/>
                <w:szCs w:val="28"/>
              </w:rPr>
              <w:t>地质学，地球化学</w:t>
            </w:r>
          </w:p>
        </w:tc>
        <w:tc>
          <w:tcPr>
            <w:tcW w:w="2326"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320" w:lineRule="exact"/>
              <w:jc w:val="left"/>
              <w:rPr>
                <w:rFonts w:ascii="宋体" w:hAnsi="宋体" w:cs="宋体"/>
                <w:color w:val="134E79"/>
                <w:kern w:val="0"/>
                <w:sz w:val="28"/>
                <w:szCs w:val="28"/>
              </w:rPr>
            </w:pPr>
            <w:r>
              <w:rPr>
                <w:rFonts w:hint="eastAsia" w:ascii="宋体" w:hAnsi="宋体" w:cs="宋体"/>
                <w:b/>
                <w:bCs/>
                <w:color w:val="000000"/>
                <w:kern w:val="0"/>
                <w:sz w:val="28"/>
                <w:szCs w:val="28"/>
              </w:rPr>
              <w:t>地质学类：</w:t>
            </w:r>
            <w:r>
              <w:rPr>
                <w:rFonts w:hint="eastAsia" w:ascii="宋体" w:hAnsi="宋体" w:cs="宋体"/>
                <w:bCs/>
                <w:color w:val="000000"/>
                <w:kern w:val="0"/>
                <w:sz w:val="28"/>
                <w:szCs w:val="28"/>
              </w:rPr>
              <w:t>矿物学，岩石学，矿床学，地球化学，古生物学及地层学，构造地质学，第四纪地质学</w:t>
            </w: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left"/>
              <w:rPr>
                <w:rFonts w:ascii="宋体" w:hAnsi="宋体" w:cs="宋体"/>
                <w:color w:val="134E79"/>
                <w:kern w:val="0"/>
                <w:sz w:val="28"/>
                <w:szCs w:val="28"/>
              </w:rPr>
            </w:pPr>
            <w:r>
              <w:rPr>
                <w:rFonts w:hint="eastAsia" w:ascii="宋体" w:hAnsi="宋体" w:cs="宋体"/>
                <w:color w:val="000000"/>
                <w:kern w:val="0"/>
                <w:sz w:val="28"/>
                <w:szCs w:val="2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52"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2781" w:type="dxa"/>
            <w:tcBorders>
              <w:top w:val="single" w:color="auto" w:sz="4" w:space="0"/>
              <w:left w:val="single" w:color="auto" w:sz="4" w:space="0"/>
              <w:right w:val="single" w:color="auto" w:sz="4" w:space="0"/>
            </w:tcBorders>
          </w:tcPr>
          <w:p>
            <w:pPr>
              <w:widowControl/>
              <w:spacing w:before="100" w:beforeAutospacing="1" w:after="100" w:afterAutospacing="1" w:line="320" w:lineRule="exact"/>
              <w:jc w:val="left"/>
              <w:rPr>
                <w:rFonts w:ascii="宋体" w:hAnsi="宋体" w:cs="宋体"/>
                <w:color w:val="134E79"/>
                <w:kern w:val="0"/>
                <w:sz w:val="28"/>
                <w:szCs w:val="28"/>
              </w:rPr>
            </w:pPr>
            <w:r>
              <w:rPr>
                <w:rFonts w:hint="eastAsia" w:ascii="宋体" w:hAnsi="宋体" w:cs="宋体"/>
                <w:b/>
                <w:color w:val="000000"/>
                <w:kern w:val="0"/>
                <w:sz w:val="28"/>
                <w:szCs w:val="28"/>
              </w:rPr>
              <w:t>地理科学类：</w:t>
            </w:r>
            <w:r>
              <w:rPr>
                <w:rFonts w:hint="eastAsia" w:ascii="宋体" w:hAnsi="宋体" w:cs="宋体"/>
                <w:color w:val="000000"/>
                <w:kern w:val="0"/>
                <w:sz w:val="28"/>
                <w:szCs w:val="28"/>
              </w:rPr>
              <w:t>地理科学，资源环境与城乡规划管理，地理信息系统，地球信息科学与技术</w:t>
            </w:r>
          </w:p>
        </w:tc>
        <w:tc>
          <w:tcPr>
            <w:tcW w:w="2326" w:type="dxa"/>
            <w:tcBorders>
              <w:top w:val="single" w:color="auto" w:sz="4" w:space="0"/>
              <w:left w:val="single" w:color="auto" w:sz="4" w:space="0"/>
              <w:right w:val="single" w:color="auto" w:sz="4" w:space="0"/>
            </w:tcBorders>
          </w:tcPr>
          <w:p>
            <w:pPr>
              <w:widowControl/>
              <w:spacing w:before="100" w:beforeAutospacing="1" w:after="100" w:afterAutospacing="1" w:line="320" w:lineRule="exact"/>
              <w:jc w:val="left"/>
              <w:rPr>
                <w:rFonts w:ascii="宋体" w:hAnsi="宋体" w:cs="宋体"/>
                <w:color w:val="134E79"/>
                <w:kern w:val="0"/>
                <w:sz w:val="28"/>
                <w:szCs w:val="28"/>
              </w:rPr>
            </w:pPr>
            <w:r>
              <w:rPr>
                <w:rFonts w:hint="eastAsia" w:ascii="宋体" w:hAnsi="宋体" w:cs="宋体"/>
                <w:b/>
                <w:bCs/>
                <w:color w:val="000000"/>
                <w:kern w:val="0"/>
                <w:sz w:val="28"/>
                <w:szCs w:val="28"/>
              </w:rPr>
              <w:t>地理学类：</w:t>
            </w:r>
            <w:r>
              <w:rPr>
                <w:rFonts w:hint="eastAsia" w:ascii="宋体" w:hAnsi="宋体" w:cs="宋体"/>
                <w:bCs/>
                <w:color w:val="000000"/>
                <w:kern w:val="0"/>
                <w:sz w:val="28"/>
                <w:szCs w:val="28"/>
              </w:rPr>
              <w:t>自然地理学，人文地理学，地图学与地理信息系统</w:t>
            </w:r>
          </w:p>
        </w:tc>
        <w:tc>
          <w:tcPr>
            <w:tcW w:w="3432" w:type="dxa"/>
            <w:tcBorders>
              <w:top w:val="single" w:color="auto" w:sz="4" w:space="0"/>
              <w:left w:val="single" w:color="auto" w:sz="4" w:space="0"/>
              <w:right w:val="single" w:color="auto" w:sz="4" w:space="0"/>
            </w:tcBorders>
          </w:tcPr>
          <w:p>
            <w:pPr>
              <w:widowControl/>
              <w:spacing w:before="100" w:beforeAutospacing="1" w:after="100" w:afterAutospacing="1"/>
              <w:jc w:val="left"/>
              <w:rPr>
                <w:rFonts w:ascii="宋体" w:hAnsi="宋体" w:cs="宋体"/>
                <w:color w:val="134E79"/>
                <w:kern w:val="0"/>
                <w:sz w:val="28"/>
                <w:szCs w:val="28"/>
              </w:rPr>
            </w:pPr>
            <w:r>
              <w:rPr>
                <w:rFonts w:hint="eastAsia" w:ascii="宋体" w:hAnsi="宋体" w:cs="宋体"/>
                <w:color w:val="000000"/>
                <w:kern w:val="0"/>
                <w:sz w:val="28"/>
                <w:szCs w:val="2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2781"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400" w:lineRule="exact"/>
              <w:jc w:val="left"/>
              <w:rPr>
                <w:rFonts w:ascii="宋体" w:hAnsi="宋体" w:cs="宋体"/>
                <w:color w:val="134E79"/>
                <w:kern w:val="0"/>
                <w:sz w:val="28"/>
                <w:szCs w:val="28"/>
              </w:rPr>
            </w:pPr>
            <w:r>
              <w:rPr>
                <w:rFonts w:hint="eastAsia" w:ascii="宋体" w:hAnsi="宋体" w:cs="宋体"/>
                <w:b/>
                <w:color w:val="000000"/>
                <w:kern w:val="0"/>
                <w:sz w:val="28"/>
                <w:szCs w:val="28"/>
              </w:rPr>
              <w:t>地球物理学类：</w:t>
            </w:r>
            <w:r>
              <w:rPr>
                <w:rFonts w:hint="eastAsia" w:ascii="宋体" w:hAnsi="宋体" w:cs="宋体"/>
                <w:color w:val="000000"/>
                <w:kern w:val="0"/>
                <w:sz w:val="28"/>
                <w:szCs w:val="28"/>
              </w:rPr>
              <w:t>地球物理学，地球与空间科学，空间科学与技术</w:t>
            </w:r>
          </w:p>
        </w:tc>
        <w:tc>
          <w:tcPr>
            <w:tcW w:w="2326"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400" w:lineRule="exact"/>
              <w:jc w:val="left"/>
              <w:rPr>
                <w:rFonts w:ascii="宋体" w:hAnsi="宋体" w:cs="宋体"/>
                <w:color w:val="134E79"/>
                <w:kern w:val="0"/>
                <w:sz w:val="28"/>
                <w:szCs w:val="28"/>
              </w:rPr>
            </w:pPr>
            <w:r>
              <w:rPr>
                <w:rFonts w:hint="eastAsia" w:ascii="宋体" w:hAnsi="宋体" w:cs="宋体"/>
                <w:b/>
                <w:bCs/>
                <w:color w:val="000000"/>
                <w:kern w:val="0"/>
                <w:sz w:val="28"/>
                <w:szCs w:val="28"/>
              </w:rPr>
              <w:t>地球物理学类：</w:t>
            </w:r>
            <w:r>
              <w:rPr>
                <w:rFonts w:hint="eastAsia" w:ascii="宋体" w:hAnsi="宋体" w:cs="宋体"/>
                <w:bCs/>
                <w:color w:val="000000"/>
                <w:kern w:val="0"/>
                <w:sz w:val="28"/>
                <w:szCs w:val="28"/>
              </w:rPr>
              <w:t>固体地球物理学，空间物理学</w:t>
            </w: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400" w:lineRule="exact"/>
              <w:jc w:val="left"/>
              <w:rPr>
                <w:rFonts w:ascii="宋体" w:hAnsi="宋体" w:cs="宋体"/>
                <w:color w:val="134E79"/>
                <w:kern w:val="0"/>
                <w:sz w:val="24"/>
              </w:rPr>
            </w:pPr>
            <w:r>
              <w:rPr>
                <w:rFonts w:hint="eastAsia" w:ascii="宋体" w:hAnsi="宋体" w:cs="宋体"/>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9"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2781"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400" w:lineRule="exact"/>
              <w:jc w:val="left"/>
              <w:rPr>
                <w:rFonts w:ascii="宋体" w:hAnsi="宋体" w:cs="宋体"/>
                <w:color w:val="134E79"/>
                <w:kern w:val="0"/>
                <w:sz w:val="28"/>
                <w:szCs w:val="28"/>
              </w:rPr>
            </w:pPr>
            <w:r>
              <w:rPr>
                <w:rFonts w:hint="eastAsia" w:ascii="宋体" w:hAnsi="宋体" w:cs="宋体"/>
                <w:b/>
                <w:color w:val="000000"/>
                <w:kern w:val="0"/>
                <w:sz w:val="28"/>
                <w:szCs w:val="28"/>
              </w:rPr>
              <w:t>大气科学类：</w:t>
            </w:r>
            <w:r>
              <w:rPr>
                <w:rFonts w:hint="eastAsia" w:ascii="宋体" w:hAnsi="宋体" w:cs="宋体"/>
                <w:color w:val="000000"/>
                <w:kern w:val="0"/>
                <w:sz w:val="28"/>
                <w:szCs w:val="28"/>
              </w:rPr>
              <w:t>大气科学，应用气象学</w:t>
            </w:r>
          </w:p>
        </w:tc>
        <w:tc>
          <w:tcPr>
            <w:tcW w:w="2326"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400" w:lineRule="exact"/>
              <w:jc w:val="left"/>
              <w:rPr>
                <w:rFonts w:ascii="宋体" w:hAnsi="宋体" w:cs="宋体"/>
                <w:color w:val="134E79"/>
                <w:kern w:val="0"/>
                <w:sz w:val="28"/>
                <w:szCs w:val="28"/>
              </w:rPr>
            </w:pPr>
            <w:r>
              <w:rPr>
                <w:rFonts w:hint="eastAsia" w:ascii="宋体" w:hAnsi="宋体" w:cs="宋体"/>
                <w:b/>
                <w:bCs/>
                <w:color w:val="000000"/>
                <w:kern w:val="0"/>
                <w:sz w:val="28"/>
                <w:szCs w:val="28"/>
              </w:rPr>
              <w:t>大气科学类：</w:t>
            </w:r>
            <w:r>
              <w:rPr>
                <w:rFonts w:hint="eastAsia" w:ascii="宋体" w:hAnsi="宋体" w:cs="宋体"/>
                <w:bCs/>
                <w:color w:val="000000"/>
                <w:kern w:val="0"/>
                <w:sz w:val="28"/>
                <w:szCs w:val="28"/>
              </w:rPr>
              <w:t>气象学，大气物理学与大气环境</w:t>
            </w: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400" w:lineRule="exact"/>
              <w:jc w:val="left"/>
              <w:rPr>
                <w:rFonts w:ascii="宋体" w:hAnsi="宋体" w:cs="宋体"/>
                <w:color w:val="134E79"/>
                <w:spacing w:val="-8"/>
                <w:kern w:val="0"/>
                <w:sz w:val="28"/>
                <w:szCs w:val="28"/>
              </w:rPr>
            </w:pPr>
            <w:r>
              <w:rPr>
                <w:rFonts w:hint="eastAsia" w:ascii="宋体" w:hAnsi="宋体" w:cs="宋体"/>
                <w:b/>
                <w:color w:val="000000"/>
                <w:spacing w:val="-8"/>
                <w:kern w:val="0"/>
                <w:sz w:val="28"/>
                <w:szCs w:val="28"/>
              </w:rPr>
              <w:t>气象类：</w:t>
            </w:r>
            <w:r>
              <w:rPr>
                <w:rFonts w:hint="eastAsia" w:ascii="宋体" w:hAnsi="宋体" w:cs="宋体"/>
                <w:color w:val="000000"/>
                <w:spacing w:val="-8"/>
                <w:kern w:val="0"/>
                <w:sz w:val="28"/>
                <w:szCs w:val="28"/>
              </w:rPr>
              <w:t>大气科学技术，大气探测技术，应用气象技术，防雷技术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73"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2781"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380" w:lineRule="exact"/>
              <w:jc w:val="left"/>
              <w:rPr>
                <w:rFonts w:ascii="宋体" w:hAnsi="宋体" w:cs="宋体"/>
                <w:color w:val="134E79"/>
                <w:kern w:val="0"/>
                <w:sz w:val="28"/>
                <w:szCs w:val="28"/>
              </w:rPr>
            </w:pPr>
            <w:r>
              <w:rPr>
                <w:rFonts w:hint="eastAsia" w:ascii="宋体" w:hAnsi="宋体" w:cs="宋体"/>
                <w:b/>
                <w:color w:val="000000"/>
                <w:kern w:val="0"/>
                <w:sz w:val="28"/>
                <w:szCs w:val="28"/>
              </w:rPr>
              <w:t>海洋科学类：</w:t>
            </w:r>
            <w:r>
              <w:rPr>
                <w:rFonts w:hint="eastAsia" w:ascii="宋体" w:hAnsi="宋体" w:cs="宋体"/>
                <w:color w:val="000000"/>
                <w:kern w:val="0"/>
                <w:sz w:val="28"/>
                <w:szCs w:val="28"/>
              </w:rPr>
              <w:t>海洋科学，海洋技术，海洋管理，军事海洋学，海洋生物资源与环境</w:t>
            </w:r>
          </w:p>
        </w:tc>
        <w:tc>
          <w:tcPr>
            <w:tcW w:w="2326"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380" w:lineRule="exact"/>
              <w:jc w:val="left"/>
              <w:rPr>
                <w:rFonts w:ascii="宋体" w:hAnsi="宋体" w:cs="宋体"/>
                <w:color w:val="134E79"/>
                <w:kern w:val="0"/>
                <w:sz w:val="28"/>
                <w:szCs w:val="28"/>
              </w:rPr>
            </w:pPr>
            <w:r>
              <w:rPr>
                <w:rFonts w:hint="eastAsia" w:ascii="宋体" w:hAnsi="宋体" w:cs="宋体"/>
                <w:b/>
                <w:bCs/>
                <w:color w:val="000000"/>
                <w:kern w:val="0"/>
                <w:sz w:val="28"/>
                <w:szCs w:val="28"/>
              </w:rPr>
              <w:t>海洋科学类：</w:t>
            </w:r>
            <w:r>
              <w:rPr>
                <w:rFonts w:hint="eastAsia" w:ascii="宋体" w:hAnsi="宋体" w:cs="宋体"/>
                <w:bCs/>
                <w:color w:val="000000"/>
                <w:kern w:val="0"/>
                <w:sz w:val="28"/>
                <w:szCs w:val="28"/>
              </w:rPr>
              <w:t>物理海洋学，海洋化学，海洋生物学，海洋地质，海岸带综合管理，海洋物理</w:t>
            </w: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left"/>
              <w:rPr>
                <w:rFonts w:ascii="宋体" w:hAnsi="宋体" w:cs="宋体"/>
                <w:color w:val="134E79"/>
                <w:kern w:val="0"/>
                <w:sz w:val="28"/>
                <w:szCs w:val="28"/>
              </w:rPr>
            </w:pPr>
            <w:r>
              <w:rPr>
                <w:rFonts w:hint="eastAsia" w:ascii="宋体" w:hAnsi="宋体" w:cs="宋体"/>
                <w:color w:val="000000"/>
                <w:kern w:val="0"/>
                <w:sz w:val="28"/>
                <w:szCs w:val="2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0"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2781"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380" w:lineRule="exact"/>
              <w:jc w:val="left"/>
              <w:rPr>
                <w:rFonts w:ascii="宋体" w:hAnsi="宋体" w:cs="宋体"/>
                <w:color w:val="134E79"/>
                <w:kern w:val="0"/>
                <w:sz w:val="28"/>
                <w:szCs w:val="28"/>
              </w:rPr>
            </w:pPr>
            <w:r>
              <w:rPr>
                <w:rFonts w:hint="eastAsia" w:ascii="宋体" w:hAnsi="宋体" w:cs="宋体"/>
                <w:b/>
                <w:color w:val="000000"/>
                <w:kern w:val="0"/>
                <w:sz w:val="28"/>
                <w:szCs w:val="28"/>
              </w:rPr>
              <w:t>力学类：</w:t>
            </w:r>
            <w:r>
              <w:rPr>
                <w:rFonts w:hint="eastAsia" w:ascii="宋体" w:hAnsi="宋体" w:cs="宋体"/>
                <w:color w:val="000000"/>
                <w:kern w:val="0"/>
                <w:sz w:val="28"/>
                <w:szCs w:val="28"/>
              </w:rPr>
              <w:t>理论与应用力学</w:t>
            </w:r>
          </w:p>
        </w:tc>
        <w:tc>
          <w:tcPr>
            <w:tcW w:w="2326"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380" w:lineRule="exact"/>
              <w:jc w:val="left"/>
              <w:rPr>
                <w:rFonts w:ascii="宋体" w:hAnsi="宋体" w:cs="宋体"/>
                <w:color w:val="134E79"/>
                <w:kern w:val="0"/>
                <w:sz w:val="28"/>
                <w:szCs w:val="28"/>
              </w:rPr>
            </w:pPr>
            <w:r>
              <w:rPr>
                <w:rFonts w:hint="eastAsia" w:ascii="宋体" w:hAnsi="宋体" w:cs="宋体"/>
                <w:b/>
                <w:bCs/>
                <w:color w:val="000000"/>
                <w:kern w:val="0"/>
                <w:sz w:val="28"/>
                <w:szCs w:val="28"/>
              </w:rPr>
              <w:t>力学类：</w:t>
            </w:r>
            <w:r>
              <w:rPr>
                <w:rFonts w:hint="eastAsia" w:ascii="宋体" w:hAnsi="宋体" w:cs="宋体"/>
                <w:bCs/>
                <w:color w:val="000000"/>
                <w:kern w:val="0"/>
                <w:sz w:val="28"/>
                <w:szCs w:val="28"/>
              </w:rPr>
              <w:t>一般力学与力学基础，固体力学，流体力学，工程力学</w:t>
            </w: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left"/>
              <w:rPr>
                <w:rFonts w:ascii="宋体" w:hAnsi="宋体" w:cs="宋体"/>
                <w:color w:val="134E79"/>
                <w:kern w:val="0"/>
                <w:sz w:val="28"/>
                <w:szCs w:val="28"/>
              </w:rPr>
            </w:pPr>
            <w:r>
              <w:rPr>
                <w:rFonts w:hint="eastAsia" w:ascii="宋体" w:hAnsi="宋体" w:cs="宋体"/>
                <w:color w:val="000000"/>
                <w:kern w:val="0"/>
                <w:sz w:val="28"/>
                <w:szCs w:val="2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17"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2781"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380" w:lineRule="exact"/>
              <w:jc w:val="left"/>
              <w:rPr>
                <w:rFonts w:ascii="宋体" w:hAnsi="宋体" w:cs="宋体"/>
                <w:color w:val="134E79"/>
                <w:kern w:val="0"/>
                <w:sz w:val="28"/>
                <w:szCs w:val="28"/>
              </w:rPr>
            </w:pPr>
            <w:r>
              <w:rPr>
                <w:rFonts w:hint="eastAsia" w:ascii="宋体" w:hAnsi="宋体" w:cs="宋体"/>
                <w:b/>
                <w:color w:val="000000"/>
                <w:kern w:val="0"/>
                <w:sz w:val="28"/>
                <w:szCs w:val="28"/>
              </w:rPr>
              <w:t>电子信息科学类：</w:t>
            </w:r>
            <w:r>
              <w:rPr>
                <w:rFonts w:hint="eastAsia" w:ascii="宋体" w:hAnsi="宋体" w:cs="宋体"/>
                <w:color w:val="000000"/>
                <w:kern w:val="0"/>
                <w:sz w:val="28"/>
                <w:szCs w:val="28"/>
              </w:rPr>
              <w:t>电子信息科学与技术，微电子学，光信息科学与技术，科技防卫，信息安全，信息科学技术，光电子技术科学</w:t>
            </w:r>
          </w:p>
        </w:tc>
        <w:tc>
          <w:tcPr>
            <w:tcW w:w="2326"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380" w:lineRule="exact"/>
              <w:jc w:val="left"/>
              <w:rPr>
                <w:rFonts w:ascii="宋体" w:hAnsi="宋体" w:cs="宋体"/>
                <w:color w:val="134E79"/>
                <w:kern w:val="0"/>
                <w:sz w:val="28"/>
                <w:szCs w:val="28"/>
              </w:rPr>
            </w:pPr>
            <w:r>
              <w:rPr>
                <w:rFonts w:hint="eastAsia" w:ascii="宋体" w:hAnsi="宋体" w:cs="宋体"/>
                <w:b/>
                <w:bCs/>
                <w:color w:val="000000"/>
                <w:kern w:val="0"/>
                <w:sz w:val="28"/>
                <w:szCs w:val="28"/>
              </w:rPr>
              <w:t>电子科学与技术类：</w:t>
            </w:r>
            <w:r>
              <w:rPr>
                <w:rFonts w:hint="eastAsia" w:ascii="宋体" w:hAnsi="宋体" w:cs="宋体"/>
                <w:bCs/>
                <w:color w:val="000000"/>
                <w:kern w:val="0"/>
                <w:sz w:val="28"/>
                <w:szCs w:val="28"/>
              </w:rPr>
              <w:t>物理电子学，电路与系统，微电子学与固体电子学，电磁场与微波技术</w:t>
            </w:r>
          </w:p>
        </w:tc>
        <w:tc>
          <w:tcPr>
            <w:tcW w:w="3432" w:type="dxa"/>
            <w:vMerge w:val="restart"/>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left"/>
              <w:rPr>
                <w:rFonts w:hint="eastAsia" w:ascii="宋体" w:hAnsi="宋体" w:cs="宋体"/>
                <w:color w:val="000000"/>
                <w:kern w:val="0"/>
                <w:sz w:val="28"/>
                <w:szCs w:val="28"/>
              </w:rPr>
            </w:pPr>
            <w:r>
              <w:rPr>
                <w:rFonts w:hint="eastAsia" w:ascii="宋体" w:hAnsi="宋体" w:cs="宋体"/>
                <w:color w:val="000000"/>
                <w:kern w:val="0"/>
                <w:sz w:val="28"/>
                <w:szCs w:val="28"/>
              </w:rPr>
              <w:t> </w:t>
            </w:r>
          </w:p>
          <w:p>
            <w:pPr>
              <w:widowControl/>
              <w:spacing w:before="100" w:beforeAutospacing="1" w:after="100" w:afterAutospacing="1"/>
              <w:jc w:val="left"/>
              <w:rPr>
                <w:rFonts w:hint="eastAsia" w:ascii="宋体" w:hAnsi="宋体" w:cs="宋体"/>
                <w:color w:val="000000"/>
                <w:kern w:val="0"/>
                <w:sz w:val="28"/>
                <w:szCs w:val="28"/>
              </w:rPr>
            </w:pPr>
          </w:p>
          <w:p>
            <w:pPr>
              <w:widowControl/>
              <w:spacing w:before="100" w:beforeAutospacing="1" w:after="100" w:afterAutospacing="1"/>
              <w:jc w:val="left"/>
              <w:rPr>
                <w:rFonts w:hint="eastAsia" w:ascii="宋体" w:hAnsi="宋体" w:cs="宋体"/>
                <w:color w:val="134E79"/>
                <w:kern w:val="0"/>
                <w:sz w:val="28"/>
                <w:szCs w:val="28"/>
              </w:rPr>
            </w:pPr>
            <w:r>
              <w:rPr>
                <w:rFonts w:hint="eastAsia" w:ascii="宋体" w:hAnsi="宋体" w:cs="宋体"/>
                <w:b/>
                <w:color w:val="000000"/>
                <w:kern w:val="0"/>
                <w:sz w:val="24"/>
              </w:rPr>
              <w:t>计算机类：</w:t>
            </w:r>
            <w:r>
              <w:rPr>
                <w:rFonts w:hint="eastAsia" w:ascii="宋体" w:hAnsi="宋体" w:cs="宋体"/>
                <w:color w:val="000000"/>
                <w:kern w:val="0"/>
                <w:sz w:val="24"/>
              </w:rPr>
              <w:t>计算机应用技术，计算机办公应用，计算机办公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53"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2781"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40" w:lineRule="exact"/>
              <w:jc w:val="left"/>
              <w:rPr>
                <w:rFonts w:hint="eastAsia" w:ascii="宋体" w:hAnsi="宋体" w:cs="宋体"/>
                <w:color w:val="000000"/>
                <w:kern w:val="0"/>
                <w:szCs w:val="21"/>
              </w:rPr>
            </w:pPr>
            <w:r>
              <w:rPr>
                <w:rFonts w:hint="eastAsia" w:ascii="宋体" w:hAnsi="宋体" w:cs="宋体"/>
                <w:b/>
                <w:color w:val="000000"/>
                <w:spacing w:val="-4"/>
                <w:kern w:val="0"/>
                <w:sz w:val="24"/>
              </w:rPr>
              <w:t>计算机科学与技术类：</w:t>
            </w:r>
            <w:r>
              <w:rPr>
                <w:rFonts w:hint="eastAsia" w:ascii="宋体" w:hAnsi="宋体" w:cs="宋体"/>
                <w:color w:val="000000"/>
                <w:kern w:val="0"/>
                <w:szCs w:val="21"/>
              </w:rPr>
              <w:t>计算机科学与技术，计算机科学技术，计算机科学，计算机科学教育，计算机应用，计算机应用技术，计算机系统维护，计算机系统分析，计算机系统结构，办公自动化技术，计算机办公自动化，计算机办公应用，计算数学及其应用软件，计算机软件与理论，计算机软件，软件技术，计算机软件技术，软件工程，软件技术工程，软件测试，软件测试技术，可视化编程，可视化程序设计，Web应用程序设计，WEB软件技术应用，WEB应用程序设计，软件开发与项目管理，计算机数据库，数据库，数据库技术，数据库管理，计算机网络技术，计算机网络工程，计算机网络技术与工程，计算机网络工程与管理，网络技术，网络工程，网络构建，网络构建技术，网络技术与信息处理，网络系统管理，网站规划与开发技术，计算机网络与安全管理，网络安全，网络系统安全，信息网络安全，网络安全监察，信息安全，信息安全技术，计算机与信息科学，计算机与信息技术，计算机科学与信息技术，计算机信息管理，信息管理，信息与计算机科学，计算机信息应用，信息系统，管理信息系统，信息管理与信息系统，信息与计算科学，计算机与经济管理，计算机多媒体技术，多媒体制作，多媒体技术，多媒体与网络技术，计算机图形制作，计算机图像制作，图形图像制作，图文信息技术，数字媒体艺术，广告媒体开发，动漫设计与制作，三维动画设计，游戏软件，计算机游戏开发，计算机教育，计算机硬件，计算机硬件器件，计算机硬件设备，计算机控制，计算机控制技术，智能科学与技术，计算机硬件与外设，计算机电子工程，地理信息系统，地球信息系统，电子商务，航空计算机技术与应用，计算机音乐制作</w:t>
            </w:r>
          </w:p>
          <w:p>
            <w:pPr>
              <w:widowControl/>
              <w:spacing w:before="100" w:beforeAutospacing="1" w:after="100" w:afterAutospacing="1" w:line="240" w:lineRule="exact"/>
              <w:jc w:val="left"/>
              <w:rPr>
                <w:rFonts w:ascii="宋体" w:hAnsi="宋体" w:cs="宋体"/>
                <w:color w:val="134E79"/>
                <w:spacing w:val="-4"/>
                <w:kern w:val="0"/>
                <w:sz w:val="24"/>
              </w:rPr>
            </w:pPr>
          </w:p>
        </w:tc>
        <w:tc>
          <w:tcPr>
            <w:tcW w:w="2326"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60" w:lineRule="exact"/>
              <w:jc w:val="left"/>
              <w:rPr>
                <w:rFonts w:hint="eastAsia" w:ascii="宋体" w:hAnsi="宋体" w:cs="宋体"/>
                <w:b/>
                <w:bCs/>
                <w:color w:val="000000"/>
                <w:kern w:val="0"/>
                <w:sz w:val="24"/>
              </w:rPr>
            </w:pPr>
          </w:p>
          <w:p>
            <w:pPr>
              <w:widowControl/>
              <w:spacing w:before="100" w:beforeAutospacing="1" w:after="100" w:afterAutospacing="1" w:line="260" w:lineRule="exact"/>
              <w:jc w:val="left"/>
              <w:rPr>
                <w:rFonts w:hint="eastAsia" w:ascii="宋体" w:hAnsi="宋体" w:cs="宋体"/>
                <w:b/>
                <w:bCs/>
                <w:color w:val="000000"/>
                <w:kern w:val="0"/>
                <w:sz w:val="24"/>
              </w:rPr>
            </w:pPr>
          </w:p>
          <w:p>
            <w:pPr>
              <w:widowControl/>
              <w:spacing w:before="100" w:beforeAutospacing="1" w:after="100" w:afterAutospacing="1" w:line="260" w:lineRule="exact"/>
              <w:jc w:val="left"/>
              <w:rPr>
                <w:rFonts w:ascii="宋体" w:hAnsi="宋体" w:cs="宋体"/>
                <w:color w:val="134E79"/>
                <w:kern w:val="0"/>
                <w:sz w:val="24"/>
              </w:rPr>
            </w:pPr>
            <w:r>
              <w:rPr>
                <w:rFonts w:hint="eastAsia" w:ascii="宋体" w:hAnsi="宋体" w:cs="宋体"/>
                <w:b/>
                <w:bCs/>
                <w:color w:val="000000"/>
                <w:kern w:val="0"/>
                <w:sz w:val="24"/>
              </w:rPr>
              <w:t>计算机科学与技术类：</w:t>
            </w:r>
            <w:r>
              <w:rPr>
                <w:rFonts w:hint="eastAsia" w:ascii="宋体" w:hAnsi="宋体" w:cs="宋体"/>
                <w:bCs/>
                <w:color w:val="000000"/>
                <w:kern w:val="0"/>
                <w:sz w:val="24"/>
              </w:rPr>
              <w:t>计算机系统结构，计算机软件与理论，计算机应用技术，软件工程</w:t>
            </w:r>
          </w:p>
        </w:tc>
        <w:tc>
          <w:tcPr>
            <w:tcW w:w="343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2"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2781"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hint="eastAsia" w:ascii="宋体" w:hAnsi="宋体" w:cs="宋体"/>
                <w:color w:val="134E79"/>
                <w:kern w:val="0"/>
                <w:sz w:val="28"/>
                <w:szCs w:val="28"/>
              </w:rPr>
            </w:pPr>
            <w:r>
              <w:rPr>
                <w:rFonts w:hint="eastAsia" w:ascii="宋体" w:hAnsi="宋体" w:cs="宋体"/>
                <w:b/>
                <w:bCs/>
                <w:color w:val="000000"/>
                <w:kern w:val="0"/>
                <w:sz w:val="28"/>
                <w:szCs w:val="28"/>
              </w:rPr>
              <w:t>本科目录</w:t>
            </w:r>
          </w:p>
        </w:tc>
        <w:tc>
          <w:tcPr>
            <w:tcW w:w="2326"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hint="eastAsia" w:ascii="宋体" w:hAnsi="宋体" w:cs="宋体"/>
                <w:color w:val="134E79"/>
                <w:kern w:val="0"/>
                <w:sz w:val="28"/>
                <w:szCs w:val="28"/>
              </w:rPr>
            </w:pPr>
            <w:r>
              <w:rPr>
                <w:rFonts w:hint="eastAsia" w:ascii="宋体" w:hAnsi="宋体" w:cs="宋体"/>
                <w:b/>
                <w:bCs/>
                <w:color w:val="000000"/>
                <w:kern w:val="0"/>
                <w:sz w:val="28"/>
                <w:szCs w:val="28"/>
              </w:rPr>
              <w:t>研究生目录</w:t>
            </w:r>
          </w:p>
        </w:tc>
        <w:tc>
          <w:tcPr>
            <w:tcW w:w="3432"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hint="eastAsia" w:ascii="宋体" w:hAnsi="宋体" w:cs="宋体"/>
                <w:color w:val="134E79"/>
                <w:kern w:val="0"/>
                <w:sz w:val="28"/>
                <w:szCs w:val="28"/>
              </w:rPr>
            </w:pPr>
            <w:r>
              <w:rPr>
                <w:rFonts w:hint="eastAsia" w:ascii="宋体" w:hAnsi="宋体" w:cs="宋体"/>
                <w:b/>
                <w:bCs/>
                <w:color w:val="000000"/>
                <w:kern w:val="0"/>
                <w:sz w:val="28"/>
                <w:szCs w:val="28"/>
              </w:rPr>
              <w:t>专科目录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2781"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left"/>
              <w:rPr>
                <w:rFonts w:ascii="宋体" w:hAnsi="宋体" w:cs="宋体"/>
                <w:color w:val="134E79"/>
                <w:kern w:val="0"/>
                <w:sz w:val="24"/>
              </w:rPr>
            </w:pPr>
            <w:r>
              <w:rPr>
                <w:rFonts w:hint="eastAsia" w:ascii="宋体" w:hAnsi="宋体" w:cs="宋体"/>
                <w:b/>
                <w:color w:val="000000"/>
                <w:kern w:val="0"/>
                <w:sz w:val="24"/>
              </w:rPr>
              <w:t>材料科学类：</w:t>
            </w:r>
            <w:r>
              <w:rPr>
                <w:rFonts w:hint="eastAsia" w:ascii="宋体" w:hAnsi="宋体" w:cs="宋体"/>
                <w:color w:val="000000"/>
                <w:kern w:val="0"/>
                <w:sz w:val="24"/>
              </w:rPr>
              <w:t>材料物理，材料化学</w:t>
            </w:r>
          </w:p>
        </w:tc>
        <w:tc>
          <w:tcPr>
            <w:tcW w:w="2326"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left"/>
              <w:rPr>
                <w:rFonts w:ascii="宋体" w:hAnsi="宋体" w:cs="宋体"/>
                <w:color w:val="134E79"/>
                <w:kern w:val="0"/>
                <w:sz w:val="24"/>
              </w:rPr>
            </w:pPr>
            <w:r>
              <w:rPr>
                <w:rFonts w:hint="eastAsia" w:ascii="宋体" w:hAnsi="宋体" w:cs="宋体"/>
                <w:bCs/>
                <w:color w:val="000000"/>
                <w:kern w:val="0"/>
                <w:sz w:val="24"/>
              </w:rPr>
              <w:t> </w:t>
            </w: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left"/>
              <w:rPr>
                <w:rFonts w:ascii="宋体" w:hAnsi="宋体" w:cs="宋体"/>
                <w:color w:val="134E79"/>
                <w:kern w:val="0"/>
                <w:sz w:val="24"/>
              </w:rPr>
            </w:pPr>
            <w:r>
              <w:rPr>
                <w:rFonts w:hint="eastAsia" w:ascii="宋体" w:hAnsi="宋体" w:cs="宋体"/>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8"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2781"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left"/>
              <w:rPr>
                <w:rFonts w:ascii="宋体" w:hAnsi="宋体" w:cs="宋体"/>
                <w:color w:val="134E79"/>
                <w:kern w:val="0"/>
                <w:sz w:val="24"/>
              </w:rPr>
            </w:pPr>
            <w:r>
              <w:rPr>
                <w:rFonts w:hint="eastAsia" w:ascii="宋体" w:hAnsi="宋体" w:cs="宋体"/>
                <w:b/>
                <w:color w:val="000000"/>
                <w:kern w:val="0"/>
                <w:sz w:val="24"/>
              </w:rPr>
              <w:t>环境科学类：</w:t>
            </w:r>
            <w:r>
              <w:rPr>
                <w:rFonts w:hint="eastAsia" w:ascii="宋体" w:hAnsi="宋体" w:cs="宋体"/>
                <w:color w:val="000000"/>
                <w:kern w:val="0"/>
                <w:sz w:val="24"/>
              </w:rPr>
              <w:t>环境科学，生态学，资源环境科学</w:t>
            </w:r>
          </w:p>
        </w:tc>
        <w:tc>
          <w:tcPr>
            <w:tcW w:w="2326"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left"/>
              <w:rPr>
                <w:rFonts w:ascii="宋体" w:hAnsi="宋体" w:cs="宋体"/>
                <w:color w:val="134E79"/>
                <w:kern w:val="0"/>
                <w:sz w:val="24"/>
              </w:rPr>
            </w:pPr>
            <w:r>
              <w:rPr>
                <w:rFonts w:hint="eastAsia" w:ascii="宋体" w:hAnsi="宋体" w:cs="宋体"/>
                <w:b/>
                <w:bCs/>
                <w:color w:val="000000"/>
                <w:kern w:val="0"/>
                <w:sz w:val="24"/>
              </w:rPr>
              <w:t>环境科学与工程类：</w:t>
            </w:r>
            <w:r>
              <w:rPr>
                <w:rFonts w:hint="eastAsia" w:ascii="宋体" w:hAnsi="宋体" w:cs="宋体"/>
                <w:bCs/>
                <w:color w:val="000000"/>
                <w:kern w:val="0"/>
                <w:sz w:val="24"/>
              </w:rPr>
              <w:t>环境科学，环境工程</w:t>
            </w: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left"/>
              <w:rPr>
                <w:rFonts w:ascii="宋体" w:hAnsi="宋体" w:cs="宋体"/>
                <w:color w:val="134E79"/>
                <w:kern w:val="0"/>
                <w:sz w:val="24"/>
              </w:rPr>
            </w:pPr>
            <w:r>
              <w:rPr>
                <w:rFonts w:hint="eastAsia" w:ascii="宋体" w:hAnsi="宋体" w:cs="宋体"/>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6"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2781"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left"/>
              <w:rPr>
                <w:rFonts w:ascii="宋体" w:hAnsi="宋体" w:cs="宋体"/>
                <w:color w:val="134E79"/>
                <w:kern w:val="0"/>
                <w:sz w:val="24"/>
              </w:rPr>
            </w:pPr>
            <w:r>
              <w:rPr>
                <w:rFonts w:hint="eastAsia" w:ascii="宋体" w:hAnsi="宋体" w:cs="宋体"/>
                <w:b/>
                <w:color w:val="000000"/>
                <w:kern w:val="0"/>
                <w:sz w:val="24"/>
              </w:rPr>
              <w:t>心理学类：</w:t>
            </w:r>
            <w:r>
              <w:rPr>
                <w:rFonts w:hint="eastAsia" w:ascii="宋体" w:hAnsi="宋体" w:cs="宋体"/>
                <w:color w:val="000000"/>
                <w:kern w:val="0"/>
                <w:sz w:val="24"/>
              </w:rPr>
              <w:t>心理学，应用心理学（含临床心理学方向，犯罪心理学，社会心理学、心理咨询等）</w:t>
            </w:r>
          </w:p>
        </w:tc>
        <w:tc>
          <w:tcPr>
            <w:tcW w:w="2326"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left"/>
              <w:rPr>
                <w:rFonts w:ascii="宋体" w:hAnsi="宋体" w:cs="宋体"/>
                <w:color w:val="134E79"/>
                <w:kern w:val="0"/>
                <w:sz w:val="24"/>
              </w:rPr>
            </w:pPr>
            <w:r>
              <w:rPr>
                <w:rFonts w:hint="eastAsia" w:ascii="宋体" w:hAnsi="宋体" w:cs="宋体"/>
                <w:b/>
                <w:bCs/>
                <w:color w:val="000000"/>
                <w:kern w:val="0"/>
                <w:sz w:val="24"/>
              </w:rPr>
              <w:t>心理学类：</w:t>
            </w:r>
            <w:r>
              <w:rPr>
                <w:rFonts w:hint="eastAsia" w:ascii="宋体" w:hAnsi="宋体" w:cs="宋体"/>
                <w:bCs/>
                <w:color w:val="000000"/>
                <w:kern w:val="0"/>
                <w:sz w:val="24"/>
              </w:rPr>
              <w:t>基础心理学，发展与教育心理学，应用心理学</w:t>
            </w: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left"/>
              <w:rPr>
                <w:rFonts w:ascii="宋体" w:hAnsi="宋体" w:cs="宋体"/>
                <w:color w:val="134E79"/>
                <w:kern w:val="0"/>
                <w:sz w:val="24"/>
              </w:rPr>
            </w:pPr>
            <w:r>
              <w:rPr>
                <w:rFonts w:hint="eastAsia" w:ascii="宋体" w:hAnsi="宋体" w:cs="宋体"/>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22"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2781"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left"/>
              <w:rPr>
                <w:rFonts w:ascii="宋体" w:hAnsi="宋体" w:cs="宋体"/>
                <w:color w:val="134E79"/>
                <w:kern w:val="0"/>
                <w:sz w:val="24"/>
              </w:rPr>
            </w:pPr>
            <w:r>
              <w:rPr>
                <w:rFonts w:hint="eastAsia" w:ascii="宋体" w:hAnsi="宋体" w:cs="宋体"/>
                <w:b/>
                <w:color w:val="000000"/>
                <w:kern w:val="0"/>
                <w:sz w:val="24"/>
              </w:rPr>
              <w:t>统计学类：</w:t>
            </w:r>
            <w:r>
              <w:rPr>
                <w:rFonts w:hint="eastAsia" w:ascii="宋体" w:hAnsi="宋体" w:cs="宋体"/>
                <w:color w:val="000000"/>
                <w:kern w:val="0"/>
                <w:sz w:val="24"/>
              </w:rPr>
              <w:t>统计学（含：数学，数理基础科学，应用数学，数学与应用数学，信息与计算（机）科学，统计（学），计划统计，经营计划与统计，统计与概算，国土资源调查等各类专业统计调查）</w:t>
            </w:r>
          </w:p>
        </w:tc>
        <w:tc>
          <w:tcPr>
            <w:tcW w:w="2326"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left"/>
              <w:rPr>
                <w:rFonts w:ascii="宋体" w:hAnsi="宋体" w:cs="宋体"/>
                <w:color w:val="134E79"/>
                <w:kern w:val="0"/>
                <w:sz w:val="24"/>
              </w:rPr>
            </w:pPr>
            <w:r>
              <w:rPr>
                <w:rFonts w:hint="eastAsia" w:ascii="宋体" w:hAnsi="宋体" w:cs="宋体"/>
                <w:bCs/>
                <w:color w:val="000000"/>
                <w:kern w:val="0"/>
                <w:sz w:val="24"/>
              </w:rPr>
              <w:t> </w:t>
            </w: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left"/>
              <w:rPr>
                <w:rFonts w:ascii="宋体" w:hAnsi="宋体" w:cs="宋体"/>
                <w:color w:val="134E79"/>
                <w:kern w:val="0"/>
                <w:sz w:val="24"/>
              </w:rPr>
            </w:pPr>
            <w:r>
              <w:rPr>
                <w:rFonts w:hint="eastAsia" w:ascii="宋体" w:hAnsi="宋体" w:cs="宋体"/>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0"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2781"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left"/>
              <w:rPr>
                <w:rFonts w:ascii="宋体" w:hAnsi="宋体" w:cs="宋体"/>
                <w:color w:val="134E79"/>
                <w:kern w:val="0"/>
                <w:sz w:val="24"/>
              </w:rPr>
            </w:pPr>
            <w:r>
              <w:rPr>
                <w:rFonts w:hint="eastAsia" w:ascii="宋体" w:hAnsi="宋体" w:cs="宋体"/>
                <w:b/>
                <w:color w:val="000000"/>
                <w:kern w:val="0"/>
                <w:sz w:val="24"/>
              </w:rPr>
              <w:t>系统科学类：</w:t>
            </w:r>
            <w:r>
              <w:rPr>
                <w:rFonts w:hint="eastAsia" w:ascii="宋体" w:hAnsi="宋体" w:cs="宋体"/>
                <w:color w:val="000000"/>
                <w:kern w:val="0"/>
                <w:sz w:val="24"/>
              </w:rPr>
              <w:t>系统理论，系统科学与工程</w:t>
            </w:r>
          </w:p>
        </w:tc>
        <w:tc>
          <w:tcPr>
            <w:tcW w:w="2326"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left"/>
              <w:rPr>
                <w:rFonts w:ascii="宋体" w:hAnsi="宋体" w:cs="宋体"/>
                <w:color w:val="134E79"/>
                <w:kern w:val="0"/>
                <w:sz w:val="24"/>
              </w:rPr>
            </w:pPr>
            <w:r>
              <w:rPr>
                <w:rFonts w:hint="eastAsia" w:ascii="宋体" w:hAnsi="宋体" w:cs="宋体"/>
                <w:b/>
                <w:bCs/>
                <w:color w:val="000000"/>
                <w:kern w:val="0"/>
                <w:sz w:val="24"/>
              </w:rPr>
              <w:t>系统科学类：</w:t>
            </w:r>
            <w:r>
              <w:rPr>
                <w:rFonts w:hint="eastAsia" w:ascii="宋体" w:hAnsi="宋体" w:cs="宋体"/>
                <w:bCs/>
                <w:color w:val="000000"/>
                <w:kern w:val="0"/>
                <w:sz w:val="24"/>
              </w:rPr>
              <w:t>系统理论，系统分析与集成</w:t>
            </w: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left"/>
              <w:rPr>
                <w:rFonts w:ascii="宋体" w:hAnsi="宋体" w:cs="宋体"/>
                <w:color w:val="134E79"/>
                <w:kern w:val="0"/>
                <w:sz w:val="24"/>
              </w:rPr>
            </w:pPr>
            <w:r>
              <w:rPr>
                <w:rFonts w:hint="eastAsia" w:ascii="宋体" w:hAnsi="宋体" w:cs="宋体"/>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27"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2781"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left"/>
              <w:rPr>
                <w:rFonts w:ascii="宋体" w:hAnsi="宋体" w:cs="宋体"/>
                <w:color w:val="134E79"/>
                <w:kern w:val="0"/>
                <w:sz w:val="24"/>
              </w:rPr>
            </w:pPr>
            <w:r>
              <w:rPr>
                <w:rFonts w:hint="eastAsia" w:ascii="宋体" w:hAnsi="宋体" w:cs="宋体"/>
                <w:b/>
                <w:color w:val="000000"/>
                <w:kern w:val="0"/>
                <w:sz w:val="24"/>
              </w:rPr>
              <w:t> </w:t>
            </w:r>
          </w:p>
        </w:tc>
        <w:tc>
          <w:tcPr>
            <w:tcW w:w="2326"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left"/>
              <w:rPr>
                <w:rFonts w:ascii="宋体" w:hAnsi="宋体" w:cs="宋体"/>
                <w:color w:val="134E79"/>
                <w:kern w:val="0"/>
                <w:sz w:val="24"/>
              </w:rPr>
            </w:pPr>
            <w:r>
              <w:rPr>
                <w:rFonts w:hint="eastAsia" w:ascii="宋体" w:hAnsi="宋体" w:cs="宋体"/>
                <w:b/>
                <w:bCs/>
                <w:color w:val="000000"/>
                <w:kern w:val="0"/>
                <w:sz w:val="24"/>
              </w:rPr>
              <w:t>基础医学类：</w:t>
            </w:r>
            <w:r>
              <w:rPr>
                <w:rFonts w:hint="eastAsia" w:ascii="宋体" w:hAnsi="宋体" w:cs="宋体"/>
                <w:bCs/>
                <w:color w:val="000000"/>
                <w:kern w:val="0"/>
                <w:sz w:val="24"/>
              </w:rPr>
              <w:t>人体解剖与组织胚胎学，免疫学，病原生物学，病理学与病理生理学，法医学，放射医学，航空航天与航海医学</w:t>
            </w: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left"/>
              <w:rPr>
                <w:rFonts w:ascii="宋体" w:hAnsi="宋体" w:cs="宋体"/>
                <w:color w:val="134E79"/>
                <w:kern w:val="0"/>
                <w:sz w:val="24"/>
              </w:rPr>
            </w:pPr>
            <w:r>
              <w:rPr>
                <w:rFonts w:hint="eastAsia" w:ascii="宋体" w:hAnsi="宋体" w:cs="宋体"/>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52"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2781"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left"/>
              <w:rPr>
                <w:rFonts w:ascii="宋体" w:hAnsi="宋体" w:cs="宋体"/>
                <w:color w:val="134E79"/>
                <w:kern w:val="0"/>
                <w:sz w:val="24"/>
              </w:rPr>
            </w:pPr>
            <w:r>
              <w:rPr>
                <w:rFonts w:hint="eastAsia" w:ascii="宋体" w:hAnsi="宋体" w:cs="宋体"/>
                <w:b/>
                <w:color w:val="000000"/>
                <w:kern w:val="0"/>
                <w:sz w:val="24"/>
              </w:rPr>
              <w:t> </w:t>
            </w:r>
          </w:p>
        </w:tc>
        <w:tc>
          <w:tcPr>
            <w:tcW w:w="2326"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left"/>
              <w:rPr>
                <w:rFonts w:ascii="宋体" w:hAnsi="宋体" w:cs="宋体"/>
                <w:color w:val="134E79"/>
                <w:kern w:val="0"/>
                <w:sz w:val="24"/>
              </w:rPr>
            </w:pPr>
            <w:r>
              <w:rPr>
                <w:rFonts w:hint="eastAsia" w:ascii="宋体" w:hAnsi="宋体" w:cs="宋体"/>
                <w:b/>
                <w:bCs/>
                <w:color w:val="000000"/>
                <w:kern w:val="0"/>
                <w:sz w:val="24"/>
              </w:rPr>
              <w:t>公共卫生与预防医学类：</w:t>
            </w:r>
            <w:r>
              <w:rPr>
                <w:rFonts w:hint="eastAsia" w:ascii="宋体" w:hAnsi="宋体" w:cs="宋体"/>
                <w:bCs/>
                <w:color w:val="000000"/>
                <w:kern w:val="0"/>
                <w:sz w:val="24"/>
              </w:rPr>
              <w:t>流行病与卫生统计学，劳动卫生与环境卫生学，营养与食品卫生学，儿少卫生与妇幼保健学，卫生毒理学，军事预防医学</w:t>
            </w: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left"/>
              <w:rPr>
                <w:rFonts w:ascii="宋体" w:hAnsi="宋体" w:cs="宋体"/>
                <w:color w:val="134E79"/>
                <w:kern w:val="0"/>
                <w:sz w:val="24"/>
              </w:rPr>
            </w:pPr>
            <w:r>
              <w:rPr>
                <w:rFonts w:hint="eastAsia" w:ascii="宋体" w:hAnsi="宋体" w:cs="宋体"/>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23"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2781"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left"/>
              <w:rPr>
                <w:rFonts w:ascii="宋体" w:hAnsi="宋体" w:cs="宋体"/>
                <w:color w:val="134E79"/>
                <w:kern w:val="0"/>
                <w:sz w:val="24"/>
              </w:rPr>
            </w:pPr>
            <w:r>
              <w:rPr>
                <w:rFonts w:hint="eastAsia" w:ascii="宋体" w:hAnsi="宋体" w:cs="宋体"/>
                <w:b/>
                <w:color w:val="000000"/>
                <w:kern w:val="0"/>
                <w:sz w:val="24"/>
              </w:rPr>
              <w:t> </w:t>
            </w:r>
          </w:p>
        </w:tc>
        <w:tc>
          <w:tcPr>
            <w:tcW w:w="2326"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left"/>
              <w:rPr>
                <w:rFonts w:ascii="宋体" w:hAnsi="宋体" w:cs="宋体"/>
                <w:color w:val="134E79"/>
                <w:kern w:val="0"/>
                <w:sz w:val="24"/>
              </w:rPr>
            </w:pPr>
            <w:r>
              <w:rPr>
                <w:rFonts w:hint="eastAsia" w:ascii="宋体" w:hAnsi="宋体" w:cs="宋体"/>
                <w:b/>
                <w:bCs/>
                <w:color w:val="000000"/>
                <w:kern w:val="0"/>
                <w:sz w:val="24"/>
              </w:rPr>
              <w:t>药学类：</w:t>
            </w:r>
            <w:r>
              <w:rPr>
                <w:rFonts w:hint="eastAsia" w:ascii="宋体" w:hAnsi="宋体" w:cs="宋体"/>
                <w:bCs/>
                <w:color w:val="000000"/>
                <w:kern w:val="0"/>
                <w:sz w:val="24"/>
              </w:rPr>
              <w:t>药物化学，药剂学，生药学，药物分析学，微生物与生化药学，药理学，食品安全与药物化学</w:t>
            </w: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left"/>
              <w:rPr>
                <w:rFonts w:ascii="宋体" w:hAnsi="宋体" w:cs="宋体"/>
                <w:color w:val="134E79"/>
                <w:kern w:val="0"/>
                <w:sz w:val="24"/>
              </w:rPr>
            </w:pPr>
            <w:r>
              <w:rPr>
                <w:rFonts w:hint="eastAsia" w:ascii="宋体" w:hAnsi="宋体" w:cs="宋体"/>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181"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260" w:lineRule="exact"/>
              <w:jc w:val="center"/>
              <w:rPr>
                <w:rFonts w:hint="eastAsia" w:ascii="宋体" w:hAnsi="宋体" w:cs="宋体"/>
                <w:color w:val="134E79"/>
                <w:kern w:val="0"/>
                <w:sz w:val="28"/>
                <w:szCs w:val="28"/>
              </w:rPr>
            </w:pPr>
            <w:r>
              <w:rPr>
                <w:rFonts w:hint="eastAsia" w:ascii="宋体" w:hAnsi="宋体" w:cs="宋体"/>
                <w:color w:val="134E79"/>
                <w:kern w:val="0"/>
                <w:sz w:val="28"/>
                <w:szCs w:val="28"/>
              </w:rPr>
              <w:t>学科</w:t>
            </w:r>
          </w:p>
          <w:p>
            <w:pPr>
              <w:widowControl/>
              <w:spacing w:line="260" w:lineRule="exact"/>
              <w:ind w:firstLine="280" w:firstLineChars="100"/>
              <w:jc w:val="left"/>
              <w:rPr>
                <w:rFonts w:ascii="宋体" w:hAnsi="宋体" w:cs="宋体"/>
                <w:color w:val="134E79"/>
                <w:kern w:val="0"/>
                <w:sz w:val="24"/>
              </w:rPr>
            </w:pPr>
            <w:r>
              <w:rPr>
                <w:rFonts w:hint="eastAsia" w:ascii="宋体" w:hAnsi="宋体" w:cs="宋体"/>
                <w:color w:val="134E79"/>
                <w:kern w:val="0"/>
                <w:sz w:val="28"/>
                <w:szCs w:val="28"/>
              </w:rPr>
              <w:t>门类</w:t>
            </w:r>
          </w:p>
        </w:tc>
        <w:tc>
          <w:tcPr>
            <w:tcW w:w="2781"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hint="eastAsia" w:ascii="宋体" w:hAnsi="宋体" w:cs="宋体"/>
                <w:color w:val="134E79"/>
                <w:kern w:val="0"/>
                <w:sz w:val="28"/>
                <w:szCs w:val="28"/>
              </w:rPr>
            </w:pPr>
            <w:r>
              <w:rPr>
                <w:rFonts w:hint="eastAsia" w:ascii="宋体" w:hAnsi="宋体" w:cs="宋体"/>
                <w:b/>
                <w:bCs/>
                <w:color w:val="000000"/>
                <w:kern w:val="0"/>
                <w:sz w:val="28"/>
                <w:szCs w:val="28"/>
              </w:rPr>
              <w:t>本科目录</w:t>
            </w:r>
          </w:p>
        </w:tc>
        <w:tc>
          <w:tcPr>
            <w:tcW w:w="2326"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hint="eastAsia" w:ascii="宋体" w:hAnsi="宋体" w:cs="宋体"/>
                <w:color w:val="134E79"/>
                <w:kern w:val="0"/>
                <w:sz w:val="28"/>
                <w:szCs w:val="28"/>
              </w:rPr>
            </w:pPr>
            <w:r>
              <w:rPr>
                <w:rFonts w:hint="eastAsia" w:ascii="宋体" w:hAnsi="宋体" w:cs="宋体"/>
                <w:b/>
                <w:bCs/>
                <w:color w:val="000000"/>
                <w:kern w:val="0"/>
                <w:sz w:val="28"/>
                <w:szCs w:val="28"/>
              </w:rPr>
              <w:t>研究生目录</w:t>
            </w:r>
          </w:p>
        </w:tc>
        <w:tc>
          <w:tcPr>
            <w:tcW w:w="3432"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hint="eastAsia" w:ascii="宋体" w:hAnsi="宋体" w:cs="宋体"/>
                <w:color w:val="134E79"/>
                <w:kern w:val="0"/>
                <w:sz w:val="28"/>
                <w:szCs w:val="28"/>
              </w:rPr>
            </w:pPr>
            <w:r>
              <w:rPr>
                <w:rFonts w:hint="eastAsia" w:ascii="宋体" w:hAnsi="宋体" w:cs="宋体"/>
                <w:b/>
                <w:bCs/>
                <w:color w:val="000000"/>
                <w:kern w:val="0"/>
                <w:sz w:val="28"/>
                <w:szCs w:val="28"/>
              </w:rPr>
              <w:t>专科目录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2" w:hRule="atLeast"/>
        </w:trPr>
        <w:tc>
          <w:tcPr>
            <w:tcW w:w="1181" w:type="dxa"/>
            <w:vMerge w:val="restart"/>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center"/>
              <w:rPr>
                <w:rFonts w:hint="eastAsia"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（八）</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工学</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hint="eastAsia"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rPr>
                <w:rFonts w:ascii="宋体" w:hAnsi="宋体" w:cs="宋体"/>
                <w:color w:val="134E79"/>
                <w:kern w:val="0"/>
                <w:sz w:val="24"/>
              </w:rPr>
            </w:pP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（八）</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工学</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（八）</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工学</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（八）</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工学</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（八）</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工学</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（八）</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工学</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hint="eastAsia"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（八）</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工学</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（八）</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工学</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（八）</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工学</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line="70" w:lineRule="atLeast"/>
              <w:jc w:val="center"/>
              <w:rPr>
                <w:rFonts w:ascii="宋体" w:hAnsi="宋体" w:cs="宋体"/>
                <w:color w:val="134E79"/>
                <w:kern w:val="0"/>
                <w:sz w:val="24"/>
              </w:rPr>
            </w:pPr>
            <w:r>
              <w:rPr>
                <w:rFonts w:hint="eastAsia" w:ascii="宋体" w:hAnsi="宋体" w:cs="宋体"/>
                <w:b/>
                <w:bCs/>
                <w:color w:val="000000"/>
                <w:kern w:val="0"/>
                <w:sz w:val="24"/>
              </w:rPr>
              <w:t> </w:t>
            </w:r>
          </w:p>
        </w:tc>
        <w:tc>
          <w:tcPr>
            <w:tcW w:w="2781" w:type="dxa"/>
            <w:vMerge w:val="restart"/>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color w:val="134E79"/>
                <w:kern w:val="0"/>
                <w:sz w:val="24"/>
              </w:rPr>
            </w:pPr>
            <w:r>
              <w:rPr>
                <w:rFonts w:hint="eastAsia" w:ascii="宋体" w:hAnsi="宋体" w:cs="宋体"/>
                <w:b/>
                <w:color w:val="000000"/>
                <w:kern w:val="0"/>
                <w:sz w:val="24"/>
              </w:rPr>
              <w:t>地矿类：</w:t>
            </w:r>
            <w:r>
              <w:rPr>
                <w:rFonts w:hint="eastAsia" w:ascii="宋体" w:hAnsi="宋体" w:cs="宋体"/>
                <w:color w:val="000000"/>
                <w:kern w:val="0"/>
                <w:sz w:val="24"/>
              </w:rPr>
              <w:t>采矿工程，石油工程，矿物加工工程，勘查技术与工程，资源勘查工程，地质工程，矿物资源工程，煤及煤层气工程，地下水科学与工程</w:t>
            </w:r>
          </w:p>
        </w:tc>
        <w:tc>
          <w:tcPr>
            <w:tcW w:w="2326" w:type="dxa"/>
            <w:vMerge w:val="restart"/>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color w:val="134E79"/>
                <w:kern w:val="0"/>
                <w:sz w:val="24"/>
              </w:rPr>
            </w:pPr>
            <w:r>
              <w:rPr>
                <w:rFonts w:hint="eastAsia" w:ascii="宋体" w:hAnsi="宋体" w:cs="宋体"/>
                <w:b/>
                <w:bCs/>
                <w:color w:val="000000"/>
                <w:kern w:val="0"/>
                <w:sz w:val="24"/>
              </w:rPr>
              <w:t>地质资源与地质工程类：</w:t>
            </w:r>
            <w:r>
              <w:rPr>
                <w:rFonts w:hint="eastAsia" w:ascii="宋体" w:hAnsi="宋体" w:cs="宋体"/>
                <w:bCs/>
                <w:color w:val="000000"/>
                <w:kern w:val="0"/>
                <w:sz w:val="24"/>
              </w:rPr>
              <w:t>矿产普查与勘探，地球探测与信息技术，地质工程</w:t>
            </w: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color w:val="134E79"/>
                <w:kern w:val="0"/>
                <w:sz w:val="24"/>
              </w:rPr>
            </w:pPr>
            <w:r>
              <w:rPr>
                <w:rFonts w:hint="eastAsia" w:ascii="宋体" w:hAnsi="宋体" w:cs="宋体"/>
                <w:b/>
                <w:color w:val="000000"/>
                <w:kern w:val="0"/>
                <w:sz w:val="24"/>
              </w:rPr>
              <w:t>资源勘查类：</w:t>
            </w:r>
            <w:r>
              <w:rPr>
                <w:rFonts w:hint="eastAsia" w:ascii="宋体" w:hAnsi="宋体" w:cs="宋体"/>
                <w:color w:val="000000"/>
                <w:kern w:val="0"/>
                <w:sz w:val="24"/>
              </w:rPr>
              <w:t>国土资源调查，区域地质调查及矿产普查，煤田地质与勘查技术，油气地质与勘查技术，水文地质与勘查技术，金属矿产地质与勘查技术，铀矿地质与勘查技术，非金属矿产地质与勘查技术，岩矿分析与鉴定技术，宝玉石鉴定与加工技术，宝玉石鉴定与营销，矿山资源开发与管理，珠宝鉴定与营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5"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278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color w:val="134E79"/>
                <w:kern w:val="0"/>
                <w:sz w:val="24"/>
              </w:rPr>
            </w:pPr>
          </w:p>
        </w:tc>
        <w:tc>
          <w:tcPr>
            <w:tcW w:w="232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color w:val="134E79"/>
                <w:kern w:val="0"/>
                <w:sz w:val="24"/>
              </w:rPr>
            </w:pP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color w:val="134E79"/>
                <w:kern w:val="0"/>
                <w:sz w:val="24"/>
              </w:rPr>
            </w:pPr>
            <w:r>
              <w:rPr>
                <w:rFonts w:hint="eastAsia" w:ascii="宋体" w:hAnsi="宋体" w:cs="宋体"/>
                <w:b/>
                <w:color w:val="000000"/>
                <w:kern w:val="0"/>
                <w:sz w:val="24"/>
              </w:rPr>
              <w:t>地质工程与技术类：</w:t>
            </w:r>
            <w:r>
              <w:rPr>
                <w:rFonts w:hint="eastAsia" w:ascii="宋体" w:hAnsi="宋体" w:cs="宋体"/>
                <w:color w:val="000000"/>
                <w:kern w:val="0"/>
                <w:sz w:val="24"/>
              </w:rPr>
              <w:t>矿山地质，工程地质勘查，水文与工程地质，钻探技术，地球物理勘查技术，地球物理测井技术，地球化学勘查技术，地质灾害与防治技术，环境地质工程技术 ，工程地震与工程勘察，地质信息技术，岩土工程技术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0"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278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color w:val="134E79"/>
                <w:kern w:val="0"/>
                <w:sz w:val="24"/>
              </w:rPr>
            </w:pPr>
          </w:p>
        </w:tc>
        <w:tc>
          <w:tcPr>
            <w:tcW w:w="2326" w:type="dxa"/>
            <w:vMerge w:val="restart"/>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color w:val="134E79"/>
                <w:kern w:val="0"/>
                <w:sz w:val="24"/>
              </w:rPr>
            </w:pPr>
            <w:r>
              <w:rPr>
                <w:rFonts w:hint="eastAsia" w:ascii="宋体" w:hAnsi="宋体" w:cs="宋体"/>
                <w:b/>
                <w:bCs/>
                <w:color w:val="000000"/>
                <w:kern w:val="0"/>
                <w:sz w:val="24"/>
              </w:rPr>
              <w:t>矿业工程类：</w:t>
            </w:r>
            <w:r>
              <w:rPr>
                <w:rFonts w:hint="eastAsia" w:ascii="宋体" w:hAnsi="宋体" w:cs="宋体"/>
                <w:bCs/>
                <w:color w:val="000000"/>
                <w:kern w:val="0"/>
                <w:sz w:val="24"/>
              </w:rPr>
              <w:t>采矿工程，矿物加工工程，安全技术及工程</w:t>
            </w: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color w:val="134E79"/>
                <w:kern w:val="0"/>
                <w:sz w:val="24"/>
              </w:rPr>
            </w:pPr>
            <w:r>
              <w:rPr>
                <w:rFonts w:hint="eastAsia" w:ascii="宋体" w:hAnsi="宋体" w:cs="宋体"/>
                <w:b/>
                <w:color w:val="000000"/>
                <w:kern w:val="0"/>
                <w:sz w:val="24"/>
              </w:rPr>
              <w:t>矿业工程类：</w:t>
            </w:r>
            <w:r>
              <w:rPr>
                <w:rFonts w:hint="eastAsia" w:ascii="宋体" w:hAnsi="宋体" w:cs="宋体"/>
                <w:color w:val="000000"/>
                <w:kern w:val="0"/>
                <w:sz w:val="24"/>
              </w:rPr>
              <w:t>煤矿开采技术，金属矿开采技术，非金属矿开采技术，固体矿床露天开采技术，沙矿床开采技术，矿井建设，矿山机电，矿井通风与安全，矿井运输与提升，冶金工艺与设备，矿山安全技术与监察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0"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278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color w:val="134E79"/>
                <w:kern w:val="0"/>
                <w:sz w:val="24"/>
              </w:rPr>
            </w:pPr>
          </w:p>
        </w:tc>
        <w:tc>
          <w:tcPr>
            <w:tcW w:w="232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color w:val="134E79"/>
                <w:kern w:val="0"/>
                <w:sz w:val="24"/>
              </w:rPr>
            </w:pP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color w:val="134E79"/>
                <w:kern w:val="0"/>
                <w:sz w:val="24"/>
              </w:rPr>
            </w:pPr>
            <w:r>
              <w:rPr>
                <w:rFonts w:hint="eastAsia" w:ascii="宋体" w:hAnsi="宋体" w:cs="宋体"/>
                <w:b/>
                <w:color w:val="000000"/>
                <w:kern w:val="0"/>
                <w:sz w:val="24"/>
              </w:rPr>
              <w:t>矿物加工类：</w:t>
            </w:r>
            <w:r>
              <w:rPr>
                <w:rFonts w:hint="eastAsia" w:ascii="宋体" w:hAnsi="宋体" w:cs="宋体"/>
                <w:color w:val="000000"/>
                <w:kern w:val="0"/>
                <w:sz w:val="24"/>
              </w:rPr>
              <w:t>矿物加工技术，选矿技术，选煤技术，煤炭深加工与利用，煤质分析技术、选矿机电技术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278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color w:val="134E79"/>
                <w:kern w:val="0"/>
                <w:sz w:val="24"/>
              </w:rPr>
            </w:pPr>
          </w:p>
        </w:tc>
        <w:tc>
          <w:tcPr>
            <w:tcW w:w="2326"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color w:val="134E79"/>
                <w:kern w:val="0"/>
                <w:sz w:val="24"/>
              </w:rPr>
            </w:pPr>
            <w:r>
              <w:rPr>
                <w:rFonts w:hint="eastAsia" w:ascii="宋体" w:hAnsi="宋体" w:cs="宋体"/>
                <w:b/>
                <w:bCs/>
                <w:color w:val="000000"/>
                <w:kern w:val="0"/>
                <w:sz w:val="24"/>
              </w:rPr>
              <w:t>石油与天然气工程类：</w:t>
            </w:r>
            <w:r>
              <w:rPr>
                <w:rFonts w:hint="eastAsia" w:ascii="宋体" w:hAnsi="宋体" w:cs="宋体"/>
                <w:bCs/>
                <w:color w:val="000000"/>
                <w:kern w:val="0"/>
                <w:sz w:val="24"/>
              </w:rPr>
              <w:t>油气井工程，油气田开发工程，油气储运工程</w:t>
            </w: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color w:val="134E79"/>
                <w:kern w:val="0"/>
                <w:sz w:val="24"/>
              </w:rPr>
            </w:pPr>
            <w:r>
              <w:rPr>
                <w:rFonts w:hint="eastAsia" w:ascii="宋体" w:hAnsi="宋体" w:cs="宋体"/>
                <w:b/>
                <w:color w:val="000000"/>
                <w:kern w:val="0"/>
                <w:sz w:val="24"/>
              </w:rPr>
              <w:t>石油与天然气类：</w:t>
            </w:r>
            <w:r>
              <w:rPr>
                <w:rFonts w:hint="eastAsia" w:ascii="宋体" w:hAnsi="宋体" w:cs="宋体"/>
                <w:color w:val="000000"/>
                <w:kern w:val="0"/>
                <w:sz w:val="24"/>
              </w:rPr>
              <w:t>钻井技术，油气开采技术，油气储运技术，油气藏分析技术，油田化学应用技术，石油与天然气地质勘探技术，石油工程技术，瓦斯综合利用技术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5"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2781" w:type="dxa"/>
            <w:vMerge w:val="restart"/>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color w:val="134E79"/>
                <w:kern w:val="0"/>
                <w:sz w:val="24"/>
              </w:rPr>
            </w:pPr>
            <w:r>
              <w:rPr>
                <w:rFonts w:hint="eastAsia" w:ascii="宋体" w:hAnsi="宋体" w:cs="宋体"/>
                <w:b/>
                <w:color w:val="000000"/>
                <w:kern w:val="0"/>
                <w:sz w:val="24"/>
              </w:rPr>
              <w:t>材料类：</w:t>
            </w:r>
            <w:r>
              <w:rPr>
                <w:rFonts w:hint="eastAsia" w:ascii="宋体" w:hAnsi="宋体" w:cs="宋体"/>
                <w:color w:val="000000"/>
                <w:kern w:val="0"/>
                <w:sz w:val="24"/>
              </w:rPr>
              <w:t>冶金工程，金属材料工程，无机非金属材料工程，高分子材料与工程，材料科学与工程，复合材料与工程，焊接技术与工程，宝石及材料工艺学，粉体材料科学与工程，再生资源科学与技术，稀土工程，高分子材料加工工程，生物功能材料</w:t>
            </w:r>
          </w:p>
        </w:tc>
        <w:tc>
          <w:tcPr>
            <w:tcW w:w="2326"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color w:val="134E79"/>
                <w:kern w:val="0"/>
                <w:sz w:val="24"/>
              </w:rPr>
            </w:pPr>
            <w:r>
              <w:rPr>
                <w:rFonts w:hint="eastAsia" w:ascii="宋体" w:hAnsi="宋体" w:cs="宋体"/>
                <w:b/>
                <w:bCs/>
                <w:color w:val="000000"/>
                <w:kern w:val="0"/>
                <w:sz w:val="24"/>
              </w:rPr>
              <w:t>材料科学与工程类：</w:t>
            </w:r>
            <w:r>
              <w:rPr>
                <w:rFonts w:hint="eastAsia" w:ascii="宋体" w:hAnsi="宋体" w:cs="宋体"/>
                <w:bCs/>
                <w:color w:val="000000"/>
                <w:kern w:val="0"/>
                <w:sz w:val="24"/>
              </w:rPr>
              <w:t>材料物理与化学，材料学，材料加工工程</w:t>
            </w:r>
          </w:p>
        </w:tc>
        <w:tc>
          <w:tcPr>
            <w:tcW w:w="3432" w:type="dxa"/>
            <w:vMerge w:val="restart"/>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color w:val="134E79"/>
                <w:kern w:val="0"/>
                <w:sz w:val="24"/>
              </w:rPr>
            </w:pPr>
            <w:r>
              <w:rPr>
                <w:rFonts w:hint="eastAsia" w:ascii="宋体" w:hAnsi="宋体" w:cs="宋体"/>
                <w:b/>
                <w:color w:val="000000"/>
                <w:kern w:val="0"/>
                <w:sz w:val="24"/>
              </w:rPr>
              <w:t>材料类：</w:t>
            </w:r>
            <w:r>
              <w:rPr>
                <w:rFonts w:hint="eastAsia" w:ascii="宋体" w:hAnsi="宋体" w:cs="宋体"/>
                <w:color w:val="000000"/>
                <w:kern w:val="0"/>
                <w:sz w:val="24"/>
              </w:rPr>
              <w:t>金属材料与热处理技术，冶金技术，高分子材料应用技术，复合材料加工与应用技术，材料工程技术，建筑装饰材料及检测，无机非金属材料工程技术，建筑材料工程技术，磨料磨具制造，首饰设计与工艺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5"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27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2326"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left"/>
              <w:rPr>
                <w:rFonts w:ascii="宋体" w:hAnsi="宋体" w:cs="宋体"/>
                <w:color w:val="134E79"/>
                <w:kern w:val="0"/>
                <w:sz w:val="24"/>
              </w:rPr>
            </w:pPr>
            <w:r>
              <w:rPr>
                <w:rFonts w:hint="eastAsia" w:ascii="宋体" w:hAnsi="宋体" w:cs="宋体"/>
                <w:b/>
                <w:bCs/>
                <w:color w:val="000000"/>
                <w:kern w:val="0"/>
                <w:sz w:val="24"/>
              </w:rPr>
              <w:t>冶金工程类：</w:t>
            </w:r>
            <w:r>
              <w:rPr>
                <w:rFonts w:hint="eastAsia" w:ascii="宋体" w:hAnsi="宋体" w:cs="宋体"/>
                <w:bCs/>
                <w:color w:val="000000"/>
                <w:kern w:val="0"/>
                <w:sz w:val="24"/>
              </w:rPr>
              <w:t>冶金物理化学，钢铁冶金，有色金属冶金</w:t>
            </w:r>
          </w:p>
        </w:tc>
        <w:tc>
          <w:tcPr>
            <w:tcW w:w="343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5"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2781"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480" w:lineRule="exact"/>
              <w:jc w:val="center"/>
              <w:rPr>
                <w:rFonts w:hint="eastAsia" w:ascii="宋体" w:hAnsi="宋体" w:cs="宋体"/>
                <w:color w:val="134E79"/>
                <w:kern w:val="0"/>
                <w:sz w:val="28"/>
                <w:szCs w:val="28"/>
              </w:rPr>
            </w:pPr>
            <w:r>
              <w:rPr>
                <w:rFonts w:hint="eastAsia" w:ascii="宋体" w:hAnsi="宋体" w:cs="宋体"/>
                <w:b/>
                <w:bCs/>
                <w:color w:val="000000"/>
                <w:kern w:val="0"/>
                <w:sz w:val="28"/>
                <w:szCs w:val="28"/>
              </w:rPr>
              <w:t>本科目录</w:t>
            </w:r>
          </w:p>
        </w:tc>
        <w:tc>
          <w:tcPr>
            <w:tcW w:w="2326"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480" w:lineRule="exact"/>
              <w:jc w:val="center"/>
              <w:rPr>
                <w:rFonts w:hint="eastAsia" w:ascii="宋体" w:hAnsi="宋体" w:cs="宋体"/>
                <w:color w:val="134E79"/>
                <w:kern w:val="0"/>
                <w:sz w:val="28"/>
                <w:szCs w:val="28"/>
              </w:rPr>
            </w:pPr>
            <w:r>
              <w:rPr>
                <w:rFonts w:hint="eastAsia" w:ascii="宋体" w:hAnsi="宋体" w:cs="宋体"/>
                <w:b/>
                <w:bCs/>
                <w:color w:val="000000"/>
                <w:kern w:val="0"/>
                <w:sz w:val="28"/>
                <w:szCs w:val="28"/>
              </w:rPr>
              <w:t>研究生目录</w:t>
            </w:r>
          </w:p>
        </w:tc>
        <w:tc>
          <w:tcPr>
            <w:tcW w:w="3432"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480" w:lineRule="exact"/>
              <w:jc w:val="center"/>
              <w:rPr>
                <w:rFonts w:hint="eastAsia" w:ascii="宋体" w:hAnsi="宋体" w:cs="宋体"/>
                <w:color w:val="134E79"/>
                <w:kern w:val="0"/>
                <w:sz w:val="28"/>
                <w:szCs w:val="28"/>
              </w:rPr>
            </w:pPr>
            <w:r>
              <w:rPr>
                <w:rFonts w:hint="eastAsia" w:ascii="宋体" w:hAnsi="宋体" w:cs="宋体"/>
                <w:b/>
                <w:bCs/>
                <w:color w:val="000000"/>
                <w:kern w:val="0"/>
                <w:sz w:val="28"/>
                <w:szCs w:val="28"/>
              </w:rPr>
              <w:t>专科目录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2781" w:type="dxa"/>
            <w:vMerge w:val="restart"/>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300" w:lineRule="exact"/>
              <w:jc w:val="left"/>
              <w:rPr>
                <w:rFonts w:ascii="宋体" w:hAnsi="宋体" w:cs="宋体"/>
                <w:color w:val="134E79"/>
                <w:kern w:val="0"/>
                <w:sz w:val="24"/>
              </w:rPr>
            </w:pPr>
            <w:r>
              <w:rPr>
                <w:rFonts w:hint="eastAsia" w:ascii="宋体" w:hAnsi="宋体" w:cs="宋体"/>
                <w:b/>
                <w:color w:val="000000"/>
                <w:kern w:val="0"/>
                <w:sz w:val="24"/>
              </w:rPr>
              <w:t>机械类：</w:t>
            </w:r>
            <w:r>
              <w:rPr>
                <w:rFonts w:hint="eastAsia" w:ascii="宋体" w:hAnsi="宋体" w:cs="宋体"/>
                <w:color w:val="000000"/>
                <w:kern w:val="0"/>
                <w:sz w:val="24"/>
              </w:rPr>
              <w:t>机械设计制造及其自动化，材料成型及控制工程，工业设计，过程装备与控制工程，机械工程及自动化，车辆工程，机械电子工程，汽车服务工程，制造自动化与测控技术，微机电系统工程，制造工程，体育装备工程</w:t>
            </w:r>
          </w:p>
        </w:tc>
        <w:tc>
          <w:tcPr>
            <w:tcW w:w="2326" w:type="dxa"/>
            <w:vMerge w:val="restart"/>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300" w:lineRule="exact"/>
              <w:jc w:val="left"/>
              <w:rPr>
                <w:rFonts w:ascii="宋体" w:hAnsi="宋体" w:cs="宋体"/>
                <w:color w:val="134E79"/>
                <w:kern w:val="0"/>
                <w:sz w:val="24"/>
              </w:rPr>
            </w:pPr>
            <w:r>
              <w:rPr>
                <w:rFonts w:hint="eastAsia" w:ascii="宋体" w:hAnsi="宋体" w:cs="宋体"/>
                <w:b/>
                <w:bCs/>
                <w:color w:val="000000"/>
                <w:kern w:val="0"/>
                <w:sz w:val="24"/>
              </w:rPr>
              <w:t>机械工程类：</w:t>
            </w:r>
            <w:r>
              <w:rPr>
                <w:rFonts w:hint="eastAsia" w:ascii="宋体" w:hAnsi="宋体" w:cs="宋体"/>
                <w:bCs/>
                <w:color w:val="000000"/>
                <w:kern w:val="0"/>
                <w:sz w:val="24"/>
              </w:rPr>
              <w:t>机械制造及其自动化，机械电子工程，机械设计及理论，车辆工程</w:t>
            </w: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color w:val="134E79"/>
                <w:spacing w:val="-4"/>
                <w:kern w:val="0"/>
                <w:sz w:val="24"/>
              </w:rPr>
            </w:pPr>
            <w:r>
              <w:rPr>
                <w:rFonts w:hint="eastAsia" w:ascii="宋体" w:hAnsi="宋体" w:cs="宋体"/>
                <w:b/>
                <w:color w:val="000000"/>
                <w:spacing w:val="-4"/>
                <w:kern w:val="0"/>
                <w:sz w:val="24"/>
              </w:rPr>
              <w:t>机械设计制造类：</w:t>
            </w:r>
            <w:r>
              <w:rPr>
                <w:rFonts w:hint="eastAsia" w:ascii="宋体" w:hAnsi="宋体" w:cs="宋体"/>
                <w:color w:val="000000"/>
                <w:spacing w:val="-4"/>
                <w:kern w:val="0"/>
                <w:sz w:val="24"/>
              </w:rPr>
              <w:t>机械设计与制造，机械电子工程，机械制造与自动化，数控技术，数控加工技术，电机与电器，玩具设计与制造，模具设计与制造，材料成型与控制技术，焊接技术及自动化，工业设计，计算机辅助设计与制造，精密机械技术，医疗器械制造与维护，焊接质量检测技术，光电制造技术，激光加工技术，飞行器制造工艺，钢结构建造技术，家具设计与制造，假肢与矫形器设计与制造，机械质量管理与检测技术，内燃机制造与维修，药剂设备制造与维护，服装机械及其自动化，武器制造技术，机械制造工艺及设备，机械制造生产管理，特种加工技术，电线电缆制造技术，锁具设计与工艺，乐器修造技术，乐器制造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278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color w:val="134E79"/>
                <w:kern w:val="0"/>
                <w:sz w:val="24"/>
              </w:rPr>
            </w:pPr>
          </w:p>
        </w:tc>
        <w:tc>
          <w:tcPr>
            <w:tcW w:w="232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color w:val="134E79"/>
                <w:kern w:val="0"/>
                <w:sz w:val="24"/>
              </w:rPr>
            </w:pP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color w:val="134E79"/>
                <w:kern w:val="0"/>
                <w:sz w:val="24"/>
              </w:rPr>
            </w:pPr>
            <w:r>
              <w:rPr>
                <w:rFonts w:hint="eastAsia" w:ascii="宋体" w:hAnsi="宋体" w:cs="宋体"/>
                <w:b/>
                <w:color w:val="000000"/>
                <w:kern w:val="0"/>
                <w:sz w:val="24"/>
              </w:rPr>
              <w:t>自动化类：</w:t>
            </w:r>
            <w:r>
              <w:rPr>
                <w:rFonts w:hint="eastAsia" w:ascii="宋体" w:hAnsi="宋体" w:cs="宋体"/>
                <w:color w:val="000000"/>
                <w:kern w:val="0"/>
                <w:sz w:val="24"/>
              </w:rPr>
              <w:t>机电一体化技术，机电技术应用，电气自动化技术，生产过程自动化技术，电力系统自动化技术，计算机控制技术，工业网络技术，检测技术及应用，理化测试及质检技术，液压与气动技术，包装自动化技术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278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color w:val="134E79"/>
                <w:kern w:val="0"/>
                <w:sz w:val="24"/>
              </w:rPr>
            </w:pPr>
          </w:p>
        </w:tc>
        <w:tc>
          <w:tcPr>
            <w:tcW w:w="232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color w:val="134E79"/>
                <w:kern w:val="0"/>
                <w:sz w:val="24"/>
              </w:rPr>
            </w:pP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color w:val="134E79"/>
                <w:kern w:val="0"/>
                <w:sz w:val="24"/>
              </w:rPr>
            </w:pPr>
            <w:r>
              <w:rPr>
                <w:rFonts w:hint="eastAsia" w:ascii="宋体" w:hAnsi="宋体" w:cs="宋体"/>
                <w:b/>
                <w:color w:val="000000"/>
                <w:kern w:val="0"/>
                <w:sz w:val="24"/>
              </w:rPr>
              <w:t>机电设备类：</w:t>
            </w:r>
            <w:r>
              <w:rPr>
                <w:rFonts w:hint="eastAsia" w:ascii="宋体" w:hAnsi="宋体" w:cs="宋体"/>
                <w:color w:val="000000"/>
                <w:kern w:val="0"/>
                <w:sz w:val="24"/>
              </w:rPr>
              <w:t>机电设备维修与管理，数控设备应用与维护，自动化生产设备应用，医用电子仪器与维护，医学影像设备管理与维护，医疗电子工程，设备安装技术，医用治疗设备应用技术，导弹维修，冶金设备应用与维护，电气设备应用与维护(船舶与港口)，物流工程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278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color w:val="134E79"/>
                <w:kern w:val="0"/>
                <w:sz w:val="24"/>
              </w:rPr>
            </w:pPr>
          </w:p>
        </w:tc>
        <w:tc>
          <w:tcPr>
            <w:tcW w:w="232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color w:val="134E79"/>
                <w:kern w:val="0"/>
                <w:sz w:val="24"/>
              </w:rPr>
            </w:pP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color w:val="134E79"/>
                <w:kern w:val="0"/>
                <w:sz w:val="24"/>
              </w:rPr>
            </w:pPr>
            <w:r>
              <w:rPr>
                <w:rFonts w:hint="eastAsia" w:ascii="宋体" w:hAnsi="宋体" w:cs="宋体"/>
                <w:b/>
                <w:color w:val="000000"/>
                <w:kern w:val="0"/>
                <w:sz w:val="24"/>
              </w:rPr>
              <w:t>汽车类：</w:t>
            </w:r>
            <w:r>
              <w:rPr>
                <w:rFonts w:hint="eastAsia" w:ascii="宋体" w:hAnsi="宋体" w:cs="宋体"/>
                <w:color w:val="000000"/>
                <w:kern w:val="0"/>
                <w:sz w:val="24"/>
              </w:rPr>
              <w:t>汽车制造与装配技术，汽车检测与维修技术，汽车电子技术，汽车改装技术，汽车技术服务与营销，汽车整形技术，汽车运用与维修，摩托车制造与维修，汽车营销与维修，农业机械应用技术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2781"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hint="eastAsia" w:ascii="宋体" w:hAnsi="宋体" w:cs="宋体"/>
                <w:color w:val="134E79"/>
                <w:kern w:val="0"/>
                <w:sz w:val="28"/>
                <w:szCs w:val="28"/>
              </w:rPr>
            </w:pPr>
            <w:r>
              <w:rPr>
                <w:rFonts w:hint="eastAsia" w:ascii="宋体" w:hAnsi="宋体" w:cs="宋体"/>
                <w:b/>
                <w:bCs/>
                <w:color w:val="000000"/>
                <w:kern w:val="0"/>
                <w:sz w:val="28"/>
                <w:szCs w:val="28"/>
              </w:rPr>
              <w:t>本科目录</w:t>
            </w:r>
          </w:p>
        </w:tc>
        <w:tc>
          <w:tcPr>
            <w:tcW w:w="2326"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hint="eastAsia" w:ascii="宋体" w:hAnsi="宋体" w:cs="宋体"/>
                <w:color w:val="134E79"/>
                <w:kern w:val="0"/>
                <w:sz w:val="28"/>
                <w:szCs w:val="28"/>
              </w:rPr>
            </w:pPr>
            <w:r>
              <w:rPr>
                <w:rFonts w:hint="eastAsia" w:ascii="宋体" w:hAnsi="宋体" w:cs="宋体"/>
                <w:b/>
                <w:bCs/>
                <w:color w:val="000000"/>
                <w:kern w:val="0"/>
                <w:sz w:val="28"/>
                <w:szCs w:val="28"/>
              </w:rPr>
              <w:t>研究生目录</w:t>
            </w:r>
          </w:p>
        </w:tc>
        <w:tc>
          <w:tcPr>
            <w:tcW w:w="3432"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hint="eastAsia" w:ascii="宋体" w:hAnsi="宋体" w:cs="宋体"/>
                <w:color w:val="134E79"/>
                <w:kern w:val="0"/>
                <w:sz w:val="28"/>
                <w:szCs w:val="28"/>
              </w:rPr>
            </w:pPr>
            <w:r>
              <w:rPr>
                <w:rFonts w:hint="eastAsia" w:ascii="宋体" w:hAnsi="宋体" w:cs="宋体"/>
                <w:b/>
                <w:bCs/>
                <w:color w:val="000000"/>
                <w:kern w:val="0"/>
                <w:sz w:val="28"/>
                <w:szCs w:val="28"/>
              </w:rPr>
              <w:t>专科目录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2781"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300" w:lineRule="exact"/>
              <w:jc w:val="left"/>
              <w:rPr>
                <w:rFonts w:ascii="宋体" w:hAnsi="宋体" w:cs="宋体"/>
                <w:color w:val="134E79"/>
                <w:kern w:val="0"/>
                <w:sz w:val="24"/>
              </w:rPr>
            </w:pPr>
            <w:r>
              <w:rPr>
                <w:rFonts w:hint="eastAsia" w:ascii="宋体" w:hAnsi="宋体" w:cs="宋体"/>
                <w:b/>
                <w:color w:val="000000"/>
                <w:kern w:val="0"/>
                <w:sz w:val="24"/>
              </w:rPr>
              <w:t>仪器仪表类：</w:t>
            </w:r>
            <w:r>
              <w:rPr>
                <w:rFonts w:hint="eastAsia" w:ascii="宋体" w:hAnsi="宋体" w:cs="宋体"/>
                <w:color w:val="000000"/>
                <w:kern w:val="0"/>
                <w:sz w:val="24"/>
              </w:rPr>
              <w:t>测控技术与仪器，电子信息技术及仪器</w:t>
            </w:r>
          </w:p>
        </w:tc>
        <w:tc>
          <w:tcPr>
            <w:tcW w:w="2326"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300" w:lineRule="exact"/>
              <w:jc w:val="left"/>
              <w:rPr>
                <w:rFonts w:ascii="宋体" w:hAnsi="宋体" w:cs="宋体"/>
                <w:color w:val="134E79"/>
                <w:kern w:val="0"/>
                <w:sz w:val="24"/>
              </w:rPr>
            </w:pPr>
            <w:r>
              <w:rPr>
                <w:rFonts w:hint="eastAsia" w:ascii="宋体" w:hAnsi="宋体" w:cs="宋体"/>
                <w:b/>
                <w:bCs/>
                <w:color w:val="000000"/>
                <w:kern w:val="0"/>
                <w:sz w:val="24"/>
              </w:rPr>
              <w:t>仪器科学与技术类：</w:t>
            </w:r>
            <w:r>
              <w:rPr>
                <w:rFonts w:hint="eastAsia" w:ascii="宋体" w:hAnsi="宋体" w:cs="宋体"/>
                <w:bCs/>
                <w:color w:val="000000"/>
                <w:kern w:val="0"/>
                <w:sz w:val="24"/>
              </w:rPr>
              <w:t>精密仪器及机械，测试计量技术及仪器</w:t>
            </w: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300" w:lineRule="exact"/>
              <w:jc w:val="left"/>
              <w:rPr>
                <w:rFonts w:ascii="宋体" w:hAnsi="宋体" w:cs="宋体"/>
                <w:color w:val="134E79"/>
                <w:kern w:val="0"/>
                <w:sz w:val="24"/>
              </w:rPr>
            </w:pPr>
            <w:r>
              <w:rPr>
                <w:rFonts w:hint="eastAsia" w:ascii="宋体" w:hAnsi="宋体" w:cs="宋体"/>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0"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2781" w:type="dxa"/>
            <w:vMerge w:val="restart"/>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300" w:lineRule="exact"/>
              <w:jc w:val="left"/>
              <w:rPr>
                <w:rFonts w:ascii="宋体" w:hAnsi="宋体" w:cs="宋体"/>
                <w:color w:val="134E79"/>
                <w:kern w:val="0"/>
                <w:sz w:val="24"/>
              </w:rPr>
            </w:pPr>
            <w:r>
              <w:rPr>
                <w:rFonts w:hint="eastAsia" w:ascii="宋体" w:hAnsi="宋体" w:cs="宋体"/>
                <w:b/>
                <w:color w:val="000000"/>
                <w:kern w:val="0"/>
                <w:sz w:val="24"/>
              </w:rPr>
              <w:t>能源动力类：</w:t>
            </w:r>
            <w:r>
              <w:rPr>
                <w:rFonts w:hint="eastAsia" w:ascii="宋体" w:hAnsi="宋体" w:cs="宋体"/>
                <w:color w:val="000000"/>
                <w:kern w:val="0"/>
                <w:sz w:val="24"/>
              </w:rPr>
              <w:t>热能与动力工程，核工程与核技术，工程物理，能源与环境系统工程，能源工程及自动化，能源动力系统及自动化，风能与动力工程，核技术，辐射防护与环境工程</w:t>
            </w:r>
          </w:p>
        </w:tc>
        <w:tc>
          <w:tcPr>
            <w:tcW w:w="2326" w:type="dxa"/>
            <w:vMerge w:val="restart"/>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300" w:lineRule="exact"/>
              <w:jc w:val="left"/>
              <w:rPr>
                <w:rFonts w:ascii="宋体" w:hAnsi="宋体" w:cs="宋体"/>
                <w:color w:val="134E79"/>
                <w:kern w:val="0"/>
                <w:sz w:val="24"/>
              </w:rPr>
            </w:pPr>
            <w:r>
              <w:rPr>
                <w:rFonts w:hint="eastAsia" w:ascii="宋体" w:hAnsi="宋体" w:cs="宋体"/>
                <w:b/>
                <w:bCs/>
                <w:color w:val="000000"/>
                <w:kern w:val="0"/>
                <w:sz w:val="24"/>
              </w:rPr>
              <w:t>动力工程及工程热物理类：</w:t>
            </w:r>
            <w:r>
              <w:rPr>
                <w:rFonts w:hint="eastAsia" w:ascii="宋体" w:hAnsi="宋体" w:cs="宋体"/>
                <w:bCs/>
                <w:color w:val="000000"/>
                <w:kern w:val="0"/>
                <w:sz w:val="24"/>
              </w:rPr>
              <w:t>工程热物理，热能工程，动力机械及工程，流体机械及工程，制冷及低温工程，化工过程机械</w:t>
            </w: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color w:val="134E79"/>
                <w:spacing w:val="-8"/>
                <w:kern w:val="0"/>
                <w:sz w:val="24"/>
              </w:rPr>
            </w:pPr>
            <w:r>
              <w:rPr>
                <w:rFonts w:hint="eastAsia" w:ascii="宋体" w:hAnsi="宋体" w:cs="宋体"/>
                <w:b/>
                <w:color w:val="000000"/>
                <w:spacing w:val="-8"/>
                <w:kern w:val="0"/>
                <w:sz w:val="24"/>
              </w:rPr>
              <w:t>能源类：</w:t>
            </w:r>
            <w:r>
              <w:rPr>
                <w:rFonts w:hint="eastAsia" w:ascii="宋体" w:hAnsi="宋体" w:cs="宋体"/>
                <w:color w:val="000000"/>
                <w:spacing w:val="-8"/>
                <w:kern w:val="0"/>
                <w:sz w:val="24"/>
              </w:rPr>
              <w:t>热能动力设备与应用，城市热能应用技术，农村能源与环境技术，制冷与冷藏技术，制冷与空调技术，工业热工控制技术，反应堆与加速器，节能工程技术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0"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278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color w:val="134E79"/>
                <w:kern w:val="0"/>
                <w:sz w:val="24"/>
              </w:rPr>
            </w:pPr>
          </w:p>
        </w:tc>
        <w:tc>
          <w:tcPr>
            <w:tcW w:w="232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color w:val="134E79"/>
                <w:kern w:val="0"/>
                <w:sz w:val="24"/>
              </w:rPr>
            </w:pP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color w:val="134E79"/>
                <w:kern w:val="0"/>
                <w:sz w:val="24"/>
              </w:rPr>
            </w:pPr>
            <w:r>
              <w:rPr>
                <w:rFonts w:hint="eastAsia" w:ascii="宋体" w:hAnsi="宋体" w:cs="宋体"/>
                <w:b/>
                <w:color w:val="000000"/>
                <w:kern w:val="0"/>
                <w:sz w:val="24"/>
              </w:rPr>
              <w:t>电力技术类：</w:t>
            </w:r>
            <w:r>
              <w:rPr>
                <w:rFonts w:hint="eastAsia" w:ascii="宋体" w:hAnsi="宋体" w:cs="宋体"/>
                <w:color w:val="000000"/>
                <w:kern w:val="0"/>
                <w:sz w:val="24"/>
              </w:rPr>
              <w:t>发电厂及电力系统，电厂设备运行与维护，电厂热能动力装置，火电厂集控运行，小型水电站及电力网，供用电技术，电网监控技术，电力系统继电保护与自动化，电力系统及自动化，高压输配电线路施工运行与维护，农村电气化技术，电厂化学，输变电工程技术，电力客户服务与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0"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2781" w:type="dxa"/>
            <w:vMerge w:val="restart"/>
            <w:tcBorders>
              <w:top w:val="single" w:color="auto" w:sz="4" w:space="0"/>
              <w:left w:val="single" w:color="auto" w:sz="4" w:space="0"/>
              <w:right w:val="single" w:color="auto" w:sz="4" w:space="0"/>
            </w:tcBorders>
            <w:vAlign w:val="center"/>
          </w:tcPr>
          <w:p>
            <w:pPr>
              <w:widowControl/>
              <w:spacing w:before="100" w:beforeAutospacing="1" w:after="100" w:afterAutospacing="1" w:line="300" w:lineRule="exact"/>
              <w:rPr>
                <w:rFonts w:hint="eastAsia" w:ascii="宋体" w:hAnsi="宋体" w:cs="宋体"/>
                <w:color w:val="000000"/>
                <w:kern w:val="0"/>
                <w:sz w:val="24"/>
              </w:rPr>
            </w:pPr>
            <w:r>
              <w:rPr>
                <w:rFonts w:hint="eastAsia" w:ascii="宋体" w:hAnsi="宋体" w:cs="宋体"/>
                <w:b/>
                <w:color w:val="000000"/>
                <w:kern w:val="0"/>
                <w:sz w:val="24"/>
              </w:rPr>
              <w:t>电气信息类：</w:t>
            </w:r>
            <w:r>
              <w:rPr>
                <w:rFonts w:hint="eastAsia" w:ascii="宋体" w:hAnsi="宋体" w:cs="宋体"/>
                <w:color w:val="000000"/>
                <w:kern w:val="0"/>
                <w:sz w:val="24"/>
              </w:rPr>
              <w:t>电气工程及其自动化，自动化，电子信息工程，通信工程，电子科学与技术，生物医学工程，电气工程与自动化，信息工程，影视艺术技术，网络工程，信息显示与光电技术，集成电路设计与集成系统，光电信息工程，广播电视工程，电气信息工程，电力工程与管理，微电子制造工程，假肢矫形工程，数字媒体艺术，医学信息工程，信息物理工程，信息技术与商务管理、医疗器械工程，智能科学与技术，数字媒体技术，医学影像工程，真空电子技术，电磁场与无线技术，电信工程及管理，信息与通信工程</w:t>
            </w:r>
          </w:p>
          <w:p>
            <w:pPr>
              <w:widowControl/>
              <w:spacing w:before="100" w:beforeAutospacing="1" w:after="100" w:afterAutospacing="1" w:line="300" w:lineRule="exact"/>
              <w:rPr>
                <w:rFonts w:hint="eastAsia" w:ascii="宋体" w:hAnsi="宋体" w:cs="宋体"/>
                <w:color w:val="134E79"/>
                <w:kern w:val="0"/>
                <w:sz w:val="24"/>
              </w:rPr>
            </w:pPr>
          </w:p>
        </w:tc>
        <w:tc>
          <w:tcPr>
            <w:tcW w:w="2326"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300" w:lineRule="exact"/>
              <w:jc w:val="left"/>
              <w:rPr>
                <w:rFonts w:ascii="宋体" w:hAnsi="宋体" w:cs="宋体"/>
                <w:color w:val="134E79"/>
                <w:kern w:val="0"/>
                <w:sz w:val="24"/>
              </w:rPr>
            </w:pPr>
            <w:r>
              <w:rPr>
                <w:rFonts w:hint="eastAsia" w:ascii="宋体" w:hAnsi="宋体" w:cs="宋体"/>
                <w:b/>
                <w:bCs/>
                <w:color w:val="000000"/>
                <w:kern w:val="0"/>
                <w:sz w:val="24"/>
              </w:rPr>
              <w:t>电子工程类：</w:t>
            </w:r>
            <w:r>
              <w:rPr>
                <w:rFonts w:hint="eastAsia" w:ascii="宋体" w:hAnsi="宋体" w:cs="宋体"/>
                <w:bCs/>
                <w:color w:val="000000"/>
                <w:kern w:val="0"/>
                <w:sz w:val="24"/>
              </w:rPr>
              <w:t>电机与电器，电力系统及其自动化，高电压与绝缘技术，电力电子与电力传动，电工理论与新技术，应用电子技术</w:t>
            </w:r>
          </w:p>
        </w:tc>
        <w:tc>
          <w:tcPr>
            <w:tcW w:w="3432" w:type="dxa"/>
            <w:vMerge w:val="restart"/>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color w:val="134E79"/>
                <w:kern w:val="0"/>
                <w:sz w:val="24"/>
              </w:rPr>
            </w:pPr>
            <w:r>
              <w:rPr>
                <w:rFonts w:hint="eastAsia" w:ascii="宋体" w:hAnsi="宋体" w:cs="宋体"/>
                <w:b/>
                <w:color w:val="000000"/>
                <w:kern w:val="0"/>
                <w:sz w:val="24"/>
              </w:rPr>
              <w:t>电子信息类：</w:t>
            </w:r>
            <w:r>
              <w:rPr>
                <w:rFonts w:hint="eastAsia" w:ascii="宋体" w:hAnsi="宋体" w:cs="宋体"/>
                <w:color w:val="000000"/>
                <w:kern w:val="0"/>
                <w:sz w:val="24"/>
              </w:rPr>
              <w:t>电子信息工程技术，电子与信息技术，计算机电子工程，应用电子技术，智能电子技术，电子测量技术与仪器，电子仪器仪表与维修，电子设备与运行管理，电子声像技术，电子工艺与管理，信息安全技术，图文信息技术，微电子技术，无线电技术，广播电视网络技术，有线电视工程技术，光电子技术，智能产品开发，信息技术应用，音响工程，电光源技术，电子产品质量检测，飞行器电子装配技术，信息技术应用，数字媒体技术，无损检测技术，电子信息技术及产品营销，电子表面组装技术，电子组装技术与设备，嵌入式系统工程，嵌入式系统应用开发，电子电路设计与工艺，液晶显示与光电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0"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2781" w:type="dxa"/>
            <w:vMerge w:val="continue"/>
            <w:tcBorders>
              <w:left w:val="single" w:color="auto" w:sz="4" w:space="0"/>
              <w:right w:val="single" w:color="auto" w:sz="4" w:space="0"/>
            </w:tcBorders>
            <w:vAlign w:val="center"/>
          </w:tcPr>
          <w:p>
            <w:pPr>
              <w:widowControl/>
              <w:spacing w:line="300" w:lineRule="exact"/>
              <w:jc w:val="left"/>
              <w:rPr>
                <w:rFonts w:ascii="宋体" w:hAnsi="宋体" w:cs="宋体"/>
                <w:color w:val="134E79"/>
                <w:kern w:val="0"/>
                <w:sz w:val="24"/>
              </w:rPr>
            </w:pPr>
          </w:p>
        </w:tc>
        <w:tc>
          <w:tcPr>
            <w:tcW w:w="2326"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300" w:lineRule="exact"/>
              <w:jc w:val="left"/>
              <w:rPr>
                <w:rFonts w:ascii="宋体" w:hAnsi="宋体" w:cs="宋体"/>
                <w:color w:val="134E79"/>
                <w:kern w:val="0"/>
                <w:sz w:val="24"/>
              </w:rPr>
            </w:pPr>
            <w:r>
              <w:rPr>
                <w:rFonts w:hint="eastAsia" w:ascii="宋体" w:hAnsi="宋体" w:cs="宋体"/>
                <w:b/>
                <w:bCs/>
                <w:color w:val="000000"/>
                <w:kern w:val="0"/>
                <w:sz w:val="24"/>
              </w:rPr>
              <w:t>电子科学与技术类：</w:t>
            </w:r>
            <w:r>
              <w:rPr>
                <w:rFonts w:hint="eastAsia" w:ascii="宋体" w:hAnsi="宋体" w:cs="宋体"/>
                <w:bCs/>
                <w:color w:val="000000"/>
                <w:kern w:val="0"/>
                <w:sz w:val="24"/>
              </w:rPr>
              <w:t>物理电子学，电路与系统，微电子学与固体电子学，电磁场与微波技术</w:t>
            </w:r>
          </w:p>
        </w:tc>
        <w:tc>
          <w:tcPr>
            <w:tcW w:w="343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color w:val="134E79"/>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0"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2781" w:type="dxa"/>
            <w:vMerge w:val="continue"/>
            <w:tcBorders>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color w:val="134E79"/>
                <w:kern w:val="0"/>
                <w:sz w:val="24"/>
              </w:rPr>
            </w:pPr>
          </w:p>
        </w:tc>
        <w:tc>
          <w:tcPr>
            <w:tcW w:w="2326"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300" w:lineRule="exact"/>
              <w:jc w:val="left"/>
              <w:rPr>
                <w:rFonts w:hint="eastAsia" w:ascii="宋体" w:hAnsi="宋体" w:cs="宋体"/>
                <w:color w:val="134E79"/>
                <w:kern w:val="0"/>
                <w:sz w:val="24"/>
              </w:rPr>
            </w:pPr>
            <w:r>
              <w:rPr>
                <w:rFonts w:hint="eastAsia" w:ascii="宋体" w:hAnsi="宋体" w:cs="宋体"/>
                <w:b/>
                <w:bCs/>
                <w:color w:val="000000"/>
                <w:kern w:val="0"/>
                <w:sz w:val="24"/>
              </w:rPr>
              <w:t>信息与通信工程类：</w:t>
            </w:r>
            <w:r>
              <w:rPr>
                <w:rFonts w:hint="eastAsia" w:ascii="宋体" w:hAnsi="宋体" w:cs="宋体"/>
                <w:bCs/>
                <w:color w:val="000000"/>
                <w:kern w:val="0"/>
                <w:sz w:val="24"/>
              </w:rPr>
              <w:t>通信与信息系统，信号与信息处理</w:t>
            </w: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color w:val="134E79"/>
                <w:kern w:val="0"/>
                <w:sz w:val="24"/>
              </w:rPr>
            </w:pPr>
            <w:r>
              <w:rPr>
                <w:rFonts w:hint="eastAsia" w:ascii="宋体" w:hAnsi="宋体" w:cs="宋体"/>
                <w:b/>
                <w:color w:val="000000"/>
                <w:kern w:val="0"/>
                <w:sz w:val="24"/>
              </w:rPr>
              <w:t>通信类：</w:t>
            </w:r>
            <w:r>
              <w:rPr>
                <w:rFonts w:hint="eastAsia" w:ascii="宋体" w:hAnsi="宋体" w:cs="宋体"/>
                <w:color w:val="000000"/>
                <w:kern w:val="0"/>
                <w:sz w:val="24"/>
              </w:rPr>
              <w:t>通信技术，移动通信技术，计算机通信，程控交换技术，通信网络与设备，通信系统运行管理，卫星数字技术，通信线路，光纤通信，邮政通信，通讯工程设计与管理，电信商务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0"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2781"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宋体" w:hAnsi="宋体" w:cs="宋体"/>
                <w:color w:val="134E79"/>
                <w:kern w:val="0"/>
                <w:sz w:val="24"/>
              </w:rPr>
            </w:pPr>
            <w:r>
              <w:rPr>
                <w:rFonts w:hint="eastAsia" w:ascii="宋体" w:hAnsi="宋体" w:cs="宋体"/>
                <w:b/>
                <w:bCs/>
                <w:color w:val="000000"/>
                <w:kern w:val="0"/>
                <w:sz w:val="28"/>
              </w:rPr>
              <w:t>本科目录</w:t>
            </w:r>
          </w:p>
        </w:tc>
        <w:tc>
          <w:tcPr>
            <w:tcW w:w="2326"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20" w:lineRule="exact"/>
              <w:jc w:val="center"/>
              <w:rPr>
                <w:rFonts w:hint="eastAsia" w:ascii="宋体" w:hAnsi="宋体" w:cs="宋体"/>
                <w:b/>
                <w:bCs/>
                <w:color w:val="000000"/>
                <w:kern w:val="0"/>
                <w:sz w:val="28"/>
              </w:rPr>
            </w:pPr>
            <w:r>
              <w:rPr>
                <w:rFonts w:hint="eastAsia" w:ascii="宋体" w:hAnsi="宋体" w:cs="宋体"/>
                <w:b/>
                <w:bCs/>
                <w:color w:val="000000"/>
                <w:kern w:val="0"/>
                <w:sz w:val="28"/>
              </w:rPr>
              <w:t>研究生目录</w:t>
            </w:r>
          </w:p>
        </w:tc>
        <w:tc>
          <w:tcPr>
            <w:tcW w:w="3432"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20" w:lineRule="exact"/>
              <w:jc w:val="center"/>
              <w:rPr>
                <w:rFonts w:hint="eastAsia" w:ascii="宋体" w:hAnsi="宋体" w:cs="宋体"/>
                <w:b/>
                <w:bCs/>
                <w:color w:val="000000"/>
                <w:kern w:val="0"/>
                <w:sz w:val="28"/>
              </w:rPr>
            </w:pPr>
            <w:r>
              <w:rPr>
                <w:rFonts w:hint="eastAsia" w:ascii="宋体" w:hAnsi="宋体" w:cs="宋体"/>
                <w:b/>
                <w:bCs/>
                <w:color w:val="000000"/>
                <w:kern w:val="0"/>
                <w:sz w:val="28"/>
              </w:rPr>
              <w:t>专科目录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50"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2781" w:type="dxa"/>
            <w:tcBorders>
              <w:top w:val="single" w:color="auto" w:sz="4" w:space="0"/>
              <w:left w:val="single" w:color="auto" w:sz="4" w:space="0"/>
              <w:right w:val="single" w:color="auto" w:sz="4" w:space="0"/>
            </w:tcBorders>
            <w:vAlign w:val="center"/>
          </w:tcPr>
          <w:p>
            <w:pPr>
              <w:spacing w:before="100" w:beforeAutospacing="1" w:after="100" w:afterAutospacing="1" w:line="300" w:lineRule="exact"/>
              <w:jc w:val="left"/>
              <w:rPr>
                <w:rFonts w:ascii="宋体" w:hAnsi="宋体" w:cs="宋体"/>
                <w:color w:val="134E79"/>
                <w:kern w:val="0"/>
                <w:sz w:val="24"/>
              </w:rPr>
            </w:pPr>
          </w:p>
        </w:tc>
        <w:tc>
          <w:tcPr>
            <w:tcW w:w="2326" w:type="dxa"/>
            <w:tcBorders>
              <w:top w:val="single" w:color="auto" w:sz="4" w:space="0"/>
              <w:left w:val="single" w:color="auto" w:sz="4" w:space="0"/>
              <w:right w:val="single" w:color="auto" w:sz="4" w:space="0"/>
            </w:tcBorders>
          </w:tcPr>
          <w:p>
            <w:pPr>
              <w:widowControl/>
              <w:spacing w:before="100" w:beforeAutospacing="1" w:after="100" w:afterAutospacing="1" w:line="300" w:lineRule="exact"/>
              <w:jc w:val="left"/>
              <w:rPr>
                <w:rFonts w:ascii="宋体" w:hAnsi="宋体" w:cs="宋体"/>
                <w:color w:val="134E79"/>
                <w:spacing w:val="-16"/>
                <w:kern w:val="0"/>
                <w:sz w:val="24"/>
              </w:rPr>
            </w:pPr>
            <w:r>
              <w:rPr>
                <w:rFonts w:hint="eastAsia" w:ascii="宋体" w:hAnsi="宋体" w:cs="宋体"/>
                <w:b/>
                <w:bCs/>
                <w:color w:val="000000"/>
                <w:spacing w:val="-16"/>
                <w:kern w:val="0"/>
                <w:sz w:val="24"/>
              </w:rPr>
              <w:t>控制科学与工程类：</w:t>
            </w:r>
            <w:r>
              <w:rPr>
                <w:rFonts w:hint="eastAsia" w:ascii="宋体" w:hAnsi="宋体" w:cs="宋体"/>
                <w:bCs/>
                <w:color w:val="000000"/>
                <w:spacing w:val="-16"/>
                <w:kern w:val="0"/>
                <w:sz w:val="24"/>
              </w:rPr>
              <w:t>控制理论与控制工程，检测技术与自动化装置，系统工程，模式识别与智能系统，导航、制导与控制</w:t>
            </w:r>
          </w:p>
        </w:tc>
        <w:tc>
          <w:tcPr>
            <w:tcW w:w="3432" w:type="dxa"/>
            <w:tcBorders>
              <w:top w:val="single" w:color="auto" w:sz="4" w:space="0"/>
              <w:left w:val="single" w:color="auto" w:sz="4" w:space="0"/>
              <w:right w:val="single" w:color="auto" w:sz="4" w:space="0"/>
            </w:tcBorders>
          </w:tcPr>
          <w:p>
            <w:pPr>
              <w:widowControl/>
              <w:spacing w:before="100" w:beforeAutospacing="1" w:after="100" w:afterAutospacing="1" w:line="70" w:lineRule="atLeast"/>
              <w:jc w:val="left"/>
              <w:rPr>
                <w:rFonts w:ascii="宋体" w:hAnsi="宋体" w:cs="宋体"/>
                <w:color w:val="134E79"/>
                <w:kern w:val="0"/>
                <w:sz w:val="24"/>
              </w:rPr>
            </w:pPr>
            <w:r>
              <w:rPr>
                <w:rFonts w:hint="eastAsia" w:ascii="宋体" w:hAnsi="宋体" w:cs="宋体"/>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4"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2781" w:type="dxa"/>
            <w:vMerge w:val="restart"/>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hint="eastAsia" w:ascii="宋体" w:hAnsi="宋体" w:cs="宋体"/>
                <w:color w:val="000000"/>
                <w:spacing w:val="-12"/>
                <w:kern w:val="0"/>
                <w:sz w:val="24"/>
              </w:rPr>
            </w:pPr>
            <w:r>
              <w:rPr>
                <w:rFonts w:hint="eastAsia" w:ascii="宋体" w:hAnsi="宋体" w:cs="宋体"/>
                <w:b/>
                <w:color w:val="000000"/>
                <w:spacing w:val="-12"/>
                <w:kern w:val="0"/>
                <w:sz w:val="24"/>
              </w:rPr>
              <w:t>土建类：</w:t>
            </w:r>
            <w:r>
              <w:rPr>
                <w:rFonts w:hint="eastAsia" w:ascii="宋体" w:hAnsi="宋体" w:cs="宋体"/>
                <w:color w:val="000000"/>
                <w:spacing w:val="-12"/>
                <w:kern w:val="0"/>
                <w:sz w:val="24"/>
              </w:rPr>
              <w:t>建筑学，城市规划，土木工程，建筑环境与设备工程，给水排水工程，城市地下空间工程，历史建筑保护工程，景观建筑设计，水务工程，建筑设施智能技术，给排水科学与工程，建筑电气与智能化，景观学，风景园林，道路桥梁与渡河工程</w:t>
            </w:r>
          </w:p>
          <w:p>
            <w:pPr>
              <w:widowControl/>
              <w:spacing w:before="100" w:beforeAutospacing="1" w:after="100" w:afterAutospacing="1" w:line="280" w:lineRule="exact"/>
              <w:jc w:val="left"/>
              <w:rPr>
                <w:rFonts w:hint="eastAsia" w:ascii="宋体" w:hAnsi="宋体" w:cs="宋体"/>
                <w:color w:val="000000"/>
                <w:spacing w:val="-12"/>
                <w:kern w:val="0"/>
                <w:sz w:val="24"/>
              </w:rPr>
            </w:pPr>
          </w:p>
          <w:p>
            <w:pPr>
              <w:widowControl/>
              <w:spacing w:before="100" w:beforeAutospacing="1" w:after="100" w:afterAutospacing="1" w:line="280" w:lineRule="exact"/>
              <w:jc w:val="left"/>
              <w:rPr>
                <w:rFonts w:hint="eastAsia" w:ascii="宋体" w:hAnsi="宋体" w:cs="宋体"/>
                <w:color w:val="000000"/>
                <w:spacing w:val="-12"/>
                <w:kern w:val="0"/>
                <w:sz w:val="24"/>
              </w:rPr>
            </w:pPr>
          </w:p>
          <w:p>
            <w:pPr>
              <w:widowControl/>
              <w:spacing w:before="100" w:beforeAutospacing="1" w:after="100" w:afterAutospacing="1" w:line="280" w:lineRule="exact"/>
              <w:jc w:val="left"/>
              <w:rPr>
                <w:rFonts w:ascii="宋体" w:hAnsi="宋体" w:cs="宋体"/>
                <w:color w:val="134E79"/>
                <w:spacing w:val="-12"/>
                <w:kern w:val="0"/>
                <w:sz w:val="24"/>
              </w:rPr>
            </w:pPr>
          </w:p>
        </w:tc>
        <w:tc>
          <w:tcPr>
            <w:tcW w:w="2326" w:type="dxa"/>
            <w:vMerge w:val="restart"/>
            <w:tcBorders>
              <w:top w:val="single" w:color="auto" w:sz="4" w:space="0"/>
              <w:left w:val="single" w:color="auto" w:sz="4" w:space="0"/>
              <w:right w:val="single" w:color="auto" w:sz="4" w:space="0"/>
            </w:tcBorders>
          </w:tcPr>
          <w:p>
            <w:pPr>
              <w:widowControl/>
              <w:spacing w:before="100" w:beforeAutospacing="1" w:after="100" w:afterAutospacing="1"/>
              <w:jc w:val="left"/>
              <w:rPr>
                <w:rFonts w:ascii="宋体" w:hAnsi="宋体" w:cs="宋体"/>
                <w:color w:val="134E79"/>
                <w:kern w:val="0"/>
                <w:sz w:val="24"/>
              </w:rPr>
            </w:pPr>
            <w:r>
              <w:rPr>
                <w:rFonts w:hint="eastAsia" w:ascii="宋体" w:hAnsi="宋体" w:cs="宋体"/>
                <w:b/>
                <w:bCs/>
                <w:color w:val="000000"/>
                <w:kern w:val="0"/>
                <w:sz w:val="24"/>
              </w:rPr>
              <w:t>建筑学类：</w:t>
            </w:r>
            <w:r>
              <w:rPr>
                <w:rFonts w:hint="eastAsia" w:ascii="宋体" w:hAnsi="宋体" w:cs="宋体"/>
                <w:bCs/>
                <w:color w:val="000000"/>
                <w:kern w:val="0"/>
                <w:sz w:val="24"/>
              </w:rPr>
              <w:t>建筑历史与理论，建筑设计及其理论，城市规划与设计，建筑技术科学，建筑学硕士，风景园林硕士</w:t>
            </w: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left"/>
              <w:rPr>
                <w:rFonts w:ascii="宋体" w:hAnsi="宋体" w:cs="宋体"/>
                <w:color w:val="134E79"/>
                <w:kern w:val="0"/>
                <w:sz w:val="24"/>
              </w:rPr>
            </w:pPr>
            <w:r>
              <w:rPr>
                <w:rFonts w:hint="eastAsia" w:ascii="宋体" w:hAnsi="宋体" w:cs="宋体"/>
                <w:b/>
                <w:color w:val="000000"/>
                <w:kern w:val="0"/>
                <w:sz w:val="24"/>
              </w:rPr>
              <w:t>建筑设计类：</w:t>
            </w:r>
            <w:r>
              <w:rPr>
                <w:rFonts w:hint="eastAsia" w:ascii="宋体" w:hAnsi="宋体" w:cs="宋体"/>
                <w:color w:val="000000"/>
                <w:kern w:val="0"/>
                <w:sz w:val="24"/>
              </w:rPr>
              <w:t>建筑设计技术，建筑装饰工程技术，中国古建筑工程技术，室内设计技术，环境艺术设计，园林工程技术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00"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27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2326"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left"/>
              <w:rPr>
                <w:rFonts w:ascii="宋体" w:hAnsi="宋体" w:cs="宋体"/>
                <w:color w:val="134E79"/>
                <w:kern w:val="0"/>
                <w:sz w:val="24"/>
              </w:rPr>
            </w:pPr>
            <w:r>
              <w:rPr>
                <w:rFonts w:hint="eastAsia" w:ascii="宋体" w:hAnsi="宋体" w:cs="宋体"/>
                <w:b/>
                <w:color w:val="000000"/>
                <w:kern w:val="0"/>
                <w:sz w:val="24"/>
              </w:rPr>
              <w:t>城镇规划与管理类：</w:t>
            </w:r>
            <w:r>
              <w:rPr>
                <w:rFonts w:hint="eastAsia" w:ascii="宋体" w:hAnsi="宋体" w:cs="宋体"/>
                <w:color w:val="000000"/>
                <w:kern w:val="0"/>
                <w:sz w:val="24"/>
              </w:rPr>
              <w:t>城镇规划，城市管理与监察，城镇建设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48"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27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2326" w:type="dxa"/>
            <w:vMerge w:val="restart"/>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left"/>
              <w:rPr>
                <w:rFonts w:ascii="宋体" w:hAnsi="宋体" w:cs="宋体"/>
                <w:color w:val="134E79"/>
                <w:kern w:val="0"/>
                <w:sz w:val="24"/>
              </w:rPr>
            </w:pPr>
            <w:r>
              <w:rPr>
                <w:rFonts w:hint="eastAsia" w:ascii="宋体" w:hAnsi="宋体" w:cs="宋体"/>
                <w:b/>
                <w:bCs/>
                <w:color w:val="000000"/>
                <w:kern w:val="0"/>
                <w:sz w:val="24"/>
              </w:rPr>
              <w:t>土木工程类：</w:t>
            </w:r>
            <w:r>
              <w:rPr>
                <w:rFonts w:hint="eastAsia" w:ascii="宋体" w:hAnsi="宋体" w:cs="宋体"/>
                <w:bCs/>
                <w:color w:val="000000"/>
                <w:kern w:val="0"/>
                <w:sz w:val="24"/>
              </w:rPr>
              <w:t>岩土工程，结构工程，市政工程，供热.供燃气.通风及空调工程，防灾减灾工程及防护工程，桥梁与隧道工程</w:t>
            </w: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left"/>
              <w:rPr>
                <w:rFonts w:ascii="宋体" w:hAnsi="宋体" w:cs="宋体"/>
                <w:color w:val="134E79"/>
                <w:kern w:val="0"/>
                <w:sz w:val="24"/>
              </w:rPr>
            </w:pPr>
            <w:r>
              <w:rPr>
                <w:rFonts w:hint="eastAsia" w:ascii="宋体" w:hAnsi="宋体" w:cs="宋体"/>
                <w:b/>
                <w:color w:val="000000"/>
                <w:kern w:val="0"/>
                <w:sz w:val="24"/>
              </w:rPr>
              <w:t>土建施工类：</w:t>
            </w:r>
            <w:r>
              <w:rPr>
                <w:rFonts w:hint="eastAsia" w:ascii="宋体" w:hAnsi="宋体" w:cs="宋体"/>
                <w:color w:val="000000"/>
                <w:kern w:val="0"/>
                <w:sz w:val="24"/>
              </w:rPr>
              <w:t>建筑工程技术，建筑工程施工与管理，工业与民用建筑工程，地下工程与隧道工程技术，基础工程技术，土木工程检测技术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2"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27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232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left"/>
              <w:rPr>
                <w:rFonts w:ascii="宋体" w:hAnsi="宋体" w:cs="宋体"/>
                <w:color w:val="134E79"/>
                <w:kern w:val="0"/>
                <w:sz w:val="24"/>
              </w:rPr>
            </w:pPr>
            <w:r>
              <w:rPr>
                <w:rFonts w:hint="eastAsia" w:ascii="宋体" w:hAnsi="宋体" w:cs="宋体"/>
                <w:b/>
                <w:color w:val="000000"/>
                <w:kern w:val="0"/>
                <w:sz w:val="24"/>
              </w:rPr>
              <w:t>建筑设备类：</w:t>
            </w:r>
            <w:r>
              <w:rPr>
                <w:rFonts w:hint="eastAsia" w:ascii="宋体" w:hAnsi="宋体" w:cs="宋体"/>
                <w:color w:val="000000"/>
                <w:kern w:val="0"/>
                <w:sz w:val="24"/>
              </w:rPr>
              <w:t>建筑设备工程技术，供热通风与空调工程技术，建筑电气工程技术，楼宇智能化工程技术，工业设备安装工程技术，供热通风与卫生工程技术，机电安装工程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27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232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left"/>
              <w:rPr>
                <w:rFonts w:ascii="宋体" w:hAnsi="宋体" w:cs="宋体"/>
                <w:color w:val="134E79"/>
                <w:kern w:val="0"/>
                <w:sz w:val="24"/>
              </w:rPr>
            </w:pPr>
            <w:r>
              <w:rPr>
                <w:rFonts w:hint="eastAsia" w:ascii="宋体" w:hAnsi="宋体" w:cs="宋体"/>
                <w:b/>
                <w:color w:val="000000"/>
                <w:kern w:val="0"/>
                <w:sz w:val="24"/>
              </w:rPr>
              <w:t>工程管理类：</w:t>
            </w:r>
            <w:r>
              <w:rPr>
                <w:rFonts w:hint="eastAsia" w:ascii="宋体" w:hAnsi="宋体" w:cs="宋体"/>
                <w:color w:val="000000"/>
                <w:kern w:val="0"/>
                <w:sz w:val="24"/>
              </w:rPr>
              <w:t>建筑工程管理，工程造价，建筑经济管理，工程监理，电力工程管理，工程质量监督与管理，建筑工程项目管理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27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232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10" w:lineRule="atLeast"/>
              <w:jc w:val="left"/>
              <w:rPr>
                <w:rFonts w:ascii="宋体" w:hAnsi="宋体" w:cs="宋体"/>
                <w:color w:val="134E79"/>
                <w:kern w:val="0"/>
                <w:sz w:val="24"/>
              </w:rPr>
            </w:pPr>
            <w:r>
              <w:rPr>
                <w:rFonts w:hint="eastAsia" w:ascii="宋体" w:hAnsi="宋体" w:cs="宋体"/>
                <w:b/>
                <w:color w:val="000000"/>
                <w:kern w:val="0"/>
                <w:sz w:val="24"/>
              </w:rPr>
              <w:t>市政工程类：</w:t>
            </w:r>
            <w:r>
              <w:rPr>
                <w:rFonts w:hint="eastAsia" w:ascii="宋体" w:hAnsi="宋体" w:cs="宋体"/>
                <w:color w:val="000000"/>
                <w:kern w:val="0"/>
                <w:sz w:val="24"/>
              </w:rPr>
              <w:t>市政工程技术，城市燃气工程技术，给排水工程技术，水工业技术，消防工程技术，建筑水电技术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27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232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10" w:lineRule="atLeast"/>
              <w:jc w:val="left"/>
              <w:rPr>
                <w:rFonts w:ascii="宋体" w:hAnsi="宋体" w:cs="宋体"/>
                <w:color w:val="134E79"/>
                <w:kern w:val="0"/>
                <w:sz w:val="24"/>
              </w:rPr>
            </w:pPr>
            <w:r>
              <w:rPr>
                <w:rFonts w:hint="eastAsia" w:ascii="宋体" w:hAnsi="宋体" w:cs="宋体"/>
                <w:b/>
                <w:color w:val="000000"/>
                <w:kern w:val="0"/>
                <w:sz w:val="24"/>
              </w:rPr>
              <w:t>房地产类：</w:t>
            </w:r>
            <w:r>
              <w:rPr>
                <w:rFonts w:hint="eastAsia" w:ascii="宋体" w:hAnsi="宋体" w:cs="宋体"/>
                <w:color w:val="000000"/>
                <w:kern w:val="0"/>
                <w:sz w:val="24"/>
              </w:rPr>
              <w:t>房地产经营与估价，物业管理，物业设施管理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4"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2781" w:type="dxa"/>
            <w:vMerge w:val="restart"/>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left"/>
              <w:rPr>
                <w:rFonts w:hint="eastAsia" w:ascii="宋体" w:hAnsi="宋体" w:cs="宋体"/>
                <w:b/>
                <w:color w:val="000000"/>
                <w:kern w:val="0"/>
                <w:sz w:val="24"/>
              </w:rPr>
            </w:pPr>
          </w:p>
          <w:p>
            <w:pPr>
              <w:widowControl/>
              <w:spacing w:before="100" w:beforeAutospacing="1" w:after="100" w:afterAutospacing="1"/>
              <w:jc w:val="left"/>
              <w:rPr>
                <w:rFonts w:ascii="宋体" w:hAnsi="宋体" w:cs="宋体"/>
                <w:color w:val="134E79"/>
                <w:kern w:val="0"/>
                <w:sz w:val="24"/>
              </w:rPr>
            </w:pPr>
            <w:r>
              <w:rPr>
                <w:rFonts w:hint="eastAsia" w:ascii="宋体" w:hAnsi="宋体" w:cs="宋体"/>
                <w:b/>
                <w:color w:val="000000"/>
                <w:kern w:val="0"/>
                <w:sz w:val="24"/>
              </w:rPr>
              <w:t>水利类：</w:t>
            </w:r>
            <w:r>
              <w:rPr>
                <w:rFonts w:hint="eastAsia" w:ascii="宋体" w:hAnsi="宋体" w:cs="宋体"/>
                <w:color w:val="000000"/>
                <w:kern w:val="0"/>
                <w:sz w:val="24"/>
              </w:rPr>
              <w:t>水利水电工程，水文与水资源工程，港口航道与海岸工程，港口海岸及治河工程，水资源与海洋工程</w:t>
            </w:r>
          </w:p>
        </w:tc>
        <w:tc>
          <w:tcPr>
            <w:tcW w:w="2326" w:type="dxa"/>
            <w:vMerge w:val="restart"/>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left"/>
              <w:rPr>
                <w:rFonts w:hint="eastAsia" w:ascii="宋体" w:hAnsi="宋体" w:cs="宋体"/>
                <w:b/>
                <w:bCs/>
                <w:color w:val="000000"/>
                <w:kern w:val="0"/>
                <w:sz w:val="24"/>
              </w:rPr>
            </w:pPr>
          </w:p>
          <w:p>
            <w:pPr>
              <w:widowControl/>
              <w:spacing w:before="100" w:beforeAutospacing="1" w:after="100" w:afterAutospacing="1"/>
              <w:jc w:val="left"/>
              <w:rPr>
                <w:rFonts w:ascii="宋体" w:hAnsi="宋体" w:cs="宋体"/>
                <w:color w:val="134E79"/>
                <w:kern w:val="0"/>
                <w:sz w:val="24"/>
              </w:rPr>
            </w:pPr>
            <w:r>
              <w:rPr>
                <w:rFonts w:hint="eastAsia" w:ascii="宋体" w:hAnsi="宋体" w:cs="宋体"/>
                <w:b/>
                <w:bCs/>
                <w:color w:val="000000"/>
                <w:kern w:val="0"/>
                <w:sz w:val="24"/>
              </w:rPr>
              <w:t>水利工程类：</w:t>
            </w:r>
            <w:r>
              <w:rPr>
                <w:rFonts w:hint="eastAsia" w:ascii="宋体" w:hAnsi="宋体" w:cs="宋体"/>
                <w:bCs/>
                <w:color w:val="000000"/>
                <w:kern w:val="0"/>
                <w:sz w:val="24"/>
              </w:rPr>
              <w:t>水文学与水资源，水力学及河流动力学，水工结构工程，水利水电工程，港口、海岸及近海工程</w:t>
            </w: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left"/>
              <w:rPr>
                <w:rFonts w:hint="eastAsia" w:ascii="宋体" w:hAnsi="宋体" w:cs="宋体"/>
                <w:b/>
                <w:color w:val="000000"/>
                <w:kern w:val="0"/>
                <w:sz w:val="24"/>
              </w:rPr>
            </w:pPr>
          </w:p>
          <w:p>
            <w:pPr>
              <w:widowControl/>
              <w:spacing w:before="100" w:beforeAutospacing="1" w:after="100" w:afterAutospacing="1"/>
              <w:jc w:val="left"/>
              <w:rPr>
                <w:rFonts w:hint="eastAsia" w:ascii="宋体" w:hAnsi="宋体" w:cs="宋体"/>
                <w:color w:val="000000"/>
                <w:kern w:val="0"/>
                <w:sz w:val="24"/>
              </w:rPr>
            </w:pPr>
            <w:r>
              <w:rPr>
                <w:rFonts w:hint="eastAsia" w:ascii="宋体" w:hAnsi="宋体" w:cs="宋体"/>
                <w:b/>
                <w:color w:val="000000"/>
                <w:kern w:val="0"/>
                <w:sz w:val="24"/>
              </w:rPr>
              <w:t>水文与水资源类：</w:t>
            </w:r>
            <w:r>
              <w:rPr>
                <w:rFonts w:hint="eastAsia" w:ascii="宋体" w:hAnsi="宋体" w:cs="宋体"/>
                <w:color w:val="000000"/>
                <w:kern w:val="0"/>
                <w:sz w:val="24"/>
              </w:rPr>
              <w:t>水文与水资源，水文自动化测报技术，水信息技术，水政水资源管理</w:t>
            </w:r>
          </w:p>
          <w:p>
            <w:pPr>
              <w:widowControl/>
              <w:spacing w:before="100" w:beforeAutospacing="1" w:after="100" w:afterAutospacing="1"/>
              <w:jc w:val="left"/>
              <w:rPr>
                <w:rFonts w:ascii="宋体" w:hAnsi="宋体" w:cs="宋体"/>
                <w:color w:val="134E79"/>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6"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27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232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left"/>
              <w:rPr>
                <w:rFonts w:hint="eastAsia" w:ascii="宋体" w:hAnsi="宋体" w:cs="宋体"/>
                <w:b/>
                <w:color w:val="000000"/>
                <w:kern w:val="0"/>
                <w:sz w:val="24"/>
              </w:rPr>
            </w:pPr>
          </w:p>
          <w:p>
            <w:pPr>
              <w:widowControl/>
              <w:spacing w:before="100" w:beforeAutospacing="1" w:after="100" w:afterAutospacing="1"/>
              <w:jc w:val="left"/>
              <w:rPr>
                <w:rFonts w:hint="eastAsia" w:ascii="宋体" w:hAnsi="宋体" w:cs="宋体"/>
                <w:color w:val="000000"/>
                <w:kern w:val="0"/>
                <w:sz w:val="24"/>
              </w:rPr>
            </w:pPr>
            <w:r>
              <w:rPr>
                <w:rFonts w:hint="eastAsia" w:ascii="宋体" w:hAnsi="宋体" w:cs="宋体"/>
                <w:b/>
                <w:color w:val="000000"/>
                <w:kern w:val="0"/>
                <w:sz w:val="24"/>
              </w:rPr>
              <w:t>水利工程与管理类：</w:t>
            </w:r>
            <w:r>
              <w:rPr>
                <w:rFonts w:hint="eastAsia" w:ascii="宋体" w:hAnsi="宋体" w:cs="宋体"/>
                <w:color w:val="000000"/>
                <w:kern w:val="0"/>
                <w:sz w:val="24"/>
              </w:rPr>
              <w:t>水利工程，水利工程施工技术，水利水电建筑工程，灌溉与排水技术，港口航道与治河工程，河务工程与管理，城市水利，水利水电工程管理，水务管理，水利工程监理，农业水利技术，水利工程造价管理，水利工程实验与检测技术</w:t>
            </w:r>
          </w:p>
          <w:p>
            <w:pPr>
              <w:widowControl/>
              <w:spacing w:before="100" w:beforeAutospacing="1" w:after="100" w:afterAutospacing="1"/>
              <w:jc w:val="left"/>
              <w:rPr>
                <w:rFonts w:ascii="宋体" w:hAnsi="宋体" w:cs="宋体"/>
                <w:color w:val="134E79"/>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2"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27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232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left"/>
              <w:rPr>
                <w:rFonts w:hint="eastAsia" w:ascii="宋体" w:hAnsi="宋体" w:cs="宋体"/>
                <w:b/>
                <w:color w:val="000000"/>
                <w:kern w:val="0"/>
                <w:sz w:val="24"/>
              </w:rPr>
            </w:pPr>
          </w:p>
          <w:p>
            <w:pPr>
              <w:widowControl/>
              <w:spacing w:before="100" w:beforeAutospacing="1" w:after="100" w:afterAutospacing="1"/>
              <w:jc w:val="left"/>
              <w:rPr>
                <w:rFonts w:hint="eastAsia" w:ascii="宋体" w:hAnsi="宋体" w:cs="宋体"/>
                <w:color w:val="000000"/>
                <w:kern w:val="0"/>
                <w:sz w:val="24"/>
              </w:rPr>
            </w:pPr>
            <w:r>
              <w:rPr>
                <w:rFonts w:hint="eastAsia" w:ascii="宋体" w:hAnsi="宋体" w:cs="宋体"/>
                <w:b/>
                <w:color w:val="000000"/>
                <w:kern w:val="0"/>
                <w:sz w:val="24"/>
              </w:rPr>
              <w:t>水利水电设备类：</w:t>
            </w:r>
            <w:r>
              <w:rPr>
                <w:rFonts w:hint="eastAsia" w:ascii="宋体" w:hAnsi="宋体" w:cs="宋体"/>
                <w:color w:val="000000"/>
                <w:kern w:val="0"/>
                <w:sz w:val="24"/>
              </w:rPr>
              <w:t>水电站动力设备与管理，机电设备运行与维护，机电排灌设备与管理，水电站设备与管理</w:t>
            </w:r>
          </w:p>
          <w:p>
            <w:pPr>
              <w:widowControl/>
              <w:spacing w:before="100" w:beforeAutospacing="1" w:after="100" w:afterAutospacing="1"/>
              <w:jc w:val="left"/>
              <w:rPr>
                <w:rFonts w:ascii="宋体" w:hAnsi="宋体" w:cs="宋体"/>
                <w:color w:val="134E79"/>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7"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2781"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left"/>
              <w:rPr>
                <w:rFonts w:hint="eastAsia" w:ascii="宋体" w:hAnsi="宋体" w:cs="宋体"/>
                <w:b/>
                <w:color w:val="000000"/>
                <w:kern w:val="0"/>
                <w:sz w:val="24"/>
              </w:rPr>
            </w:pPr>
          </w:p>
          <w:p>
            <w:pPr>
              <w:widowControl/>
              <w:spacing w:before="100" w:beforeAutospacing="1" w:after="100" w:afterAutospacing="1"/>
              <w:jc w:val="left"/>
              <w:rPr>
                <w:rFonts w:ascii="宋体" w:hAnsi="宋体" w:cs="宋体"/>
                <w:color w:val="134E79"/>
                <w:kern w:val="0"/>
                <w:sz w:val="24"/>
              </w:rPr>
            </w:pPr>
            <w:r>
              <w:rPr>
                <w:rFonts w:hint="eastAsia" w:ascii="宋体" w:hAnsi="宋体" w:cs="宋体"/>
                <w:b/>
                <w:color w:val="000000"/>
                <w:kern w:val="0"/>
                <w:sz w:val="24"/>
              </w:rPr>
              <w:t>测绘类：</w:t>
            </w:r>
            <w:r>
              <w:rPr>
                <w:rFonts w:hint="eastAsia" w:ascii="宋体" w:hAnsi="宋体" w:cs="宋体"/>
                <w:color w:val="000000"/>
                <w:kern w:val="0"/>
                <w:sz w:val="24"/>
              </w:rPr>
              <w:t>测绘工程，遥感科学与技术，空间信息与数字技术</w:t>
            </w:r>
          </w:p>
        </w:tc>
        <w:tc>
          <w:tcPr>
            <w:tcW w:w="2326"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left"/>
              <w:rPr>
                <w:rFonts w:hint="eastAsia" w:ascii="宋体" w:hAnsi="宋体" w:cs="宋体"/>
                <w:b/>
                <w:bCs/>
                <w:color w:val="000000"/>
                <w:kern w:val="0"/>
                <w:sz w:val="24"/>
              </w:rPr>
            </w:pPr>
          </w:p>
          <w:p>
            <w:pPr>
              <w:widowControl/>
              <w:spacing w:before="100" w:beforeAutospacing="1" w:after="100" w:afterAutospacing="1"/>
              <w:jc w:val="left"/>
              <w:rPr>
                <w:rFonts w:ascii="宋体" w:hAnsi="宋体" w:cs="宋体"/>
                <w:color w:val="134E79"/>
                <w:kern w:val="0"/>
                <w:sz w:val="24"/>
              </w:rPr>
            </w:pPr>
            <w:r>
              <w:rPr>
                <w:rFonts w:hint="eastAsia" w:ascii="宋体" w:hAnsi="宋体" w:cs="宋体"/>
                <w:b/>
                <w:bCs/>
                <w:color w:val="000000"/>
                <w:kern w:val="0"/>
                <w:sz w:val="24"/>
              </w:rPr>
              <w:t>测绘科学与技术类：</w:t>
            </w:r>
            <w:r>
              <w:rPr>
                <w:rFonts w:hint="eastAsia" w:ascii="宋体" w:hAnsi="宋体" w:cs="宋体"/>
                <w:bCs/>
                <w:color w:val="000000"/>
                <w:kern w:val="0"/>
                <w:sz w:val="24"/>
              </w:rPr>
              <w:t>大地测量学与测量工程，摄影测量与遥感，地图制图学与地理信息工程</w:t>
            </w: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left"/>
              <w:rPr>
                <w:rFonts w:hint="eastAsia" w:ascii="宋体" w:hAnsi="宋体" w:cs="宋体"/>
                <w:b/>
                <w:color w:val="000000"/>
                <w:kern w:val="0"/>
                <w:sz w:val="24"/>
              </w:rPr>
            </w:pPr>
          </w:p>
          <w:p>
            <w:pPr>
              <w:widowControl/>
              <w:spacing w:before="100" w:beforeAutospacing="1" w:after="100" w:afterAutospacing="1"/>
              <w:jc w:val="left"/>
              <w:rPr>
                <w:rFonts w:hint="eastAsia" w:ascii="宋体" w:hAnsi="宋体" w:cs="宋体"/>
                <w:color w:val="000000"/>
                <w:kern w:val="0"/>
                <w:sz w:val="24"/>
              </w:rPr>
            </w:pPr>
            <w:r>
              <w:rPr>
                <w:rFonts w:hint="eastAsia" w:ascii="宋体" w:hAnsi="宋体" w:cs="宋体"/>
                <w:b/>
                <w:color w:val="000000"/>
                <w:kern w:val="0"/>
                <w:sz w:val="24"/>
              </w:rPr>
              <w:t>测绘类：</w:t>
            </w:r>
            <w:r>
              <w:rPr>
                <w:rFonts w:hint="eastAsia" w:ascii="宋体" w:hAnsi="宋体" w:cs="宋体"/>
                <w:color w:val="000000"/>
                <w:kern w:val="0"/>
                <w:sz w:val="24"/>
              </w:rPr>
              <w:t>工程测量技术，工程测量与监理，摄影测量与遥感技术，大地测量与卫星定位技术，地理信息系统与地图制图技术，地籍测绘与土地管理信息技术，矿山测量，测绘与地理信息技术，测绘工程技术，测绘与地质工程技术</w:t>
            </w:r>
          </w:p>
          <w:p>
            <w:pPr>
              <w:widowControl/>
              <w:spacing w:before="100" w:beforeAutospacing="1" w:after="100" w:afterAutospacing="1"/>
              <w:jc w:val="left"/>
              <w:rPr>
                <w:rFonts w:ascii="宋体" w:hAnsi="宋体" w:cs="宋体"/>
                <w:color w:val="134E79"/>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2781"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hint="eastAsia" w:ascii="宋体" w:hAnsi="宋体" w:cs="宋体"/>
                <w:color w:val="134E79"/>
                <w:kern w:val="0"/>
                <w:sz w:val="28"/>
                <w:szCs w:val="28"/>
              </w:rPr>
            </w:pPr>
            <w:r>
              <w:rPr>
                <w:rFonts w:hint="eastAsia" w:ascii="宋体" w:hAnsi="宋体" w:cs="宋体"/>
                <w:b/>
                <w:bCs/>
                <w:color w:val="000000"/>
                <w:kern w:val="0"/>
                <w:sz w:val="28"/>
                <w:szCs w:val="28"/>
              </w:rPr>
              <w:t>本科目录</w:t>
            </w:r>
          </w:p>
        </w:tc>
        <w:tc>
          <w:tcPr>
            <w:tcW w:w="2326"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hint="eastAsia" w:ascii="宋体" w:hAnsi="宋体" w:cs="宋体"/>
                <w:color w:val="134E79"/>
                <w:kern w:val="0"/>
                <w:sz w:val="28"/>
                <w:szCs w:val="28"/>
              </w:rPr>
            </w:pPr>
            <w:r>
              <w:rPr>
                <w:rFonts w:hint="eastAsia" w:ascii="宋体" w:hAnsi="宋体" w:cs="宋体"/>
                <w:b/>
                <w:bCs/>
                <w:color w:val="000000"/>
                <w:kern w:val="0"/>
                <w:sz w:val="28"/>
                <w:szCs w:val="28"/>
              </w:rPr>
              <w:t>研究生目录</w:t>
            </w:r>
          </w:p>
        </w:tc>
        <w:tc>
          <w:tcPr>
            <w:tcW w:w="3432"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hint="eastAsia" w:ascii="宋体" w:hAnsi="宋体" w:cs="宋体"/>
                <w:color w:val="134E79"/>
                <w:kern w:val="0"/>
                <w:sz w:val="28"/>
                <w:szCs w:val="28"/>
              </w:rPr>
            </w:pPr>
            <w:r>
              <w:rPr>
                <w:rFonts w:hint="eastAsia" w:ascii="宋体" w:hAnsi="宋体" w:cs="宋体"/>
                <w:b/>
                <w:bCs/>
                <w:color w:val="000000"/>
                <w:kern w:val="0"/>
                <w:sz w:val="28"/>
                <w:szCs w:val="28"/>
              </w:rPr>
              <w:t>专科目录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0"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2781" w:type="dxa"/>
            <w:vMerge w:val="restart"/>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left"/>
              <w:rPr>
                <w:rFonts w:ascii="宋体" w:hAnsi="宋体" w:cs="宋体"/>
                <w:color w:val="134E79"/>
                <w:kern w:val="0"/>
                <w:sz w:val="24"/>
              </w:rPr>
            </w:pPr>
            <w:r>
              <w:rPr>
                <w:rFonts w:hint="eastAsia" w:ascii="宋体" w:hAnsi="宋体" w:cs="宋体"/>
                <w:b/>
                <w:color w:val="000000"/>
                <w:kern w:val="0"/>
                <w:sz w:val="24"/>
              </w:rPr>
              <w:t>环境与安全类：</w:t>
            </w:r>
            <w:r>
              <w:rPr>
                <w:rFonts w:hint="eastAsia" w:ascii="宋体" w:hAnsi="宋体" w:cs="宋体"/>
                <w:color w:val="000000"/>
                <w:kern w:val="0"/>
                <w:sz w:val="24"/>
              </w:rPr>
              <w:t>环境工程，安全工程，水质科学与技术，灾害防治工程，环境科学与工程，环境监察，雷电防护科学与技术</w:t>
            </w:r>
          </w:p>
        </w:tc>
        <w:tc>
          <w:tcPr>
            <w:tcW w:w="2326" w:type="dxa"/>
            <w:vMerge w:val="restart"/>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left"/>
              <w:rPr>
                <w:rFonts w:ascii="宋体" w:hAnsi="宋体" w:cs="宋体"/>
                <w:color w:val="134E79"/>
                <w:kern w:val="0"/>
                <w:sz w:val="24"/>
              </w:rPr>
            </w:pPr>
            <w:r>
              <w:rPr>
                <w:rFonts w:hint="eastAsia" w:ascii="宋体" w:hAnsi="宋体" w:cs="宋体"/>
                <w:b/>
                <w:bCs/>
                <w:color w:val="000000"/>
                <w:kern w:val="0"/>
                <w:sz w:val="24"/>
              </w:rPr>
              <w:t>环境科学与工程类：</w:t>
            </w:r>
            <w:r>
              <w:rPr>
                <w:rFonts w:hint="eastAsia" w:ascii="宋体" w:hAnsi="宋体" w:cs="宋体"/>
                <w:bCs/>
                <w:color w:val="000000"/>
                <w:kern w:val="0"/>
                <w:sz w:val="24"/>
              </w:rPr>
              <w:t>环境科学，环境工程，环境管理</w:t>
            </w: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color w:val="134E79"/>
                <w:kern w:val="0"/>
                <w:sz w:val="24"/>
              </w:rPr>
            </w:pPr>
            <w:r>
              <w:rPr>
                <w:rFonts w:hint="eastAsia" w:ascii="宋体" w:hAnsi="宋体" w:cs="宋体"/>
                <w:b/>
                <w:color w:val="000000"/>
                <w:kern w:val="0"/>
                <w:sz w:val="24"/>
              </w:rPr>
              <w:t>环保类：</w:t>
            </w:r>
            <w:r>
              <w:rPr>
                <w:rFonts w:hint="eastAsia" w:ascii="宋体" w:hAnsi="宋体" w:cs="宋体"/>
                <w:color w:val="000000"/>
                <w:kern w:val="0"/>
                <w:sz w:val="24"/>
              </w:rPr>
              <w:t>环境监测与治理技术，环境监测与评价，农业环境保护技术，资源环境与城市管理，环境保护，城市检测与工程技术，水环境监测与保护，城市水净化技术，室内检测与控制技术，环境工程技术，环境工程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0"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27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232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color w:val="134E79"/>
                <w:kern w:val="0"/>
                <w:sz w:val="24"/>
              </w:rPr>
            </w:pPr>
            <w:r>
              <w:rPr>
                <w:rFonts w:hint="eastAsia" w:ascii="宋体" w:hAnsi="宋体" w:cs="宋体"/>
                <w:b/>
                <w:color w:val="000000"/>
                <w:kern w:val="0"/>
                <w:sz w:val="24"/>
              </w:rPr>
              <w:t>安全类：</w:t>
            </w:r>
            <w:r>
              <w:rPr>
                <w:rFonts w:hint="eastAsia" w:ascii="宋体" w:hAnsi="宋体" w:cs="宋体"/>
                <w:color w:val="000000"/>
                <w:kern w:val="0"/>
                <w:sz w:val="24"/>
              </w:rPr>
              <w:t>工业环保与安全技术，救援技术，安全技术管理，安全保卫，信息技术与地球物理，城市应急救援辅助决策技术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2"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27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232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color w:val="134E79"/>
                <w:kern w:val="0"/>
                <w:sz w:val="24"/>
              </w:rPr>
            </w:pPr>
            <w:r>
              <w:rPr>
                <w:rFonts w:hint="eastAsia" w:ascii="宋体" w:hAnsi="宋体" w:cs="宋体"/>
                <w:b/>
                <w:color w:val="000000"/>
                <w:kern w:val="0"/>
                <w:sz w:val="24"/>
              </w:rPr>
              <w:t>水土保持与水环境类：</w:t>
            </w:r>
            <w:r>
              <w:rPr>
                <w:rFonts w:hint="eastAsia" w:ascii="宋体" w:hAnsi="宋体" w:cs="宋体"/>
                <w:color w:val="000000"/>
                <w:kern w:val="0"/>
                <w:sz w:val="24"/>
              </w:rPr>
              <w:t>水土保持，水环境监测与分析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5"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2781" w:type="dxa"/>
            <w:vMerge w:val="restart"/>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left"/>
              <w:rPr>
                <w:rFonts w:ascii="宋体" w:hAnsi="宋体" w:cs="宋体"/>
                <w:color w:val="134E79"/>
                <w:kern w:val="0"/>
                <w:sz w:val="24"/>
              </w:rPr>
            </w:pPr>
            <w:r>
              <w:rPr>
                <w:rFonts w:hint="eastAsia" w:ascii="宋体" w:hAnsi="宋体" w:cs="宋体"/>
                <w:b/>
                <w:color w:val="000000"/>
                <w:kern w:val="0"/>
                <w:sz w:val="24"/>
              </w:rPr>
              <w:t>化工与制药类：</w:t>
            </w:r>
            <w:r>
              <w:rPr>
                <w:rFonts w:hint="eastAsia" w:ascii="宋体" w:hAnsi="宋体" w:cs="宋体"/>
                <w:color w:val="000000"/>
                <w:kern w:val="0"/>
                <w:sz w:val="24"/>
              </w:rPr>
              <w:t>化学工程与工艺，制药工程，化工与制药，化学工程与工业生物工程，资源科学与工程</w:t>
            </w:r>
          </w:p>
        </w:tc>
        <w:tc>
          <w:tcPr>
            <w:tcW w:w="2326" w:type="dxa"/>
            <w:vMerge w:val="restart"/>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left"/>
              <w:rPr>
                <w:rFonts w:ascii="宋体" w:hAnsi="宋体" w:cs="宋体"/>
                <w:color w:val="134E79"/>
                <w:kern w:val="0"/>
                <w:sz w:val="24"/>
              </w:rPr>
            </w:pPr>
            <w:r>
              <w:rPr>
                <w:rFonts w:hint="eastAsia" w:ascii="宋体" w:hAnsi="宋体" w:cs="宋体"/>
                <w:b/>
                <w:bCs/>
                <w:color w:val="000000"/>
                <w:kern w:val="0"/>
                <w:sz w:val="24"/>
              </w:rPr>
              <w:t>化学工程与技术类：</w:t>
            </w:r>
            <w:r>
              <w:rPr>
                <w:rFonts w:hint="eastAsia" w:ascii="宋体" w:hAnsi="宋体" w:cs="宋体"/>
                <w:bCs/>
                <w:color w:val="000000"/>
                <w:kern w:val="0"/>
                <w:sz w:val="24"/>
              </w:rPr>
              <w:t>化学工程，化学工艺</w:t>
            </w:r>
          </w:p>
          <w:p>
            <w:pPr>
              <w:widowControl/>
              <w:spacing w:before="100" w:beforeAutospacing="1" w:after="100" w:afterAutospacing="1"/>
              <w:jc w:val="left"/>
              <w:rPr>
                <w:rFonts w:ascii="宋体" w:hAnsi="宋体" w:cs="宋体"/>
                <w:color w:val="134E79"/>
                <w:kern w:val="0"/>
                <w:sz w:val="24"/>
              </w:rPr>
            </w:pPr>
            <w:r>
              <w:rPr>
                <w:rFonts w:hint="eastAsia" w:ascii="宋体" w:hAnsi="宋体" w:cs="宋体"/>
                <w:bCs/>
                <w:color w:val="000000"/>
                <w:kern w:val="0"/>
                <w:sz w:val="24"/>
              </w:rPr>
              <w:t>生物化工，应用化学，工业催化</w:t>
            </w: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color w:val="134E79"/>
                <w:kern w:val="0"/>
                <w:sz w:val="24"/>
              </w:rPr>
            </w:pPr>
            <w:r>
              <w:rPr>
                <w:rFonts w:hint="eastAsia" w:ascii="宋体" w:hAnsi="宋体" w:cs="宋体"/>
                <w:b/>
                <w:color w:val="000000"/>
                <w:kern w:val="0"/>
                <w:sz w:val="24"/>
              </w:rPr>
              <w:t>化工技术类：</w:t>
            </w:r>
            <w:r>
              <w:rPr>
                <w:rFonts w:hint="eastAsia" w:ascii="宋体" w:hAnsi="宋体" w:cs="宋体"/>
                <w:color w:val="000000"/>
                <w:kern w:val="0"/>
                <w:sz w:val="24"/>
              </w:rPr>
              <w:t>应用化工技术，有机化工生产技术，高聚物生产技术，化纤生产技术，精细化学品生产技术，石油化工生产技术，炼油技术，工业分析与检验，化工设备维修技术，涂装防护工艺，化工设备与机械，花炮生产与管理，火工工艺技术 ，烟花爆竹安全与质量技术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27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232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color w:val="134E79"/>
                <w:kern w:val="0"/>
                <w:sz w:val="24"/>
              </w:rPr>
            </w:pPr>
            <w:r>
              <w:rPr>
                <w:rFonts w:hint="eastAsia" w:ascii="宋体" w:hAnsi="宋体" w:cs="宋体"/>
                <w:b/>
                <w:color w:val="000000"/>
                <w:kern w:val="0"/>
                <w:sz w:val="24"/>
              </w:rPr>
              <w:t>制药技术类：</w:t>
            </w:r>
            <w:r>
              <w:rPr>
                <w:rFonts w:hint="eastAsia" w:ascii="宋体" w:hAnsi="宋体" w:cs="宋体"/>
                <w:color w:val="000000"/>
                <w:kern w:val="0"/>
                <w:sz w:val="24"/>
              </w:rPr>
              <w:t>生化制药技术，生物制药技术，化学制药技术，中药制药技术，药物制剂技术，药物分析技术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27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232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color w:val="134E79"/>
                <w:kern w:val="0"/>
                <w:sz w:val="24"/>
              </w:rPr>
            </w:pPr>
            <w:r>
              <w:rPr>
                <w:rFonts w:hint="eastAsia" w:ascii="宋体" w:hAnsi="宋体" w:cs="宋体"/>
                <w:b/>
                <w:color w:val="000000"/>
                <w:kern w:val="0"/>
                <w:sz w:val="24"/>
              </w:rPr>
              <w:t>食品药品管理类：</w:t>
            </w:r>
            <w:r>
              <w:rPr>
                <w:rFonts w:hint="eastAsia" w:ascii="宋体" w:hAnsi="宋体" w:cs="宋体"/>
                <w:color w:val="000000"/>
                <w:kern w:val="0"/>
                <w:sz w:val="24"/>
              </w:rPr>
              <w:t>食品药品监督管理，药品质量检测技术，药品经营与管理，保健品开发与管理，技术监督与商检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70"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2781" w:type="dxa"/>
            <w:vMerge w:val="restart"/>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left"/>
              <w:rPr>
                <w:rFonts w:ascii="宋体" w:hAnsi="宋体" w:cs="宋体"/>
                <w:color w:val="134E79"/>
                <w:kern w:val="0"/>
                <w:sz w:val="24"/>
              </w:rPr>
            </w:pPr>
            <w:r>
              <w:rPr>
                <w:rFonts w:hint="eastAsia" w:ascii="宋体" w:hAnsi="宋体" w:cs="宋体"/>
                <w:b/>
                <w:color w:val="000000"/>
                <w:kern w:val="0"/>
                <w:sz w:val="24"/>
              </w:rPr>
              <w:t>交通运输类：</w:t>
            </w:r>
            <w:r>
              <w:rPr>
                <w:rFonts w:hint="eastAsia" w:ascii="宋体" w:hAnsi="宋体" w:cs="宋体"/>
                <w:color w:val="000000"/>
                <w:kern w:val="0"/>
                <w:sz w:val="24"/>
              </w:rPr>
              <w:t>交通运输，交通工程，油气储运工程，飞行技术，航海技术，轮机工程，物流工程，海事管理，交通设备信息工程，交通建设与装备</w:t>
            </w:r>
          </w:p>
        </w:tc>
        <w:tc>
          <w:tcPr>
            <w:tcW w:w="2326" w:type="dxa"/>
            <w:vMerge w:val="restart"/>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left"/>
              <w:rPr>
                <w:rFonts w:ascii="宋体" w:hAnsi="宋体" w:cs="宋体"/>
                <w:color w:val="134E79"/>
                <w:kern w:val="0"/>
                <w:sz w:val="24"/>
              </w:rPr>
            </w:pPr>
            <w:r>
              <w:rPr>
                <w:rFonts w:hint="eastAsia" w:ascii="宋体" w:hAnsi="宋体" w:cs="宋体"/>
                <w:b/>
                <w:bCs/>
                <w:color w:val="000000"/>
                <w:kern w:val="0"/>
                <w:sz w:val="24"/>
              </w:rPr>
              <w:t>交通运输工程类：</w:t>
            </w:r>
            <w:r>
              <w:rPr>
                <w:rFonts w:hint="eastAsia" w:ascii="宋体" w:hAnsi="宋体" w:cs="宋体"/>
                <w:bCs/>
                <w:color w:val="000000"/>
                <w:kern w:val="0"/>
                <w:sz w:val="24"/>
              </w:rPr>
              <w:t>交通运输工程，道路与铁道工程，交通信息工程及控制，交通运输规划与管理，载运工具运用工程</w:t>
            </w: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color w:val="134E79"/>
                <w:kern w:val="0"/>
                <w:sz w:val="24"/>
              </w:rPr>
            </w:pPr>
            <w:r>
              <w:rPr>
                <w:rFonts w:hint="eastAsia" w:ascii="宋体" w:hAnsi="宋体" w:cs="宋体"/>
                <w:b/>
                <w:color w:val="000000"/>
                <w:kern w:val="0"/>
                <w:sz w:val="24"/>
              </w:rPr>
              <w:t>公路运输类：</w:t>
            </w:r>
            <w:r>
              <w:rPr>
                <w:rFonts w:hint="eastAsia" w:ascii="宋体" w:hAnsi="宋体" w:cs="宋体"/>
                <w:color w:val="000000"/>
                <w:kern w:val="0"/>
                <w:sz w:val="24"/>
              </w:rPr>
              <w:t>公路运输与管理，高等级公路维护与管理，路政管理，汽车运用技术，交通安全与智能控制，城市交通运输，公路监理，道路桥梁工程技术，工程机械控制技术，工程机械运用与维护，工程机械技术服务与营销，公路机械化施工技术，公路工程管理，公路工程造价管理，交通运营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27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232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40" w:lineRule="exact"/>
              <w:jc w:val="left"/>
              <w:rPr>
                <w:rFonts w:ascii="宋体" w:hAnsi="宋体" w:cs="宋体"/>
                <w:color w:val="134E79"/>
                <w:kern w:val="0"/>
                <w:sz w:val="24"/>
              </w:rPr>
            </w:pP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300" w:lineRule="exact"/>
              <w:jc w:val="left"/>
              <w:rPr>
                <w:rFonts w:ascii="宋体" w:hAnsi="宋体" w:cs="宋体"/>
                <w:color w:val="134E79"/>
                <w:kern w:val="0"/>
                <w:sz w:val="24"/>
              </w:rPr>
            </w:pPr>
            <w:r>
              <w:rPr>
                <w:rFonts w:hint="eastAsia" w:ascii="宋体" w:hAnsi="宋体" w:cs="宋体"/>
                <w:b/>
                <w:color w:val="000000"/>
                <w:kern w:val="0"/>
                <w:sz w:val="24"/>
              </w:rPr>
              <w:t>铁道运输类：</w:t>
            </w:r>
            <w:r>
              <w:rPr>
                <w:rFonts w:hint="eastAsia" w:ascii="宋体" w:hAnsi="宋体" w:cs="宋体"/>
                <w:color w:val="000000"/>
                <w:kern w:val="0"/>
                <w:sz w:val="24"/>
              </w:rPr>
              <w:t>高速铁道技术，电气化铁道技术，铁道车辆，铁道机车车辆，铁道通信信号，铁道交通运营管理，铁道运输经济，铁道工程技术，高速动车组检修技术，高速动车组驾驶，高速铁路工程及维护技术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8"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27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232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40" w:lineRule="exact"/>
              <w:jc w:val="left"/>
              <w:rPr>
                <w:rFonts w:ascii="宋体" w:hAnsi="宋体" w:cs="宋体"/>
                <w:color w:val="134E79"/>
                <w:kern w:val="0"/>
                <w:sz w:val="24"/>
              </w:rPr>
            </w:pP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300" w:lineRule="exact"/>
              <w:jc w:val="left"/>
              <w:rPr>
                <w:rFonts w:ascii="宋体" w:hAnsi="宋体" w:cs="宋体"/>
                <w:color w:val="134E79"/>
                <w:kern w:val="0"/>
                <w:sz w:val="24"/>
              </w:rPr>
            </w:pPr>
            <w:r>
              <w:rPr>
                <w:rFonts w:hint="eastAsia" w:ascii="宋体" w:hAnsi="宋体" w:cs="宋体"/>
                <w:b/>
                <w:color w:val="000000"/>
                <w:kern w:val="0"/>
                <w:sz w:val="24"/>
              </w:rPr>
              <w:t>城市轨道运输类：</w:t>
            </w:r>
            <w:r>
              <w:rPr>
                <w:rFonts w:hint="eastAsia" w:ascii="宋体" w:hAnsi="宋体" w:cs="宋体"/>
                <w:color w:val="000000"/>
                <w:kern w:val="0"/>
                <w:sz w:val="24"/>
              </w:rPr>
              <w:t>城市轨道交通车辆，城市轨道交通控制，城市轨道交通工程技术，城市轨道交通运营管理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05"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27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232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40" w:lineRule="exact"/>
              <w:jc w:val="left"/>
              <w:rPr>
                <w:rFonts w:ascii="宋体" w:hAnsi="宋体" w:cs="宋体"/>
                <w:color w:val="134E79"/>
                <w:kern w:val="0"/>
                <w:sz w:val="24"/>
              </w:rPr>
            </w:pP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300" w:lineRule="exact"/>
              <w:jc w:val="left"/>
              <w:rPr>
                <w:rFonts w:ascii="宋体" w:hAnsi="宋体" w:cs="宋体"/>
                <w:color w:val="134E79"/>
                <w:kern w:val="0"/>
                <w:sz w:val="24"/>
              </w:rPr>
            </w:pPr>
            <w:r>
              <w:rPr>
                <w:rFonts w:hint="eastAsia" w:ascii="宋体" w:hAnsi="宋体" w:cs="宋体"/>
                <w:b/>
                <w:color w:val="000000"/>
                <w:kern w:val="0"/>
                <w:sz w:val="24"/>
              </w:rPr>
              <w:t>水上运输类：</w:t>
            </w:r>
            <w:r>
              <w:rPr>
                <w:rFonts w:hint="eastAsia" w:ascii="宋体" w:hAnsi="宋体" w:cs="宋体"/>
                <w:color w:val="000000"/>
                <w:kern w:val="0"/>
                <w:sz w:val="24"/>
              </w:rPr>
              <w:t>航海技术，水运管理，国际航运业务管理，海事管理，轮机工程技术，船舶工程技术，船舶检验，航道工程技术，船机制造与维修，船舶舾装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82"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27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232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40" w:lineRule="exact"/>
              <w:jc w:val="left"/>
              <w:rPr>
                <w:rFonts w:ascii="宋体" w:hAnsi="宋体" w:cs="宋体"/>
                <w:color w:val="134E79"/>
                <w:kern w:val="0"/>
                <w:sz w:val="24"/>
              </w:rPr>
            </w:pP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300" w:lineRule="exact"/>
              <w:jc w:val="left"/>
              <w:rPr>
                <w:rFonts w:ascii="宋体" w:hAnsi="宋体" w:cs="宋体"/>
                <w:color w:val="134E79"/>
                <w:kern w:val="0"/>
                <w:sz w:val="24"/>
              </w:rPr>
            </w:pPr>
            <w:r>
              <w:rPr>
                <w:rFonts w:hint="eastAsia" w:ascii="宋体" w:hAnsi="宋体" w:cs="宋体"/>
                <w:b/>
                <w:color w:val="000000"/>
                <w:kern w:val="0"/>
                <w:sz w:val="24"/>
              </w:rPr>
              <w:t>民航运输类：</w:t>
            </w:r>
            <w:r>
              <w:rPr>
                <w:rFonts w:hint="eastAsia" w:ascii="宋体" w:hAnsi="宋体" w:cs="宋体"/>
                <w:color w:val="000000"/>
                <w:kern w:val="0"/>
                <w:sz w:val="24"/>
              </w:rPr>
              <w:t>民航运输，飞行技术，空中乘务，航空服务，民航商务，航空机电设备维修，航空电子设备维修，民航特种车辆维修，航空通信技术，空中交通管理，民航安全技术管理，航空油料管理和应用，飞机制造技术，航空港管理，航空电子电气技术，飞机维修，飞机控制设备与仪表，航空发动机装配与试车，民航空中安全保卫，飞机维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27"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27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232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40" w:lineRule="exact"/>
              <w:jc w:val="left"/>
              <w:rPr>
                <w:rFonts w:ascii="宋体" w:hAnsi="宋体" w:cs="宋体"/>
                <w:color w:val="134E79"/>
                <w:kern w:val="0"/>
                <w:sz w:val="24"/>
              </w:rPr>
            </w:pP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300" w:lineRule="exact"/>
              <w:jc w:val="left"/>
              <w:rPr>
                <w:rFonts w:ascii="宋体" w:hAnsi="宋体" w:cs="宋体"/>
                <w:color w:val="134E79"/>
                <w:kern w:val="0"/>
                <w:sz w:val="24"/>
              </w:rPr>
            </w:pPr>
            <w:r>
              <w:rPr>
                <w:rFonts w:hint="eastAsia" w:ascii="宋体" w:hAnsi="宋体" w:cs="宋体"/>
                <w:b/>
                <w:color w:val="000000"/>
                <w:kern w:val="0"/>
                <w:sz w:val="24"/>
              </w:rPr>
              <w:t>港口运输类：</w:t>
            </w:r>
            <w:r>
              <w:rPr>
                <w:rFonts w:hint="eastAsia" w:ascii="宋体" w:hAnsi="宋体" w:cs="宋体"/>
                <w:color w:val="000000"/>
                <w:kern w:val="0"/>
                <w:sz w:val="24"/>
              </w:rPr>
              <w:t>港口业务管理，港口物流设备与自动控制，集装箱运输管理，港口工程技术，报关与国际货运，港口与航运管理，港口机械应用技术，港口物流管理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6"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27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232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40" w:lineRule="exact"/>
              <w:jc w:val="left"/>
              <w:rPr>
                <w:rFonts w:ascii="宋体" w:hAnsi="宋体" w:cs="宋体"/>
                <w:color w:val="134E79"/>
                <w:kern w:val="0"/>
                <w:sz w:val="24"/>
              </w:rPr>
            </w:pP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300" w:lineRule="exact"/>
              <w:jc w:val="left"/>
              <w:rPr>
                <w:rFonts w:ascii="宋体" w:hAnsi="宋体" w:cs="宋体"/>
                <w:color w:val="134E79"/>
                <w:kern w:val="0"/>
                <w:sz w:val="24"/>
              </w:rPr>
            </w:pPr>
            <w:r>
              <w:rPr>
                <w:rFonts w:hint="eastAsia" w:ascii="宋体" w:hAnsi="宋体" w:cs="宋体"/>
                <w:b/>
                <w:color w:val="000000"/>
                <w:kern w:val="0"/>
                <w:sz w:val="24"/>
              </w:rPr>
              <w:t>管道运输类：</w:t>
            </w:r>
            <w:r>
              <w:rPr>
                <w:rFonts w:hint="eastAsia" w:ascii="宋体" w:hAnsi="宋体" w:cs="宋体"/>
                <w:color w:val="000000"/>
                <w:kern w:val="0"/>
                <w:sz w:val="24"/>
              </w:rPr>
              <w:t>管道工程技术，管道工程施工，管道运输管理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2781"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left"/>
              <w:rPr>
                <w:rFonts w:ascii="宋体" w:hAnsi="宋体" w:cs="宋体"/>
                <w:color w:val="134E79"/>
                <w:kern w:val="0"/>
                <w:sz w:val="24"/>
              </w:rPr>
            </w:pPr>
            <w:r>
              <w:rPr>
                <w:rFonts w:hint="eastAsia" w:ascii="宋体" w:hAnsi="宋体" w:cs="宋体"/>
                <w:b/>
                <w:color w:val="000000"/>
                <w:kern w:val="0"/>
                <w:sz w:val="24"/>
              </w:rPr>
              <w:t>海洋工程类：</w:t>
            </w:r>
            <w:r>
              <w:rPr>
                <w:rFonts w:hint="eastAsia" w:ascii="宋体" w:hAnsi="宋体" w:cs="宋体"/>
                <w:color w:val="000000"/>
                <w:kern w:val="0"/>
                <w:sz w:val="24"/>
              </w:rPr>
              <w:t>船舶与海洋工程</w:t>
            </w:r>
          </w:p>
        </w:tc>
        <w:tc>
          <w:tcPr>
            <w:tcW w:w="2326"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340" w:lineRule="exact"/>
              <w:jc w:val="left"/>
              <w:rPr>
                <w:rFonts w:ascii="宋体" w:hAnsi="宋体" w:cs="宋体"/>
                <w:color w:val="134E79"/>
                <w:kern w:val="0"/>
                <w:sz w:val="24"/>
              </w:rPr>
            </w:pPr>
            <w:r>
              <w:rPr>
                <w:rFonts w:hint="eastAsia" w:ascii="宋体" w:hAnsi="宋体" w:cs="宋体"/>
                <w:b/>
                <w:bCs/>
                <w:color w:val="000000"/>
                <w:kern w:val="0"/>
                <w:sz w:val="24"/>
              </w:rPr>
              <w:t>船舶与海洋工程类：</w:t>
            </w:r>
            <w:r>
              <w:rPr>
                <w:rFonts w:hint="eastAsia" w:ascii="宋体" w:hAnsi="宋体" w:cs="宋体"/>
                <w:bCs/>
                <w:color w:val="000000"/>
                <w:kern w:val="0"/>
                <w:sz w:val="24"/>
              </w:rPr>
              <w:t>船舶与海洋结构物设计制造，轮机工程，运载工具运用工程，水声工程</w:t>
            </w: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340" w:lineRule="exact"/>
              <w:jc w:val="left"/>
              <w:rPr>
                <w:rFonts w:ascii="宋体" w:hAnsi="宋体" w:cs="宋体"/>
                <w:color w:val="134E79"/>
                <w:kern w:val="0"/>
                <w:sz w:val="24"/>
              </w:rPr>
            </w:pPr>
            <w:r>
              <w:rPr>
                <w:rFonts w:hint="eastAsia" w:ascii="宋体" w:hAnsi="宋体" w:cs="宋体"/>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2781"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hint="eastAsia" w:ascii="宋体" w:hAnsi="宋体" w:cs="宋体"/>
                <w:color w:val="134E79"/>
                <w:kern w:val="0"/>
                <w:sz w:val="28"/>
                <w:szCs w:val="28"/>
              </w:rPr>
            </w:pPr>
            <w:r>
              <w:rPr>
                <w:rFonts w:hint="eastAsia" w:ascii="宋体" w:hAnsi="宋体" w:cs="宋体"/>
                <w:b/>
                <w:bCs/>
                <w:color w:val="000000"/>
                <w:kern w:val="0"/>
                <w:sz w:val="28"/>
                <w:szCs w:val="28"/>
              </w:rPr>
              <w:t>本科目录</w:t>
            </w:r>
          </w:p>
        </w:tc>
        <w:tc>
          <w:tcPr>
            <w:tcW w:w="2326"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hint="eastAsia" w:ascii="宋体" w:hAnsi="宋体" w:cs="宋体"/>
                <w:color w:val="134E79"/>
                <w:kern w:val="0"/>
                <w:sz w:val="28"/>
                <w:szCs w:val="28"/>
              </w:rPr>
            </w:pPr>
            <w:r>
              <w:rPr>
                <w:rFonts w:hint="eastAsia" w:ascii="宋体" w:hAnsi="宋体" w:cs="宋体"/>
                <w:b/>
                <w:bCs/>
                <w:color w:val="000000"/>
                <w:kern w:val="0"/>
                <w:sz w:val="28"/>
                <w:szCs w:val="28"/>
              </w:rPr>
              <w:t>研究生目录</w:t>
            </w:r>
          </w:p>
        </w:tc>
        <w:tc>
          <w:tcPr>
            <w:tcW w:w="3432"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hint="eastAsia" w:ascii="宋体" w:hAnsi="宋体" w:cs="宋体"/>
                <w:color w:val="134E79"/>
                <w:kern w:val="0"/>
                <w:sz w:val="28"/>
                <w:szCs w:val="28"/>
              </w:rPr>
            </w:pPr>
            <w:r>
              <w:rPr>
                <w:rFonts w:hint="eastAsia" w:ascii="宋体" w:hAnsi="宋体" w:cs="宋体"/>
                <w:b/>
                <w:bCs/>
                <w:color w:val="000000"/>
                <w:kern w:val="0"/>
                <w:sz w:val="28"/>
                <w:szCs w:val="28"/>
              </w:rPr>
              <w:t>专科目录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19"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2781" w:type="dxa"/>
            <w:vMerge w:val="restart"/>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left"/>
              <w:rPr>
                <w:rFonts w:ascii="宋体" w:hAnsi="宋体" w:cs="宋体"/>
                <w:color w:val="134E79"/>
                <w:kern w:val="0"/>
                <w:sz w:val="24"/>
              </w:rPr>
            </w:pPr>
            <w:r>
              <w:rPr>
                <w:rFonts w:hint="eastAsia" w:ascii="宋体" w:hAnsi="宋体" w:cs="宋体"/>
                <w:b/>
                <w:color w:val="000000"/>
                <w:kern w:val="0"/>
                <w:sz w:val="24"/>
              </w:rPr>
              <w:t>轻工纺织食品类：</w:t>
            </w:r>
            <w:r>
              <w:rPr>
                <w:rFonts w:hint="eastAsia" w:ascii="宋体" w:hAnsi="宋体" w:cs="宋体"/>
                <w:color w:val="000000"/>
                <w:kern w:val="0"/>
                <w:sz w:val="24"/>
              </w:rPr>
              <w:t>食品科学与工程，轻化工程，包装工程，印刷工程，纺织工程，服装设计与工程，食品质量与安全，酿酒工程，葡萄与葡萄酒工程，轻工生物技术，农产品质量与安全，非织造材料与工程，数字印刷，植物资源工程，粮食工程</w:t>
            </w:r>
          </w:p>
        </w:tc>
        <w:tc>
          <w:tcPr>
            <w:tcW w:w="2326"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left"/>
              <w:rPr>
                <w:rFonts w:ascii="宋体" w:hAnsi="宋体" w:cs="宋体"/>
                <w:color w:val="134E79"/>
                <w:kern w:val="0"/>
                <w:sz w:val="24"/>
              </w:rPr>
            </w:pPr>
            <w:r>
              <w:rPr>
                <w:rFonts w:hint="eastAsia" w:ascii="宋体" w:hAnsi="宋体" w:cs="宋体"/>
                <w:b/>
                <w:bCs/>
                <w:color w:val="000000"/>
                <w:kern w:val="0"/>
                <w:sz w:val="24"/>
              </w:rPr>
              <w:t>食品科学与工程类：</w:t>
            </w:r>
            <w:r>
              <w:rPr>
                <w:rFonts w:hint="eastAsia" w:ascii="宋体" w:hAnsi="宋体" w:cs="宋体"/>
                <w:bCs/>
                <w:color w:val="000000"/>
                <w:kern w:val="0"/>
                <w:sz w:val="24"/>
              </w:rPr>
              <w:t>食品科学，粮食、油脂及植物蛋白工程，农产品加工及贮藏工程，水产品加工及贮藏工程</w:t>
            </w: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left"/>
              <w:rPr>
                <w:rFonts w:ascii="宋体" w:hAnsi="宋体" w:cs="宋体"/>
                <w:color w:val="134E79"/>
                <w:kern w:val="0"/>
                <w:sz w:val="24"/>
              </w:rPr>
            </w:pPr>
            <w:r>
              <w:rPr>
                <w:rFonts w:hint="eastAsia" w:ascii="宋体" w:hAnsi="宋体" w:cs="宋体"/>
                <w:b/>
                <w:color w:val="000000"/>
                <w:kern w:val="0"/>
                <w:sz w:val="24"/>
              </w:rPr>
              <w:t>食品类：</w:t>
            </w:r>
            <w:r>
              <w:rPr>
                <w:rFonts w:hint="eastAsia" w:ascii="宋体" w:hAnsi="宋体" w:cs="宋体"/>
                <w:color w:val="000000"/>
                <w:kern w:val="0"/>
                <w:sz w:val="24"/>
              </w:rPr>
              <w:t>食品加工技术，食品营养与检测，食品贮运与营销，食品机械与管理，食品生物技术，农畜特产品加工，粮食工程，食品卫生检验，食品分析与检验，食品加工及管理，食品检测及管理，酿酒技术，粮油储藏与检测技术，乳品工艺，发酵技术，食品工艺与检测，营养与食品卫生，食品工艺技术，畜产品加工与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13"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27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2326"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left"/>
              <w:rPr>
                <w:rFonts w:ascii="宋体" w:hAnsi="宋体" w:cs="宋体"/>
                <w:color w:val="134E79"/>
                <w:kern w:val="0"/>
                <w:sz w:val="24"/>
              </w:rPr>
            </w:pPr>
            <w:r>
              <w:rPr>
                <w:rFonts w:hint="eastAsia" w:ascii="宋体" w:hAnsi="宋体" w:cs="宋体"/>
                <w:b/>
                <w:bCs/>
                <w:color w:val="000000"/>
                <w:kern w:val="0"/>
                <w:sz w:val="24"/>
              </w:rPr>
              <w:t>纺织科学与工程类：</w:t>
            </w:r>
            <w:r>
              <w:rPr>
                <w:rFonts w:hint="eastAsia" w:ascii="宋体" w:hAnsi="宋体" w:cs="宋体"/>
                <w:bCs/>
                <w:color w:val="000000"/>
                <w:kern w:val="0"/>
                <w:sz w:val="24"/>
              </w:rPr>
              <w:t>纺织工程，纺织材料与纺织品设计，纺织化学与染整工程，服装</w:t>
            </w: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left"/>
              <w:rPr>
                <w:rFonts w:ascii="宋体" w:hAnsi="宋体" w:cs="宋体"/>
                <w:color w:val="134E79"/>
                <w:kern w:val="0"/>
                <w:sz w:val="24"/>
              </w:rPr>
            </w:pPr>
            <w:r>
              <w:rPr>
                <w:rFonts w:hint="eastAsia" w:ascii="宋体" w:hAnsi="宋体" w:cs="宋体"/>
                <w:b/>
                <w:color w:val="000000"/>
                <w:kern w:val="0"/>
                <w:sz w:val="24"/>
              </w:rPr>
              <w:t>纺织服装类：</w:t>
            </w:r>
            <w:r>
              <w:rPr>
                <w:rFonts w:hint="eastAsia" w:ascii="宋体" w:hAnsi="宋体" w:cs="宋体"/>
                <w:color w:val="000000"/>
                <w:kern w:val="0"/>
                <w:sz w:val="24"/>
              </w:rPr>
              <w:t>现代纺织技术，针织技术与针织服装，丝绸技术，服装设计，染织艺术设计，纺织品装饰艺术设计，新型纺织机电技术，纺织品检验与贸易，纺织品设计，服装工艺技术，服装设计与加工，服装制版与工艺，服用材料设计与应用，服装营销与管理，服装养护技术，鞋类设计与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6"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27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2326" w:type="dxa"/>
            <w:vMerge w:val="restart"/>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left"/>
              <w:rPr>
                <w:rFonts w:ascii="宋体" w:hAnsi="宋体" w:cs="宋体"/>
                <w:color w:val="134E79"/>
                <w:kern w:val="0"/>
                <w:sz w:val="24"/>
              </w:rPr>
            </w:pPr>
            <w:r>
              <w:rPr>
                <w:rFonts w:hint="eastAsia" w:ascii="宋体" w:hAnsi="宋体" w:cs="宋体"/>
                <w:b/>
                <w:bCs/>
                <w:color w:val="000000"/>
                <w:kern w:val="0"/>
                <w:sz w:val="24"/>
              </w:rPr>
              <w:t>轻工技术与工程类：</w:t>
            </w:r>
            <w:r>
              <w:rPr>
                <w:rFonts w:hint="eastAsia" w:ascii="宋体" w:hAnsi="宋体" w:cs="宋体"/>
                <w:bCs/>
                <w:color w:val="000000"/>
                <w:kern w:val="0"/>
                <w:sz w:val="24"/>
              </w:rPr>
              <w:t>制浆造纸工程，制糖工程，发酵工程，皮革化学与工程</w:t>
            </w: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left"/>
              <w:rPr>
                <w:rFonts w:ascii="宋体" w:hAnsi="宋体" w:cs="宋体"/>
                <w:color w:val="134E79"/>
                <w:kern w:val="0"/>
                <w:sz w:val="24"/>
              </w:rPr>
            </w:pPr>
            <w:r>
              <w:rPr>
                <w:rFonts w:hint="eastAsia" w:ascii="宋体" w:hAnsi="宋体" w:cs="宋体"/>
                <w:b/>
                <w:color w:val="000000"/>
                <w:kern w:val="0"/>
                <w:sz w:val="24"/>
              </w:rPr>
              <w:t>轻化工类：</w:t>
            </w:r>
            <w:r>
              <w:rPr>
                <w:rFonts w:hint="eastAsia" w:ascii="宋体" w:hAnsi="宋体" w:cs="宋体"/>
                <w:color w:val="000000"/>
                <w:kern w:val="0"/>
                <w:sz w:val="24"/>
              </w:rPr>
              <w:t>染整技术，高分子材料加工技术，制浆造纸技术，香料香精工艺，表面精饰工艺，皮革制品设计与工艺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31"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27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232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left"/>
              <w:rPr>
                <w:rFonts w:ascii="宋体" w:hAnsi="宋体" w:cs="宋体"/>
                <w:color w:val="134E79"/>
                <w:kern w:val="0"/>
                <w:sz w:val="24"/>
              </w:rPr>
            </w:pPr>
            <w:r>
              <w:rPr>
                <w:rFonts w:hint="eastAsia" w:ascii="宋体" w:hAnsi="宋体" w:cs="宋体"/>
                <w:b/>
                <w:color w:val="000000"/>
                <w:kern w:val="0"/>
                <w:sz w:val="24"/>
              </w:rPr>
              <w:t>包装印刷类：</w:t>
            </w:r>
            <w:r>
              <w:rPr>
                <w:rFonts w:hint="eastAsia" w:ascii="宋体" w:hAnsi="宋体" w:cs="宋体"/>
                <w:color w:val="000000"/>
                <w:kern w:val="0"/>
                <w:sz w:val="24"/>
              </w:rPr>
              <w:t>包装技术与设计，印刷技术，印刷图文信息处理，印刷设备及工艺，出版与发行，轻工产品包装装潢设计，电子出版技术，版面编辑与校对，出版信息管理，出版与电脑编辑技术，丝网工艺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2781"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left"/>
              <w:rPr>
                <w:rFonts w:ascii="宋体" w:hAnsi="宋体" w:cs="宋体"/>
                <w:color w:val="134E79"/>
                <w:kern w:val="0"/>
                <w:sz w:val="24"/>
              </w:rPr>
            </w:pPr>
            <w:r>
              <w:rPr>
                <w:rFonts w:hint="eastAsia" w:ascii="宋体" w:hAnsi="宋体" w:cs="宋体"/>
                <w:b/>
                <w:color w:val="000000"/>
                <w:kern w:val="0"/>
                <w:sz w:val="24"/>
              </w:rPr>
              <w:t>航空航天类:</w:t>
            </w:r>
            <w:r>
              <w:rPr>
                <w:rFonts w:hint="eastAsia" w:ascii="宋体" w:hAnsi="宋体" w:cs="宋体"/>
                <w:color w:val="000000"/>
                <w:kern w:val="0"/>
                <w:sz w:val="24"/>
              </w:rPr>
              <w:t>飞行器设计与工程，飞行器动力工程，飞行器制造工程，飞行器环境与生命保障工程，航空航天工程，工程力学与航天航空工程，航天运输与控制，质量与可靠性工程</w:t>
            </w:r>
          </w:p>
        </w:tc>
        <w:tc>
          <w:tcPr>
            <w:tcW w:w="2326"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left"/>
              <w:rPr>
                <w:rFonts w:ascii="宋体" w:hAnsi="宋体" w:cs="宋体"/>
                <w:color w:val="134E79"/>
                <w:kern w:val="0"/>
                <w:sz w:val="24"/>
              </w:rPr>
            </w:pPr>
            <w:r>
              <w:rPr>
                <w:rFonts w:hint="eastAsia" w:ascii="宋体" w:hAnsi="宋体" w:cs="宋体"/>
                <w:b/>
                <w:bCs/>
                <w:color w:val="000000"/>
                <w:kern w:val="0"/>
                <w:sz w:val="24"/>
              </w:rPr>
              <w:t>航空宇航科学与技术类：</w:t>
            </w:r>
            <w:r>
              <w:rPr>
                <w:rFonts w:hint="eastAsia" w:ascii="宋体" w:hAnsi="宋体" w:cs="宋体"/>
                <w:bCs/>
                <w:color w:val="000000"/>
                <w:kern w:val="0"/>
                <w:sz w:val="24"/>
              </w:rPr>
              <w:t>飞行器设计，航空宇航推进理论与工程，航空宇航制造工程，人机与环境工程</w:t>
            </w: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left"/>
              <w:rPr>
                <w:rFonts w:ascii="宋体" w:hAnsi="宋体" w:cs="宋体"/>
                <w:color w:val="134E79"/>
                <w:kern w:val="0"/>
                <w:sz w:val="24"/>
              </w:rPr>
            </w:pPr>
            <w:r>
              <w:rPr>
                <w:rFonts w:hint="eastAsia" w:ascii="宋体" w:hAnsi="宋体" w:cs="宋体"/>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2781"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hint="eastAsia" w:ascii="宋体" w:hAnsi="宋体" w:cs="宋体"/>
                <w:color w:val="134E79"/>
                <w:kern w:val="0"/>
                <w:sz w:val="28"/>
                <w:szCs w:val="28"/>
              </w:rPr>
            </w:pPr>
            <w:r>
              <w:rPr>
                <w:rFonts w:hint="eastAsia" w:ascii="宋体" w:hAnsi="宋体" w:cs="宋体"/>
                <w:b/>
                <w:bCs/>
                <w:color w:val="000000"/>
                <w:kern w:val="0"/>
                <w:sz w:val="28"/>
                <w:szCs w:val="28"/>
              </w:rPr>
              <w:t>本科目录</w:t>
            </w:r>
          </w:p>
        </w:tc>
        <w:tc>
          <w:tcPr>
            <w:tcW w:w="2326"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hint="eastAsia" w:ascii="宋体" w:hAnsi="宋体" w:cs="宋体"/>
                <w:color w:val="134E79"/>
                <w:kern w:val="0"/>
                <w:sz w:val="28"/>
                <w:szCs w:val="28"/>
              </w:rPr>
            </w:pPr>
            <w:r>
              <w:rPr>
                <w:rFonts w:hint="eastAsia" w:ascii="宋体" w:hAnsi="宋体" w:cs="宋体"/>
                <w:b/>
                <w:bCs/>
                <w:color w:val="000000"/>
                <w:kern w:val="0"/>
                <w:sz w:val="28"/>
                <w:szCs w:val="28"/>
              </w:rPr>
              <w:t>研究生目录</w:t>
            </w:r>
          </w:p>
        </w:tc>
        <w:tc>
          <w:tcPr>
            <w:tcW w:w="3432"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hint="eastAsia" w:ascii="宋体" w:hAnsi="宋体" w:cs="宋体"/>
                <w:color w:val="134E79"/>
                <w:kern w:val="0"/>
                <w:sz w:val="28"/>
                <w:szCs w:val="28"/>
              </w:rPr>
            </w:pPr>
            <w:r>
              <w:rPr>
                <w:rFonts w:hint="eastAsia" w:ascii="宋体" w:hAnsi="宋体" w:cs="宋体"/>
                <w:b/>
                <w:bCs/>
                <w:color w:val="000000"/>
                <w:kern w:val="0"/>
                <w:sz w:val="28"/>
                <w:szCs w:val="28"/>
              </w:rPr>
              <w:t>专科目录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17"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2781"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360" w:lineRule="exact"/>
              <w:jc w:val="left"/>
              <w:rPr>
                <w:rFonts w:ascii="宋体" w:hAnsi="宋体" w:cs="宋体"/>
                <w:color w:val="auto"/>
                <w:kern w:val="0"/>
                <w:sz w:val="24"/>
              </w:rPr>
            </w:pPr>
            <w:r>
              <w:rPr>
                <w:rFonts w:hint="eastAsia" w:ascii="宋体" w:hAnsi="宋体" w:cs="宋体"/>
                <w:b/>
                <w:color w:val="auto"/>
                <w:kern w:val="0"/>
                <w:sz w:val="24"/>
              </w:rPr>
              <w:t>武器类：</w:t>
            </w:r>
            <w:r>
              <w:rPr>
                <w:rFonts w:hint="eastAsia" w:ascii="宋体" w:hAnsi="宋体" w:cs="宋体"/>
                <w:color w:val="auto"/>
                <w:kern w:val="0"/>
                <w:sz w:val="24"/>
              </w:rPr>
              <w:t>武器系统与发射工程，探测制导与控制技术，弹药工程与爆炸技术，特种能源工程与烟火技术，地面武器机动工程，信息对抗技术</w:t>
            </w:r>
          </w:p>
        </w:tc>
        <w:tc>
          <w:tcPr>
            <w:tcW w:w="2326"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360" w:lineRule="exact"/>
              <w:jc w:val="left"/>
              <w:rPr>
                <w:rFonts w:ascii="宋体" w:hAnsi="宋体" w:cs="宋体"/>
                <w:color w:val="auto"/>
                <w:kern w:val="0"/>
                <w:sz w:val="24"/>
              </w:rPr>
            </w:pPr>
            <w:r>
              <w:rPr>
                <w:rFonts w:hint="eastAsia" w:ascii="宋体" w:hAnsi="宋体" w:cs="宋体"/>
                <w:b/>
                <w:bCs/>
                <w:color w:val="auto"/>
                <w:kern w:val="0"/>
                <w:sz w:val="24"/>
              </w:rPr>
              <w:t>兵器科学与技术类：</w:t>
            </w:r>
            <w:r>
              <w:rPr>
                <w:rFonts w:hint="eastAsia" w:ascii="宋体" w:hAnsi="宋体" w:cs="宋体"/>
                <w:bCs/>
                <w:color w:val="auto"/>
                <w:kern w:val="0"/>
                <w:sz w:val="24"/>
              </w:rPr>
              <w:t>武器系统与运用工程，兵器发射理论与技术，火炮、自动武器与弹药工程，军事化学与烟火技术</w:t>
            </w: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360" w:lineRule="exact"/>
              <w:jc w:val="left"/>
              <w:rPr>
                <w:rFonts w:ascii="宋体" w:hAnsi="宋体" w:cs="宋体"/>
                <w:color w:val="auto"/>
                <w:kern w:val="0"/>
                <w:sz w:val="24"/>
              </w:rPr>
            </w:pPr>
            <w:r>
              <w:rPr>
                <w:rFonts w:hint="eastAsia" w:ascii="宋体" w:hAnsi="宋体" w:cs="宋体"/>
                <w:color w:val="auto"/>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1"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2781"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360" w:lineRule="exact"/>
              <w:jc w:val="left"/>
              <w:rPr>
                <w:rFonts w:ascii="宋体" w:hAnsi="宋体" w:cs="宋体"/>
                <w:color w:val="auto"/>
                <w:kern w:val="0"/>
                <w:sz w:val="24"/>
              </w:rPr>
            </w:pPr>
            <w:r>
              <w:rPr>
                <w:rFonts w:hint="eastAsia" w:ascii="宋体" w:hAnsi="宋体" w:cs="宋体"/>
                <w:b/>
                <w:color w:val="auto"/>
                <w:kern w:val="0"/>
                <w:sz w:val="24"/>
              </w:rPr>
              <w:t>工程力学类：</w:t>
            </w:r>
            <w:r>
              <w:rPr>
                <w:rFonts w:hint="eastAsia" w:ascii="宋体" w:hAnsi="宋体" w:cs="宋体"/>
                <w:color w:val="auto"/>
                <w:kern w:val="0"/>
                <w:sz w:val="24"/>
              </w:rPr>
              <w:t>工程力学，工程结构分析</w:t>
            </w:r>
          </w:p>
        </w:tc>
        <w:tc>
          <w:tcPr>
            <w:tcW w:w="2326"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360" w:lineRule="exact"/>
              <w:jc w:val="left"/>
              <w:rPr>
                <w:rFonts w:ascii="宋体" w:hAnsi="宋体" w:cs="宋体"/>
                <w:color w:val="auto"/>
                <w:kern w:val="0"/>
                <w:sz w:val="24"/>
              </w:rPr>
            </w:pPr>
            <w:r>
              <w:rPr>
                <w:rFonts w:hint="eastAsia" w:ascii="宋体" w:hAnsi="宋体" w:cs="宋体"/>
                <w:b/>
                <w:bCs/>
                <w:color w:val="auto"/>
                <w:kern w:val="0"/>
                <w:sz w:val="24"/>
              </w:rPr>
              <w:t>力学类：</w:t>
            </w:r>
            <w:r>
              <w:rPr>
                <w:rFonts w:hint="eastAsia" w:ascii="宋体" w:hAnsi="宋体" w:cs="宋体"/>
                <w:bCs/>
                <w:color w:val="auto"/>
                <w:kern w:val="0"/>
                <w:sz w:val="24"/>
              </w:rPr>
              <w:t>一般力学与力学基础，固体力学，流体力学，工程力学</w:t>
            </w: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360" w:lineRule="exact"/>
              <w:jc w:val="left"/>
              <w:rPr>
                <w:rFonts w:ascii="宋体" w:hAnsi="宋体" w:cs="宋体"/>
                <w:color w:val="auto"/>
                <w:kern w:val="0"/>
                <w:sz w:val="24"/>
              </w:rPr>
            </w:pPr>
            <w:r>
              <w:rPr>
                <w:rFonts w:hint="eastAsia" w:ascii="宋体" w:hAnsi="宋体" w:cs="宋体"/>
                <w:color w:val="auto"/>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5"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2781"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360" w:lineRule="exact"/>
              <w:jc w:val="left"/>
              <w:rPr>
                <w:rFonts w:ascii="宋体" w:hAnsi="宋体" w:cs="宋体"/>
                <w:color w:val="auto"/>
                <w:kern w:val="0"/>
                <w:sz w:val="24"/>
              </w:rPr>
            </w:pPr>
            <w:r>
              <w:rPr>
                <w:rFonts w:hint="eastAsia" w:ascii="宋体" w:hAnsi="宋体" w:cs="宋体"/>
                <w:b/>
                <w:color w:val="auto"/>
                <w:kern w:val="0"/>
                <w:sz w:val="24"/>
              </w:rPr>
              <w:t>生物工程类：</w:t>
            </w:r>
            <w:r>
              <w:rPr>
                <w:rFonts w:hint="eastAsia" w:ascii="宋体" w:hAnsi="宋体" w:cs="宋体"/>
                <w:color w:val="auto"/>
                <w:kern w:val="0"/>
                <w:sz w:val="24"/>
              </w:rPr>
              <w:t>生物工程</w:t>
            </w:r>
          </w:p>
        </w:tc>
        <w:tc>
          <w:tcPr>
            <w:tcW w:w="2326"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360" w:lineRule="exact"/>
              <w:jc w:val="left"/>
              <w:rPr>
                <w:rFonts w:ascii="宋体" w:hAnsi="宋体" w:cs="宋体"/>
                <w:color w:val="auto"/>
                <w:kern w:val="0"/>
                <w:sz w:val="24"/>
              </w:rPr>
            </w:pPr>
            <w:r>
              <w:rPr>
                <w:rFonts w:hint="eastAsia" w:ascii="宋体" w:hAnsi="宋体" w:cs="宋体"/>
                <w:b/>
                <w:bCs/>
                <w:color w:val="auto"/>
                <w:kern w:val="0"/>
                <w:sz w:val="24"/>
              </w:rPr>
              <w:t>生物医学工程类：</w:t>
            </w:r>
            <w:r>
              <w:rPr>
                <w:rFonts w:hint="eastAsia" w:ascii="宋体" w:hAnsi="宋体" w:cs="宋体"/>
                <w:bCs/>
                <w:color w:val="auto"/>
                <w:kern w:val="0"/>
                <w:sz w:val="24"/>
              </w:rPr>
              <w:t>生物医学工程</w:t>
            </w: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360" w:lineRule="exact"/>
              <w:jc w:val="left"/>
              <w:rPr>
                <w:rFonts w:ascii="宋体" w:hAnsi="宋体" w:cs="宋体"/>
                <w:color w:val="auto"/>
                <w:kern w:val="0"/>
                <w:sz w:val="24"/>
              </w:rPr>
            </w:pPr>
            <w:r>
              <w:rPr>
                <w:rFonts w:hint="eastAsia" w:ascii="宋体" w:hAnsi="宋体" w:cs="宋体"/>
                <w:b/>
                <w:color w:val="auto"/>
                <w:kern w:val="0"/>
                <w:sz w:val="24"/>
              </w:rPr>
              <w:t>生物技术类：</w:t>
            </w:r>
            <w:r>
              <w:rPr>
                <w:rFonts w:hint="eastAsia" w:ascii="宋体" w:hAnsi="宋体" w:cs="宋体"/>
                <w:color w:val="auto"/>
                <w:kern w:val="0"/>
                <w:sz w:val="24"/>
              </w:rPr>
              <w:t>生物技术及应用，生物实验技术，生物化工工艺，微生物技术及应用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10"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2781"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360" w:lineRule="exact"/>
              <w:jc w:val="left"/>
              <w:rPr>
                <w:rFonts w:ascii="宋体" w:hAnsi="宋体" w:cs="宋体"/>
                <w:color w:val="auto"/>
                <w:kern w:val="0"/>
                <w:sz w:val="24"/>
              </w:rPr>
            </w:pPr>
            <w:r>
              <w:rPr>
                <w:rFonts w:hint="eastAsia" w:ascii="宋体" w:hAnsi="宋体" w:cs="宋体"/>
                <w:b/>
                <w:color w:val="auto"/>
                <w:kern w:val="0"/>
                <w:sz w:val="24"/>
              </w:rPr>
              <w:t>农业工程类：</w:t>
            </w:r>
            <w:r>
              <w:rPr>
                <w:rFonts w:hint="eastAsia" w:ascii="宋体" w:hAnsi="宋体" w:cs="宋体"/>
                <w:color w:val="auto"/>
                <w:kern w:val="0"/>
                <w:sz w:val="24"/>
              </w:rPr>
              <w:t>农业机械化及其自动化，农业电气化与自动化，农业建筑环境与能源工程，农业水利工程，农业工程，生物系统工程</w:t>
            </w:r>
          </w:p>
        </w:tc>
        <w:tc>
          <w:tcPr>
            <w:tcW w:w="2326"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360" w:lineRule="exact"/>
              <w:jc w:val="left"/>
              <w:rPr>
                <w:rFonts w:ascii="宋体" w:hAnsi="宋体" w:cs="宋体"/>
                <w:color w:val="auto"/>
                <w:kern w:val="0"/>
                <w:sz w:val="24"/>
              </w:rPr>
            </w:pPr>
            <w:r>
              <w:rPr>
                <w:rFonts w:hint="eastAsia" w:ascii="宋体" w:hAnsi="宋体" w:cs="宋体"/>
                <w:b/>
                <w:bCs/>
                <w:color w:val="auto"/>
                <w:kern w:val="0"/>
                <w:sz w:val="24"/>
              </w:rPr>
              <w:t>农业工程类：</w:t>
            </w:r>
            <w:r>
              <w:rPr>
                <w:rFonts w:hint="eastAsia" w:ascii="宋体" w:hAnsi="宋体" w:cs="宋体"/>
                <w:bCs/>
                <w:color w:val="auto"/>
                <w:kern w:val="0"/>
                <w:sz w:val="24"/>
              </w:rPr>
              <w:t>农业机械化工程，农业水土工程，农业生物环境与能源工程，农业电气化与自动化</w:t>
            </w: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360" w:lineRule="exact"/>
              <w:jc w:val="left"/>
              <w:rPr>
                <w:rFonts w:ascii="宋体" w:hAnsi="宋体" w:cs="宋体"/>
                <w:color w:val="auto"/>
                <w:kern w:val="0"/>
                <w:sz w:val="24"/>
              </w:rPr>
            </w:pPr>
            <w:r>
              <w:rPr>
                <w:rFonts w:hint="eastAsia" w:ascii="宋体" w:hAnsi="宋体" w:cs="宋体"/>
                <w:color w:val="auto"/>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7"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2781"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360" w:lineRule="exact"/>
              <w:jc w:val="left"/>
              <w:rPr>
                <w:rFonts w:ascii="宋体" w:hAnsi="宋体" w:cs="宋体"/>
                <w:color w:val="auto"/>
                <w:kern w:val="0"/>
                <w:sz w:val="24"/>
              </w:rPr>
            </w:pPr>
            <w:r>
              <w:rPr>
                <w:rFonts w:hint="eastAsia" w:ascii="宋体" w:hAnsi="宋体" w:cs="宋体"/>
                <w:b/>
                <w:color w:val="auto"/>
                <w:kern w:val="0"/>
                <w:sz w:val="24"/>
              </w:rPr>
              <w:t>林业工程类：</w:t>
            </w:r>
            <w:r>
              <w:rPr>
                <w:rFonts w:hint="eastAsia" w:ascii="宋体" w:hAnsi="宋体" w:cs="宋体"/>
                <w:color w:val="auto"/>
                <w:kern w:val="0"/>
                <w:sz w:val="24"/>
              </w:rPr>
              <w:t>森林工程，木材科学与工程，林产化工</w:t>
            </w:r>
          </w:p>
        </w:tc>
        <w:tc>
          <w:tcPr>
            <w:tcW w:w="2326"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360" w:lineRule="exact"/>
              <w:jc w:val="left"/>
              <w:rPr>
                <w:rFonts w:ascii="宋体" w:hAnsi="宋体" w:cs="宋体"/>
                <w:color w:val="auto"/>
                <w:kern w:val="0"/>
                <w:sz w:val="24"/>
              </w:rPr>
            </w:pPr>
            <w:r>
              <w:rPr>
                <w:rFonts w:hint="eastAsia" w:ascii="宋体" w:hAnsi="宋体" w:cs="宋体"/>
                <w:b/>
                <w:bCs/>
                <w:color w:val="auto"/>
                <w:kern w:val="0"/>
                <w:sz w:val="24"/>
              </w:rPr>
              <w:t>林业工程类：</w:t>
            </w:r>
            <w:r>
              <w:rPr>
                <w:rFonts w:hint="eastAsia" w:ascii="宋体" w:hAnsi="宋体" w:cs="宋体"/>
                <w:bCs/>
                <w:color w:val="auto"/>
                <w:kern w:val="0"/>
                <w:sz w:val="24"/>
              </w:rPr>
              <w:t>森林工程，木材科学与技术，林产化学加工</w:t>
            </w: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360" w:lineRule="exact"/>
              <w:jc w:val="left"/>
              <w:rPr>
                <w:rFonts w:ascii="宋体" w:hAnsi="宋体" w:cs="宋体"/>
                <w:color w:val="auto"/>
                <w:kern w:val="0"/>
                <w:sz w:val="24"/>
              </w:rPr>
            </w:pPr>
            <w:r>
              <w:rPr>
                <w:rFonts w:hint="eastAsia" w:ascii="宋体" w:hAnsi="宋体" w:cs="宋体"/>
                <w:color w:val="auto"/>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0"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2781"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360" w:lineRule="exact"/>
              <w:jc w:val="left"/>
              <w:rPr>
                <w:rFonts w:ascii="宋体" w:hAnsi="宋体" w:cs="宋体"/>
                <w:color w:val="auto"/>
                <w:kern w:val="0"/>
                <w:sz w:val="24"/>
              </w:rPr>
            </w:pPr>
            <w:r>
              <w:rPr>
                <w:rFonts w:hint="eastAsia" w:ascii="宋体" w:hAnsi="宋体" w:cs="宋体"/>
                <w:b/>
                <w:color w:val="auto"/>
                <w:kern w:val="0"/>
                <w:sz w:val="24"/>
              </w:rPr>
              <w:t>公安技术类：</w:t>
            </w:r>
            <w:r>
              <w:rPr>
                <w:rFonts w:hint="eastAsia" w:ascii="宋体" w:hAnsi="宋体" w:cs="宋体"/>
                <w:color w:val="auto"/>
                <w:kern w:val="0"/>
                <w:sz w:val="24"/>
              </w:rPr>
              <w:t>刑事科学技术，消防工程，安全防范工程，交通管理工程，核生化消防，公安视听技术</w:t>
            </w:r>
          </w:p>
        </w:tc>
        <w:tc>
          <w:tcPr>
            <w:tcW w:w="2326"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360" w:lineRule="exact"/>
              <w:jc w:val="left"/>
              <w:rPr>
                <w:rFonts w:ascii="宋体" w:hAnsi="宋体" w:cs="宋体"/>
                <w:color w:val="auto"/>
                <w:kern w:val="0"/>
                <w:sz w:val="24"/>
              </w:rPr>
            </w:pPr>
            <w:r>
              <w:rPr>
                <w:rFonts w:hint="eastAsia" w:ascii="宋体" w:hAnsi="宋体" w:cs="宋体"/>
                <w:bCs/>
                <w:color w:val="auto"/>
                <w:kern w:val="0"/>
                <w:sz w:val="24"/>
              </w:rPr>
              <w:t> </w:t>
            </w: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360" w:lineRule="exact"/>
              <w:jc w:val="left"/>
              <w:rPr>
                <w:rFonts w:ascii="宋体" w:hAnsi="宋体" w:cs="宋体"/>
                <w:color w:val="auto"/>
                <w:kern w:val="0"/>
                <w:sz w:val="24"/>
              </w:rPr>
            </w:pPr>
            <w:r>
              <w:rPr>
                <w:rFonts w:hint="eastAsia" w:ascii="宋体" w:hAnsi="宋体" w:cs="宋体"/>
                <w:b/>
                <w:color w:val="auto"/>
                <w:kern w:val="0"/>
                <w:sz w:val="24"/>
              </w:rPr>
              <w:t>公安技术类：</w:t>
            </w:r>
            <w:r>
              <w:rPr>
                <w:rFonts w:hint="eastAsia" w:ascii="宋体" w:hAnsi="宋体" w:cs="宋体"/>
                <w:color w:val="auto"/>
                <w:kern w:val="0"/>
                <w:sz w:val="24"/>
              </w:rPr>
              <w:t>刑事技术，警犬技术，船艇动力管理，船艇技术，边防机要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6"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2781"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360" w:lineRule="exact"/>
              <w:jc w:val="left"/>
              <w:rPr>
                <w:rFonts w:ascii="宋体" w:hAnsi="宋体" w:cs="宋体"/>
                <w:color w:val="auto"/>
                <w:kern w:val="0"/>
                <w:sz w:val="24"/>
              </w:rPr>
            </w:pPr>
            <w:r>
              <w:rPr>
                <w:rFonts w:hint="eastAsia" w:ascii="宋体" w:hAnsi="宋体" w:cs="宋体"/>
                <w:b/>
                <w:color w:val="auto"/>
                <w:kern w:val="0"/>
                <w:sz w:val="24"/>
              </w:rPr>
              <w:t> </w:t>
            </w:r>
          </w:p>
        </w:tc>
        <w:tc>
          <w:tcPr>
            <w:tcW w:w="2326"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360" w:lineRule="exact"/>
              <w:jc w:val="left"/>
              <w:rPr>
                <w:rFonts w:ascii="宋体" w:hAnsi="宋体" w:cs="宋体"/>
                <w:color w:val="auto"/>
                <w:kern w:val="0"/>
                <w:sz w:val="24"/>
              </w:rPr>
            </w:pPr>
            <w:r>
              <w:rPr>
                <w:rFonts w:hint="eastAsia" w:ascii="宋体" w:hAnsi="宋体" w:cs="宋体"/>
                <w:b/>
                <w:bCs/>
                <w:color w:val="auto"/>
                <w:kern w:val="0"/>
                <w:sz w:val="24"/>
              </w:rPr>
              <w:t>光学工程类：</w:t>
            </w:r>
            <w:r>
              <w:rPr>
                <w:rFonts w:hint="eastAsia" w:ascii="宋体" w:hAnsi="宋体" w:cs="宋体"/>
                <w:bCs/>
                <w:color w:val="auto"/>
                <w:kern w:val="0"/>
                <w:sz w:val="24"/>
              </w:rPr>
              <w:t>光学工程</w:t>
            </w: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360" w:lineRule="exact"/>
              <w:jc w:val="left"/>
              <w:rPr>
                <w:rFonts w:ascii="宋体" w:hAnsi="宋体" w:cs="宋体"/>
                <w:color w:val="auto"/>
                <w:kern w:val="0"/>
                <w:sz w:val="24"/>
              </w:rPr>
            </w:pPr>
            <w:r>
              <w:rPr>
                <w:rFonts w:hint="eastAsia" w:ascii="宋体" w:hAnsi="宋体" w:cs="宋体"/>
                <w:color w:val="auto"/>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4"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2781"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360" w:lineRule="exact"/>
              <w:jc w:val="left"/>
              <w:rPr>
                <w:rFonts w:ascii="宋体" w:hAnsi="宋体" w:cs="宋体"/>
                <w:color w:val="auto"/>
                <w:kern w:val="0"/>
                <w:sz w:val="24"/>
              </w:rPr>
            </w:pPr>
            <w:r>
              <w:rPr>
                <w:rFonts w:hint="eastAsia" w:ascii="宋体" w:hAnsi="宋体" w:cs="宋体"/>
                <w:b/>
                <w:color w:val="auto"/>
                <w:kern w:val="0"/>
                <w:sz w:val="24"/>
              </w:rPr>
              <w:t> </w:t>
            </w:r>
          </w:p>
        </w:tc>
        <w:tc>
          <w:tcPr>
            <w:tcW w:w="2326"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360" w:lineRule="exact"/>
              <w:jc w:val="left"/>
              <w:rPr>
                <w:rFonts w:ascii="宋体" w:hAnsi="宋体" w:cs="宋体"/>
                <w:color w:val="auto"/>
                <w:kern w:val="0"/>
                <w:sz w:val="24"/>
              </w:rPr>
            </w:pPr>
            <w:r>
              <w:rPr>
                <w:rFonts w:hint="eastAsia" w:ascii="宋体" w:hAnsi="宋体" w:cs="宋体"/>
                <w:b/>
                <w:bCs/>
                <w:color w:val="auto"/>
                <w:kern w:val="0"/>
                <w:sz w:val="24"/>
              </w:rPr>
              <w:t>核科学与技术类：</w:t>
            </w:r>
            <w:r>
              <w:rPr>
                <w:rFonts w:hint="eastAsia" w:ascii="宋体" w:hAnsi="宋体" w:cs="宋体"/>
                <w:bCs/>
                <w:color w:val="auto"/>
                <w:kern w:val="0"/>
                <w:sz w:val="24"/>
              </w:rPr>
              <w:t>核能科学与工程，核燃料循环与材料，核技术及应用，辐射防护及环境保护</w:t>
            </w: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360" w:lineRule="exact"/>
              <w:jc w:val="left"/>
              <w:rPr>
                <w:rFonts w:ascii="宋体" w:hAnsi="宋体" w:cs="宋体"/>
                <w:color w:val="auto"/>
                <w:kern w:val="0"/>
                <w:sz w:val="24"/>
              </w:rPr>
            </w:pPr>
            <w:r>
              <w:rPr>
                <w:rFonts w:hint="eastAsia" w:ascii="宋体" w:hAnsi="宋体" w:cs="宋体"/>
                <w:color w:val="auto"/>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2781"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360" w:lineRule="exact"/>
              <w:jc w:val="left"/>
              <w:rPr>
                <w:rFonts w:ascii="宋体" w:hAnsi="宋体" w:cs="宋体"/>
                <w:color w:val="auto"/>
                <w:kern w:val="0"/>
                <w:sz w:val="24"/>
              </w:rPr>
            </w:pPr>
            <w:r>
              <w:rPr>
                <w:rFonts w:hint="eastAsia" w:ascii="宋体" w:hAnsi="宋体" w:cs="宋体"/>
                <w:b/>
                <w:color w:val="auto"/>
                <w:kern w:val="0"/>
                <w:sz w:val="24"/>
              </w:rPr>
              <w:t> </w:t>
            </w:r>
          </w:p>
        </w:tc>
        <w:tc>
          <w:tcPr>
            <w:tcW w:w="2326"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360" w:lineRule="exact"/>
              <w:jc w:val="left"/>
              <w:rPr>
                <w:rFonts w:ascii="宋体" w:hAnsi="宋体" w:cs="宋体"/>
                <w:color w:val="auto"/>
                <w:kern w:val="0"/>
                <w:sz w:val="24"/>
              </w:rPr>
            </w:pPr>
            <w:r>
              <w:rPr>
                <w:rFonts w:hint="eastAsia" w:ascii="宋体" w:hAnsi="宋体" w:cs="宋体"/>
                <w:b/>
                <w:bCs/>
                <w:color w:val="auto"/>
                <w:kern w:val="0"/>
                <w:sz w:val="24"/>
              </w:rPr>
              <w:t>管理科学与工程类：</w:t>
            </w:r>
            <w:r>
              <w:rPr>
                <w:rFonts w:hint="eastAsia" w:ascii="宋体" w:hAnsi="宋体" w:cs="宋体"/>
                <w:bCs/>
                <w:color w:val="auto"/>
                <w:kern w:val="0"/>
                <w:sz w:val="24"/>
              </w:rPr>
              <w:t>管理科学与工程，工程硕士</w:t>
            </w: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360" w:lineRule="exact"/>
              <w:jc w:val="left"/>
              <w:rPr>
                <w:rFonts w:ascii="宋体" w:hAnsi="宋体" w:cs="宋体"/>
                <w:color w:val="auto"/>
                <w:kern w:val="0"/>
                <w:sz w:val="24"/>
              </w:rPr>
            </w:pPr>
            <w:r>
              <w:rPr>
                <w:rFonts w:hint="eastAsia" w:ascii="宋体" w:hAnsi="宋体" w:cs="宋体"/>
                <w:color w:val="auto"/>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81"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260" w:lineRule="exact"/>
              <w:jc w:val="center"/>
              <w:rPr>
                <w:rFonts w:hint="eastAsia" w:ascii="宋体" w:hAnsi="宋体" w:cs="宋体"/>
                <w:color w:val="134E79"/>
                <w:kern w:val="0"/>
                <w:sz w:val="28"/>
                <w:szCs w:val="28"/>
              </w:rPr>
            </w:pPr>
            <w:r>
              <w:rPr>
                <w:rFonts w:hint="eastAsia" w:ascii="宋体" w:hAnsi="宋体" w:cs="宋体"/>
                <w:color w:val="134E79"/>
                <w:kern w:val="0"/>
                <w:sz w:val="28"/>
                <w:szCs w:val="28"/>
              </w:rPr>
              <w:t>学科</w:t>
            </w:r>
          </w:p>
          <w:p>
            <w:pPr>
              <w:widowControl/>
              <w:spacing w:line="260" w:lineRule="exact"/>
              <w:ind w:firstLine="140" w:firstLineChars="50"/>
              <w:jc w:val="left"/>
              <w:rPr>
                <w:rFonts w:ascii="宋体" w:hAnsi="宋体" w:cs="宋体"/>
                <w:color w:val="134E79"/>
                <w:kern w:val="0"/>
                <w:sz w:val="24"/>
              </w:rPr>
            </w:pPr>
            <w:r>
              <w:rPr>
                <w:rFonts w:hint="eastAsia" w:ascii="宋体" w:hAnsi="宋体" w:cs="宋体"/>
                <w:color w:val="134E79"/>
                <w:kern w:val="0"/>
                <w:sz w:val="28"/>
                <w:szCs w:val="28"/>
              </w:rPr>
              <w:t>门类</w:t>
            </w:r>
          </w:p>
        </w:tc>
        <w:tc>
          <w:tcPr>
            <w:tcW w:w="2781"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260" w:lineRule="exact"/>
              <w:jc w:val="center"/>
              <w:rPr>
                <w:rFonts w:hint="eastAsia" w:ascii="宋体" w:hAnsi="宋体" w:cs="宋体"/>
                <w:color w:val="auto"/>
                <w:kern w:val="0"/>
                <w:sz w:val="28"/>
                <w:szCs w:val="28"/>
              </w:rPr>
            </w:pPr>
            <w:r>
              <w:rPr>
                <w:rFonts w:hint="eastAsia" w:ascii="宋体" w:hAnsi="宋体" w:cs="宋体"/>
                <w:b/>
                <w:bCs/>
                <w:color w:val="auto"/>
                <w:kern w:val="0"/>
                <w:sz w:val="28"/>
                <w:szCs w:val="28"/>
              </w:rPr>
              <w:t>本科目录</w:t>
            </w:r>
          </w:p>
        </w:tc>
        <w:tc>
          <w:tcPr>
            <w:tcW w:w="2326"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260" w:lineRule="exact"/>
              <w:jc w:val="center"/>
              <w:rPr>
                <w:rFonts w:hint="eastAsia" w:ascii="宋体" w:hAnsi="宋体" w:cs="宋体"/>
                <w:color w:val="auto"/>
                <w:kern w:val="0"/>
                <w:sz w:val="28"/>
                <w:szCs w:val="28"/>
              </w:rPr>
            </w:pPr>
            <w:r>
              <w:rPr>
                <w:rFonts w:hint="eastAsia" w:ascii="宋体" w:hAnsi="宋体" w:cs="宋体"/>
                <w:b/>
                <w:bCs/>
                <w:color w:val="auto"/>
                <w:kern w:val="0"/>
                <w:sz w:val="28"/>
                <w:szCs w:val="28"/>
              </w:rPr>
              <w:t>研究生目录</w:t>
            </w:r>
          </w:p>
        </w:tc>
        <w:tc>
          <w:tcPr>
            <w:tcW w:w="3432"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260" w:lineRule="exact"/>
              <w:jc w:val="center"/>
              <w:rPr>
                <w:rFonts w:hint="eastAsia" w:ascii="宋体" w:hAnsi="宋体" w:cs="宋体"/>
                <w:color w:val="auto"/>
                <w:kern w:val="0"/>
                <w:sz w:val="28"/>
                <w:szCs w:val="28"/>
              </w:rPr>
            </w:pPr>
            <w:r>
              <w:rPr>
                <w:rFonts w:hint="eastAsia" w:ascii="宋体" w:hAnsi="宋体" w:cs="宋体"/>
                <w:b/>
                <w:bCs/>
                <w:color w:val="auto"/>
                <w:kern w:val="0"/>
                <w:sz w:val="28"/>
                <w:szCs w:val="28"/>
              </w:rPr>
              <w:t>专科目录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trPr>
        <w:tc>
          <w:tcPr>
            <w:tcW w:w="1181" w:type="dxa"/>
            <w:vMerge w:val="restart"/>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center"/>
              <w:rPr>
                <w:rFonts w:hint="eastAsia"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hint="eastAsia" w:ascii="宋体" w:hAnsi="宋体" w:cs="宋体"/>
                <w:b/>
                <w:bCs/>
                <w:color w:val="000000"/>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hint="eastAsia" w:ascii="宋体" w:hAnsi="宋体" w:cs="宋体"/>
                <w:b/>
                <w:bCs/>
                <w:color w:val="000000"/>
                <w:kern w:val="0"/>
                <w:sz w:val="24"/>
              </w:rPr>
            </w:pPr>
          </w:p>
          <w:p>
            <w:pPr>
              <w:widowControl/>
              <w:spacing w:before="100" w:beforeAutospacing="1" w:after="100" w:afterAutospacing="1"/>
              <w:jc w:val="center"/>
              <w:rPr>
                <w:rFonts w:hint="eastAsia" w:ascii="宋体" w:hAnsi="宋体" w:cs="宋体"/>
                <w:b/>
                <w:bCs/>
                <w:color w:val="000000"/>
                <w:kern w:val="0"/>
                <w:sz w:val="24"/>
              </w:rPr>
            </w:pPr>
          </w:p>
          <w:p>
            <w:pPr>
              <w:widowControl/>
              <w:spacing w:before="100" w:beforeAutospacing="1" w:after="100" w:afterAutospacing="1"/>
              <w:jc w:val="center"/>
              <w:rPr>
                <w:rFonts w:hint="eastAsia" w:ascii="宋体" w:hAnsi="宋体" w:cs="宋体"/>
                <w:b/>
                <w:bCs/>
                <w:color w:val="000000"/>
                <w:kern w:val="0"/>
                <w:sz w:val="24"/>
              </w:rPr>
            </w:pPr>
          </w:p>
          <w:p>
            <w:pPr>
              <w:widowControl/>
              <w:spacing w:before="100" w:beforeAutospacing="1" w:after="100" w:afterAutospacing="1"/>
              <w:jc w:val="center"/>
              <w:rPr>
                <w:rFonts w:ascii="宋体" w:hAnsi="宋体" w:cs="宋体"/>
                <w:color w:val="134E79"/>
                <w:kern w:val="0"/>
                <w:sz w:val="24"/>
              </w:rPr>
            </w:pP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（九）</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农学</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hint="eastAsia" w:ascii="宋体" w:hAnsi="宋体" w:cs="宋体"/>
                <w:color w:val="134E79"/>
                <w:kern w:val="0"/>
                <w:sz w:val="24"/>
              </w:rPr>
            </w:pPr>
            <w:r>
              <w:rPr>
                <w:rFonts w:hint="eastAsia" w:ascii="宋体" w:hAnsi="宋体" w:cs="宋体"/>
                <w:b/>
                <w:bCs/>
                <w:color w:val="000000"/>
                <w:kern w:val="0"/>
                <w:sz w:val="24"/>
              </w:rPr>
              <w:t> </w:t>
            </w:r>
          </w:p>
        </w:tc>
        <w:tc>
          <w:tcPr>
            <w:tcW w:w="2781" w:type="dxa"/>
            <w:vMerge w:val="restart"/>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300" w:lineRule="exact"/>
              <w:jc w:val="left"/>
              <w:rPr>
                <w:rFonts w:ascii="宋体" w:hAnsi="宋体" w:cs="宋体"/>
                <w:color w:val="auto"/>
                <w:kern w:val="0"/>
                <w:sz w:val="24"/>
              </w:rPr>
            </w:pPr>
            <w:r>
              <w:rPr>
                <w:rFonts w:hint="eastAsia" w:ascii="宋体" w:hAnsi="宋体" w:cs="宋体"/>
                <w:b/>
                <w:color w:val="auto"/>
                <w:kern w:val="0"/>
                <w:sz w:val="24"/>
              </w:rPr>
              <w:t>植物生产类：</w:t>
            </w:r>
            <w:r>
              <w:rPr>
                <w:rFonts w:hint="eastAsia" w:ascii="宋体" w:hAnsi="宋体" w:cs="宋体"/>
                <w:color w:val="auto"/>
                <w:kern w:val="0"/>
                <w:sz w:val="24"/>
              </w:rPr>
              <w:t>农学，园艺，植物保护，茶学，烟草，植物科学与技术，种子科学与工程，应用生物科学，设施农业科学与工程</w:t>
            </w:r>
          </w:p>
        </w:tc>
        <w:tc>
          <w:tcPr>
            <w:tcW w:w="2326"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300" w:lineRule="exact"/>
              <w:jc w:val="left"/>
              <w:rPr>
                <w:rFonts w:ascii="宋体" w:hAnsi="宋体" w:cs="宋体"/>
                <w:color w:val="auto"/>
                <w:kern w:val="0"/>
                <w:sz w:val="24"/>
              </w:rPr>
            </w:pPr>
            <w:r>
              <w:rPr>
                <w:rFonts w:hint="eastAsia" w:ascii="宋体" w:hAnsi="宋体" w:cs="宋体"/>
                <w:b/>
                <w:bCs/>
                <w:color w:val="auto"/>
                <w:kern w:val="0"/>
                <w:sz w:val="24"/>
              </w:rPr>
              <w:t>作物学类：</w:t>
            </w:r>
            <w:r>
              <w:rPr>
                <w:rFonts w:hint="eastAsia" w:ascii="宋体" w:hAnsi="宋体" w:cs="宋体"/>
                <w:bCs/>
                <w:color w:val="auto"/>
                <w:kern w:val="0"/>
                <w:sz w:val="24"/>
              </w:rPr>
              <w:t>作物栽培学与耕作学，作物遗传育种，农业生物技术，种子科学与工程，生物防治</w:t>
            </w:r>
          </w:p>
        </w:tc>
        <w:tc>
          <w:tcPr>
            <w:tcW w:w="3432" w:type="dxa"/>
            <w:vMerge w:val="restart"/>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300" w:lineRule="exact"/>
              <w:jc w:val="left"/>
              <w:rPr>
                <w:rFonts w:ascii="宋体" w:hAnsi="宋体" w:cs="宋体"/>
                <w:color w:val="auto"/>
                <w:kern w:val="0"/>
                <w:sz w:val="24"/>
              </w:rPr>
            </w:pPr>
            <w:r>
              <w:rPr>
                <w:rFonts w:hint="eastAsia" w:ascii="宋体" w:hAnsi="宋体" w:cs="宋体"/>
                <w:b/>
                <w:color w:val="auto"/>
                <w:kern w:val="0"/>
                <w:sz w:val="24"/>
              </w:rPr>
              <w:t>农业技术类：</w:t>
            </w:r>
            <w:r>
              <w:rPr>
                <w:rFonts w:hint="eastAsia" w:ascii="宋体" w:hAnsi="宋体" w:cs="宋体"/>
                <w:color w:val="auto"/>
                <w:kern w:val="0"/>
                <w:sz w:val="24"/>
              </w:rPr>
              <w:t>作物生产技术，种子生产与经营，设施农业技术，观光农业，园艺技术，茶叶生产加工技术，中草药栽培技术，烟草栽培技术，植物保护，植物检疫，农产品质量检测，茶艺，绿色食品生产与经营，绿色食品生产与检测，药用植物栽培加工，食药用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278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color w:val="auto"/>
                <w:kern w:val="0"/>
                <w:sz w:val="24"/>
              </w:rPr>
            </w:pPr>
          </w:p>
        </w:tc>
        <w:tc>
          <w:tcPr>
            <w:tcW w:w="2326"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300" w:lineRule="exact"/>
              <w:jc w:val="left"/>
              <w:rPr>
                <w:rFonts w:ascii="宋体" w:hAnsi="宋体" w:cs="宋体"/>
                <w:color w:val="auto"/>
                <w:kern w:val="0"/>
                <w:sz w:val="24"/>
              </w:rPr>
            </w:pPr>
            <w:r>
              <w:rPr>
                <w:rFonts w:hint="eastAsia" w:ascii="宋体" w:hAnsi="宋体" w:cs="宋体"/>
                <w:b/>
                <w:bCs/>
                <w:color w:val="auto"/>
                <w:kern w:val="0"/>
                <w:sz w:val="24"/>
              </w:rPr>
              <w:t>园艺学类：</w:t>
            </w:r>
            <w:r>
              <w:rPr>
                <w:rFonts w:hint="eastAsia" w:ascii="宋体" w:hAnsi="宋体" w:cs="宋体"/>
                <w:bCs/>
                <w:color w:val="auto"/>
                <w:kern w:val="0"/>
                <w:sz w:val="24"/>
              </w:rPr>
              <w:t>果树学，蔬菜学，茶学</w:t>
            </w:r>
          </w:p>
        </w:tc>
        <w:tc>
          <w:tcPr>
            <w:tcW w:w="343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278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color w:val="auto"/>
                <w:kern w:val="0"/>
                <w:sz w:val="24"/>
              </w:rPr>
            </w:pPr>
          </w:p>
        </w:tc>
        <w:tc>
          <w:tcPr>
            <w:tcW w:w="2326"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300" w:lineRule="exact"/>
              <w:jc w:val="left"/>
              <w:rPr>
                <w:rFonts w:ascii="宋体" w:hAnsi="宋体" w:cs="宋体"/>
                <w:color w:val="auto"/>
                <w:spacing w:val="-8"/>
                <w:kern w:val="0"/>
                <w:sz w:val="24"/>
              </w:rPr>
            </w:pPr>
            <w:r>
              <w:rPr>
                <w:rFonts w:hint="eastAsia" w:ascii="宋体" w:hAnsi="宋体" w:cs="宋体"/>
                <w:b/>
                <w:bCs/>
                <w:color w:val="auto"/>
                <w:spacing w:val="-8"/>
                <w:kern w:val="0"/>
                <w:sz w:val="24"/>
              </w:rPr>
              <w:t>植物保护类：</w:t>
            </w:r>
            <w:r>
              <w:rPr>
                <w:rFonts w:hint="eastAsia" w:ascii="宋体" w:hAnsi="宋体" w:cs="宋体"/>
                <w:bCs/>
                <w:color w:val="auto"/>
                <w:spacing w:val="-8"/>
                <w:kern w:val="0"/>
                <w:sz w:val="24"/>
              </w:rPr>
              <w:t>植物病理学，农业昆虫与害虫防治，农药学，植保经济学，植物检疫，持续发展与推广学</w:t>
            </w:r>
          </w:p>
        </w:tc>
        <w:tc>
          <w:tcPr>
            <w:tcW w:w="343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278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color w:val="auto"/>
                <w:kern w:val="0"/>
                <w:sz w:val="24"/>
              </w:rPr>
            </w:pPr>
          </w:p>
        </w:tc>
        <w:tc>
          <w:tcPr>
            <w:tcW w:w="2326"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300" w:lineRule="exact"/>
              <w:jc w:val="left"/>
              <w:rPr>
                <w:rFonts w:ascii="宋体" w:hAnsi="宋体" w:cs="宋体"/>
                <w:color w:val="auto"/>
                <w:kern w:val="0"/>
                <w:sz w:val="24"/>
              </w:rPr>
            </w:pPr>
            <w:r>
              <w:rPr>
                <w:rFonts w:hint="eastAsia" w:ascii="宋体" w:hAnsi="宋体" w:cs="宋体"/>
                <w:b/>
                <w:bCs/>
                <w:color w:val="auto"/>
                <w:kern w:val="0"/>
                <w:sz w:val="24"/>
              </w:rPr>
              <w:t>农业资源利用类：</w:t>
            </w:r>
            <w:r>
              <w:rPr>
                <w:rFonts w:hint="eastAsia" w:ascii="宋体" w:hAnsi="宋体" w:cs="宋体"/>
                <w:bCs/>
                <w:color w:val="auto"/>
                <w:kern w:val="0"/>
                <w:sz w:val="24"/>
              </w:rPr>
              <w:t>土壤学，植物营养学</w:t>
            </w:r>
          </w:p>
        </w:tc>
        <w:tc>
          <w:tcPr>
            <w:tcW w:w="343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2781"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300" w:lineRule="exact"/>
              <w:jc w:val="left"/>
              <w:rPr>
                <w:rFonts w:ascii="宋体" w:hAnsi="宋体" w:cs="宋体"/>
                <w:color w:val="auto"/>
                <w:kern w:val="0"/>
                <w:sz w:val="24"/>
              </w:rPr>
            </w:pPr>
            <w:r>
              <w:rPr>
                <w:rFonts w:hint="eastAsia" w:ascii="宋体" w:hAnsi="宋体" w:cs="宋体"/>
                <w:b/>
                <w:color w:val="auto"/>
                <w:kern w:val="0"/>
                <w:sz w:val="24"/>
              </w:rPr>
              <w:t>森林资源类：</w:t>
            </w:r>
            <w:r>
              <w:rPr>
                <w:rFonts w:hint="eastAsia" w:ascii="宋体" w:hAnsi="宋体" w:cs="宋体"/>
                <w:color w:val="auto"/>
                <w:kern w:val="0"/>
                <w:sz w:val="24"/>
              </w:rPr>
              <w:t>林学，森林资源保护与游憩，野生动物与自然保护区管理</w:t>
            </w:r>
          </w:p>
        </w:tc>
        <w:tc>
          <w:tcPr>
            <w:tcW w:w="2326"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300" w:lineRule="exact"/>
              <w:jc w:val="left"/>
              <w:rPr>
                <w:rFonts w:ascii="宋体" w:hAnsi="宋体" w:cs="宋体"/>
                <w:color w:val="auto"/>
                <w:kern w:val="0"/>
                <w:sz w:val="24"/>
              </w:rPr>
            </w:pPr>
            <w:r>
              <w:rPr>
                <w:rFonts w:hint="eastAsia" w:ascii="宋体" w:hAnsi="宋体" w:cs="宋体"/>
                <w:b/>
                <w:bCs/>
                <w:color w:val="auto"/>
                <w:kern w:val="0"/>
                <w:sz w:val="24"/>
              </w:rPr>
              <w:t>林学类：</w:t>
            </w:r>
            <w:r>
              <w:rPr>
                <w:rFonts w:hint="eastAsia" w:ascii="宋体" w:hAnsi="宋体" w:cs="宋体"/>
                <w:bCs/>
                <w:color w:val="auto"/>
                <w:kern w:val="0"/>
                <w:sz w:val="24"/>
              </w:rPr>
              <w:t>林木遗传育种，森林培育，森林保护学，森林经理学，野生动植物保护与利用，园林植物与观赏园艺，森林防火、水土保持与荒漠化防治</w:t>
            </w: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300" w:lineRule="exact"/>
              <w:jc w:val="left"/>
              <w:rPr>
                <w:rFonts w:ascii="宋体" w:hAnsi="宋体" w:cs="宋体"/>
                <w:color w:val="auto"/>
                <w:kern w:val="0"/>
                <w:sz w:val="24"/>
              </w:rPr>
            </w:pPr>
            <w:r>
              <w:rPr>
                <w:rFonts w:hint="eastAsia" w:ascii="宋体" w:hAnsi="宋体" w:cs="宋体"/>
                <w:b/>
                <w:color w:val="auto"/>
                <w:kern w:val="0"/>
                <w:sz w:val="24"/>
              </w:rPr>
              <w:t>林业技术类：</w:t>
            </w:r>
            <w:r>
              <w:rPr>
                <w:rFonts w:hint="eastAsia" w:ascii="宋体" w:hAnsi="宋体" w:cs="宋体"/>
                <w:color w:val="auto"/>
                <w:kern w:val="0"/>
                <w:sz w:val="24"/>
              </w:rPr>
              <w:t>林业技术，园林技术，森林资源保护，野生植物资源开发与利用，野生动物保护，自然保护区建设与管理，森林生态旅游，林产化工技术，木材加工技术，森林采运工程，商品花卉，森林工程技术，城市园林，林副新产品加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2781"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300" w:lineRule="exact"/>
              <w:jc w:val="left"/>
              <w:rPr>
                <w:rFonts w:ascii="宋体" w:hAnsi="宋体" w:cs="宋体"/>
                <w:color w:val="auto"/>
                <w:kern w:val="0"/>
                <w:sz w:val="24"/>
              </w:rPr>
            </w:pPr>
            <w:r>
              <w:rPr>
                <w:rFonts w:hint="eastAsia" w:ascii="宋体" w:hAnsi="宋体" w:cs="宋体"/>
                <w:b/>
                <w:color w:val="auto"/>
                <w:kern w:val="0"/>
                <w:sz w:val="24"/>
              </w:rPr>
              <w:t>环境生态类：</w:t>
            </w:r>
            <w:r>
              <w:rPr>
                <w:rFonts w:hint="eastAsia" w:ascii="宋体" w:hAnsi="宋体" w:cs="宋体"/>
                <w:color w:val="auto"/>
                <w:kern w:val="0"/>
                <w:sz w:val="24"/>
              </w:rPr>
              <w:t>园林，水土保持与荒漠化防治，农业资源与环境</w:t>
            </w:r>
          </w:p>
        </w:tc>
        <w:tc>
          <w:tcPr>
            <w:tcW w:w="2326"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300" w:lineRule="exact"/>
              <w:jc w:val="left"/>
              <w:rPr>
                <w:rFonts w:ascii="宋体" w:hAnsi="宋体" w:cs="宋体"/>
                <w:color w:val="auto"/>
                <w:kern w:val="0"/>
                <w:sz w:val="24"/>
              </w:rPr>
            </w:pPr>
            <w:r>
              <w:rPr>
                <w:rFonts w:hint="eastAsia" w:ascii="宋体" w:hAnsi="宋体" w:cs="宋体"/>
                <w:b/>
                <w:bCs/>
                <w:color w:val="auto"/>
                <w:kern w:val="0"/>
                <w:sz w:val="24"/>
              </w:rPr>
              <w:t>环境科学与工程类：</w:t>
            </w:r>
            <w:r>
              <w:rPr>
                <w:rFonts w:hint="eastAsia" w:ascii="宋体" w:hAnsi="宋体" w:cs="宋体"/>
                <w:bCs/>
                <w:color w:val="auto"/>
                <w:kern w:val="0"/>
                <w:sz w:val="24"/>
              </w:rPr>
              <w:t>环境科学，环境工程，生态安全</w:t>
            </w: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300" w:lineRule="exact"/>
              <w:jc w:val="left"/>
              <w:rPr>
                <w:rFonts w:ascii="宋体" w:hAnsi="宋体" w:cs="宋体"/>
                <w:color w:val="auto"/>
                <w:kern w:val="0"/>
                <w:sz w:val="24"/>
              </w:rPr>
            </w:pPr>
            <w:r>
              <w:rPr>
                <w:rFonts w:hint="eastAsia" w:ascii="宋体" w:hAnsi="宋体" w:cs="宋体"/>
                <w:color w:val="auto"/>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2781"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300" w:lineRule="exact"/>
              <w:jc w:val="left"/>
              <w:rPr>
                <w:rFonts w:ascii="宋体" w:hAnsi="宋体" w:cs="宋体"/>
                <w:color w:val="auto"/>
                <w:kern w:val="0"/>
                <w:sz w:val="24"/>
              </w:rPr>
            </w:pPr>
            <w:r>
              <w:rPr>
                <w:rFonts w:hint="eastAsia" w:ascii="宋体" w:hAnsi="宋体" w:cs="宋体"/>
                <w:b/>
                <w:color w:val="auto"/>
                <w:kern w:val="0"/>
                <w:sz w:val="24"/>
              </w:rPr>
              <w:t>动物生产类：</w:t>
            </w:r>
            <w:r>
              <w:rPr>
                <w:rFonts w:hint="eastAsia" w:ascii="宋体" w:hAnsi="宋体" w:cs="宋体"/>
                <w:color w:val="auto"/>
                <w:kern w:val="0"/>
                <w:sz w:val="24"/>
              </w:rPr>
              <w:t>动物科学，蚕学，蜂学，草业科学</w:t>
            </w:r>
          </w:p>
        </w:tc>
        <w:tc>
          <w:tcPr>
            <w:tcW w:w="2326"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300" w:lineRule="exact"/>
              <w:jc w:val="left"/>
              <w:rPr>
                <w:rFonts w:ascii="宋体" w:hAnsi="宋体" w:cs="宋体"/>
                <w:color w:val="auto"/>
                <w:kern w:val="0"/>
                <w:sz w:val="24"/>
              </w:rPr>
            </w:pPr>
            <w:r>
              <w:rPr>
                <w:rFonts w:hint="eastAsia" w:ascii="宋体" w:hAnsi="宋体" w:cs="宋体"/>
                <w:b/>
                <w:bCs/>
                <w:color w:val="auto"/>
                <w:kern w:val="0"/>
                <w:sz w:val="24"/>
              </w:rPr>
              <w:t>畜牧学类：</w:t>
            </w:r>
            <w:r>
              <w:rPr>
                <w:rFonts w:hint="eastAsia" w:ascii="宋体" w:hAnsi="宋体" w:cs="宋体"/>
                <w:bCs/>
                <w:color w:val="auto"/>
                <w:kern w:val="0"/>
                <w:sz w:val="24"/>
              </w:rPr>
              <w:t>动物遗传育种与繁殖，动物营养与饲料科学，草业科学，特种经济动物饲养</w:t>
            </w:r>
          </w:p>
        </w:tc>
        <w:tc>
          <w:tcPr>
            <w:tcW w:w="3432" w:type="dxa"/>
            <w:vMerge w:val="restart"/>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300" w:lineRule="exact"/>
              <w:jc w:val="left"/>
              <w:rPr>
                <w:rFonts w:ascii="宋体" w:hAnsi="宋体" w:cs="宋体"/>
                <w:color w:val="auto"/>
                <w:kern w:val="0"/>
                <w:sz w:val="24"/>
              </w:rPr>
            </w:pPr>
            <w:r>
              <w:rPr>
                <w:rFonts w:hint="eastAsia" w:ascii="宋体" w:hAnsi="宋体" w:cs="宋体"/>
                <w:b/>
                <w:color w:val="auto"/>
                <w:kern w:val="0"/>
                <w:sz w:val="24"/>
              </w:rPr>
              <w:t>畜牧兽医类：</w:t>
            </w:r>
            <w:r>
              <w:rPr>
                <w:rFonts w:hint="eastAsia" w:ascii="宋体" w:hAnsi="宋体" w:cs="宋体"/>
                <w:color w:val="auto"/>
                <w:kern w:val="0"/>
                <w:sz w:val="24"/>
              </w:rPr>
              <w:t>畜牧兽医，畜牧，饲料与动物营养，特种动物养殖，兽医，兽医医药，动物防疫与检疫，兽药生产与营销，动物医学，实验动物养殖，宠物养护与疫病防治，宠物医学，蚕桑技术，动物科学与技术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2781"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300" w:lineRule="exact"/>
              <w:jc w:val="left"/>
              <w:rPr>
                <w:rFonts w:ascii="宋体" w:hAnsi="宋体" w:cs="宋体"/>
                <w:color w:val="auto"/>
                <w:kern w:val="0"/>
                <w:sz w:val="24"/>
              </w:rPr>
            </w:pPr>
            <w:r>
              <w:rPr>
                <w:rFonts w:hint="eastAsia" w:ascii="宋体" w:hAnsi="宋体" w:cs="宋体"/>
                <w:b/>
                <w:color w:val="auto"/>
                <w:kern w:val="0"/>
                <w:sz w:val="24"/>
              </w:rPr>
              <w:t>动物医学类：</w:t>
            </w:r>
            <w:r>
              <w:rPr>
                <w:rFonts w:hint="eastAsia" w:ascii="宋体" w:hAnsi="宋体" w:cs="宋体"/>
                <w:color w:val="auto"/>
                <w:kern w:val="0"/>
                <w:sz w:val="24"/>
              </w:rPr>
              <w:t>动物医学，动物药学</w:t>
            </w:r>
          </w:p>
        </w:tc>
        <w:tc>
          <w:tcPr>
            <w:tcW w:w="2326"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300" w:lineRule="exact"/>
              <w:jc w:val="left"/>
              <w:rPr>
                <w:rFonts w:ascii="宋体" w:hAnsi="宋体" w:cs="宋体"/>
                <w:color w:val="auto"/>
                <w:kern w:val="0"/>
                <w:sz w:val="24"/>
              </w:rPr>
            </w:pPr>
            <w:r>
              <w:rPr>
                <w:rFonts w:hint="eastAsia" w:ascii="宋体" w:hAnsi="宋体" w:cs="宋体"/>
                <w:b/>
                <w:bCs/>
                <w:color w:val="auto"/>
                <w:kern w:val="0"/>
                <w:sz w:val="24"/>
              </w:rPr>
              <w:t>兽医学类：</w:t>
            </w:r>
            <w:r>
              <w:rPr>
                <w:rFonts w:hint="eastAsia" w:ascii="宋体" w:hAnsi="宋体" w:cs="宋体"/>
                <w:bCs/>
                <w:color w:val="auto"/>
                <w:kern w:val="0"/>
                <w:sz w:val="24"/>
              </w:rPr>
              <w:t>基础兽医学，预防兽医学，临床兽医学，兽医硕士</w:t>
            </w:r>
          </w:p>
        </w:tc>
        <w:tc>
          <w:tcPr>
            <w:tcW w:w="343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color w:val="134E79"/>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2781"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300" w:lineRule="exact"/>
              <w:jc w:val="left"/>
              <w:rPr>
                <w:rFonts w:ascii="宋体" w:hAnsi="宋体" w:cs="宋体"/>
                <w:color w:val="134E79"/>
                <w:kern w:val="0"/>
                <w:sz w:val="24"/>
              </w:rPr>
            </w:pPr>
            <w:r>
              <w:rPr>
                <w:rFonts w:hint="eastAsia" w:ascii="宋体" w:hAnsi="宋体" w:cs="宋体"/>
                <w:b/>
                <w:color w:val="000000"/>
                <w:kern w:val="0"/>
                <w:sz w:val="24"/>
              </w:rPr>
              <w:t>水产类：</w:t>
            </w:r>
            <w:r>
              <w:rPr>
                <w:rFonts w:hint="eastAsia" w:ascii="宋体" w:hAnsi="宋体" w:cs="宋体"/>
                <w:color w:val="000000"/>
                <w:kern w:val="0"/>
                <w:sz w:val="24"/>
              </w:rPr>
              <w:t>水产养殖学，海洋渔业科学与技术，水族科学与技术</w:t>
            </w:r>
          </w:p>
        </w:tc>
        <w:tc>
          <w:tcPr>
            <w:tcW w:w="2326"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300" w:lineRule="exact"/>
              <w:jc w:val="left"/>
              <w:rPr>
                <w:rFonts w:ascii="宋体" w:hAnsi="宋体" w:cs="宋体"/>
                <w:color w:val="134E79"/>
                <w:kern w:val="0"/>
                <w:sz w:val="24"/>
              </w:rPr>
            </w:pPr>
            <w:r>
              <w:rPr>
                <w:rFonts w:hint="eastAsia" w:ascii="宋体" w:hAnsi="宋体" w:cs="宋体"/>
                <w:b/>
                <w:bCs/>
                <w:color w:val="000000"/>
                <w:kern w:val="0"/>
                <w:sz w:val="24"/>
              </w:rPr>
              <w:t>水产类：</w:t>
            </w:r>
            <w:r>
              <w:rPr>
                <w:rFonts w:hint="eastAsia" w:ascii="宋体" w:hAnsi="宋体" w:cs="宋体"/>
                <w:bCs/>
                <w:color w:val="000000"/>
                <w:kern w:val="0"/>
                <w:sz w:val="24"/>
              </w:rPr>
              <w:t>水产养殖，捕捞学，渔业资源</w:t>
            </w: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300" w:lineRule="exact"/>
              <w:jc w:val="left"/>
              <w:rPr>
                <w:rFonts w:ascii="宋体" w:hAnsi="宋体" w:cs="宋体"/>
                <w:color w:val="134E79"/>
                <w:kern w:val="0"/>
                <w:sz w:val="24"/>
              </w:rPr>
            </w:pPr>
            <w:r>
              <w:rPr>
                <w:rFonts w:hint="eastAsia" w:ascii="宋体" w:hAnsi="宋体" w:cs="宋体"/>
                <w:b/>
                <w:color w:val="000000"/>
                <w:kern w:val="0"/>
                <w:sz w:val="24"/>
              </w:rPr>
              <w:t>水产养殖类：</w:t>
            </w:r>
            <w:r>
              <w:rPr>
                <w:rFonts w:hint="eastAsia" w:ascii="宋体" w:hAnsi="宋体" w:cs="宋体"/>
                <w:color w:val="000000"/>
                <w:kern w:val="0"/>
                <w:sz w:val="24"/>
              </w:rPr>
              <w:t>水产养殖技术，水生动植物保护，海洋捕捞技术，渔业综合技术，城市渔业，水族科学与技术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2781"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left"/>
              <w:rPr>
                <w:rFonts w:ascii="宋体" w:hAnsi="宋体" w:cs="宋体"/>
                <w:color w:val="134E79"/>
                <w:kern w:val="0"/>
                <w:sz w:val="24"/>
              </w:rPr>
            </w:pPr>
          </w:p>
        </w:tc>
        <w:tc>
          <w:tcPr>
            <w:tcW w:w="2326"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left"/>
              <w:rPr>
                <w:rFonts w:ascii="宋体" w:hAnsi="宋体" w:cs="宋体"/>
                <w:color w:val="134E79"/>
                <w:kern w:val="0"/>
                <w:sz w:val="24"/>
              </w:rPr>
            </w:pPr>
            <w:r>
              <w:rPr>
                <w:rFonts w:hint="eastAsia" w:ascii="宋体" w:hAnsi="宋体" w:cs="宋体"/>
                <w:b/>
                <w:bCs/>
                <w:color w:val="000000"/>
                <w:kern w:val="0"/>
                <w:sz w:val="24"/>
              </w:rPr>
              <w:t>食品科学与工程类：</w:t>
            </w:r>
            <w:r>
              <w:rPr>
                <w:rFonts w:hint="eastAsia" w:ascii="宋体" w:hAnsi="宋体" w:cs="宋体"/>
                <w:bCs/>
                <w:color w:val="000000"/>
                <w:kern w:val="0"/>
                <w:sz w:val="24"/>
              </w:rPr>
              <w:t>食品科学，粮食、油脂及植物蛋白工程，农产品加工及贮藏工程，水产品加工及贮藏工程、食品工程、食品加工与安全</w:t>
            </w: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left"/>
              <w:rPr>
                <w:rFonts w:ascii="宋体" w:hAnsi="宋体" w:cs="宋体"/>
                <w:color w:val="134E79"/>
                <w:kern w:val="0"/>
                <w:sz w:val="24"/>
              </w:rPr>
            </w:pPr>
            <w:r>
              <w:rPr>
                <w:rFonts w:hint="eastAsia" w:ascii="宋体" w:hAnsi="宋体" w:cs="宋体"/>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81"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260" w:lineRule="exact"/>
              <w:jc w:val="center"/>
              <w:rPr>
                <w:rFonts w:hint="eastAsia" w:ascii="宋体" w:hAnsi="宋体" w:cs="宋体"/>
                <w:color w:val="134E79"/>
                <w:kern w:val="0"/>
                <w:sz w:val="28"/>
                <w:szCs w:val="28"/>
              </w:rPr>
            </w:pPr>
            <w:r>
              <w:rPr>
                <w:rFonts w:hint="eastAsia" w:ascii="宋体" w:hAnsi="宋体" w:cs="宋体"/>
                <w:color w:val="134E79"/>
                <w:kern w:val="0"/>
                <w:sz w:val="28"/>
                <w:szCs w:val="28"/>
              </w:rPr>
              <w:t>学科</w:t>
            </w:r>
          </w:p>
          <w:p>
            <w:pPr>
              <w:widowControl/>
              <w:spacing w:line="260" w:lineRule="exact"/>
              <w:ind w:firstLine="140" w:firstLineChars="50"/>
              <w:jc w:val="left"/>
              <w:rPr>
                <w:rFonts w:ascii="宋体" w:hAnsi="宋体" w:cs="宋体"/>
                <w:color w:val="134E79"/>
                <w:kern w:val="0"/>
                <w:sz w:val="24"/>
              </w:rPr>
            </w:pPr>
            <w:r>
              <w:rPr>
                <w:rFonts w:hint="eastAsia" w:ascii="宋体" w:hAnsi="宋体" w:cs="宋体"/>
                <w:color w:val="134E79"/>
                <w:kern w:val="0"/>
                <w:sz w:val="28"/>
                <w:szCs w:val="28"/>
              </w:rPr>
              <w:t>门类</w:t>
            </w:r>
          </w:p>
        </w:tc>
        <w:tc>
          <w:tcPr>
            <w:tcW w:w="2781"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hint="eastAsia" w:ascii="宋体" w:hAnsi="宋体" w:cs="宋体"/>
                <w:color w:val="134E79"/>
                <w:kern w:val="0"/>
                <w:sz w:val="28"/>
                <w:szCs w:val="28"/>
              </w:rPr>
            </w:pPr>
            <w:r>
              <w:rPr>
                <w:rFonts w:hint="eastAsia" w:ascii="宋体" w:hAnsi="宋体" w:cs="宋体"/>
                <w:b/>
                <w:bCs/>
                <w:color w:val="000000"/>
                <w:kern w:val="0"/>
                <w:sz w:val="28"/>
                <w:szCs w:val="28"/>
              </w:rPr>
              <w:t>本科目录</w:t>
            </w:r>
          </w:p>
        </w:tc>
        <w:tc>
          <w:tcPr>
            <w:tcW w:w="2326"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hint="eastAsia" w:ascii="宋体" w:hAnsi="宋体" w:cs="宋体"/>
                <w:color w:val="134E79"/>
                <w:kern w:val="0"/>
                <w:sz w:val="28"/>
                <w:szCs w:val="28"/>
              </w:rPr>
            </w:pPr>
            <w:r>
              <w:rPr>
                <w:rFonts w:hint="eastAsia" w:ascii="宋体" w:hAnsi="宋体" w:cs="宋体"/>
                <w:b/>
                <w:bCs/>
                <w:color w:val="000000"/>
                <w:kern w:val="0"/>
                <w:sz w:val="28"/>
                <w:szCs w:val="28"/>
              </w:rPr>
              <w:t>研究生目录</w:t>
            </w:r>
          </w:p>
        </w:tc>
        <w:tc>
          <w:tcPr>
            <w:tcW w:w="3432"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hint="eastAsia" w:ascii="宋体" w:hAnsi="宋体" w:cs="宋体"/>
                <w:color w:val="134E79"/>
                <w:kern w:val="0"/>
                <w:sz w:val="28"/>
                <w:szCs w:val="28"/>
              </w:rPr>
            </w:pPr>
            <w:r>
              <w:rPr>
                <w:rFonts w:hint="eastAsia" w:ascii="宋体" w:hAnsi="宋体" w:cs="宋体"/>
                <w:b/>
                <w:bCs/>
                <w:color w:val="000000"/>
                <w:kern w:val="0"/>
                <w:sz w:val="28"/>
                <w:szCs w:val="28"/>
              </w:rPr>
              <w:t>专科目录</w:t>
            </w:r>
          </w:p>
        </w:tc>
      </w:tr>
      <w:tr>
        <w:tblPrEx>
          <w:tblCellMar>
            <w:top w:w="0" w:type="dxa"/>
            <w:left w:w="108" w:type="dxa"/>
            <w:bottom w:w="0" w:type="dxa"/>
            <w:right w:w="108" w:type="dxa"/>
          </w:tblCellMar>
        </w:tblPrEx>
        <w:trPr>
          <w:cantSplit/>
          <w:trHeight w:val="766" w:hRule="atLeast"/>
        </w:trPr>
        <w:tc>
          <w:tcPr>
            <w:tcW w:w="1181" w:type="dxa"/>
            <w:vMerge w:val="restart"/>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center"/>
              <w:rPr>
                <w:rFonts w:hint="eastAsia"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hint="eastAsia" w:ascii="宋体" w:hAnsi="宋体" w:cs="宋体"/>
                <w:b/>
                <w:bCs/>
                <w:color w:val="000000"/>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hint="eastAsia" w:ascii="宋体" w:hAnsi="宋体" w:cs="宋体"/>
                <w:b/>
                <w:bCs/>
                <w:color w:val="000000"/>
                <w:kern w:val="0"/>
                <w:sz w:val="24"/>
              </w:rPr>
            </w:pPr>
          </w:p>
          <w:p>
            <w:pPr>
              <w:widowControl/>
              <w:spacing w:before="100" w:beforeAutospacing="1" w:after="100" w:afterAutospacing="1"/>
              <w:jc w:val="center"/>
              <w:rPr>
                <w:rFonts w:hint="eastAsia" w:ascii="宋体" w:hAnsi="宋体" w:cs="宋体"/>
                <w:b/>
                <w:bCs/>
                <w:color w:val="000000"/>
                <w:kern w:val="0"/>
                <w:sz w:val="24"/>
              </w:rPr>
            </w:pPr>
          </w:p>
          <w:p>
            <w:pPr>
              <w:widowControl/>
              <w:spacing w:before="100" w:beforeAutospacing="1" w:after="100" w:afterAutospacing="1"/>
              <w:jc w:val="center"/>
              <w:rPr>
                <w:rFonts w:hint="eastAsia" w:ascii="宋体" w:hAnsi="宋体" w:cs="宋体"/>
                <w:b/>
                <w:bCs/>
                <w:color w:val="000000"/>
                <w:kern w:val="0"/>
                <w:sz w:val="24"/>
              </w:rPr>
            </w:pPr>
          </w:p>
          <w:p>
            <w:pPr>
              <w:widowControl/>
              <w:spacing w:before="100" w:beforeAutospacing="1" w:after="100" w:afterAutospacing="1"/>
              <w:jc w:val="center"/>
              <w:rPr>
                <w:rFonts w:ascii="宋体" w:hAnsi="宋体" w:cs="宋体"/>
                <w:color w:val="134E79"/>
                <w:kern w:val="0"/>
                <w:sz w:val="24"/>
              </w:rPr>
            </w:pP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（十）</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医学</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hint="eastAsia" w:ascii="宋体" w:hAnsi="宋体" w:cs="宋体"/>
                <w:b/>
                <w:bCs/>
                <w:color w:val="000000"/>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（十）</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医学</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rPr>
                <w:rFonts w:ascii="宋体" w:hAnsi="宋体" w:cs="宋体"/>
                <w:color w:val="134E79"/>
                <w:kern w:val="0"/>
                <w:sz w:val="24"/>
              </w:rPr>
            </w:pP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tc>
        <w:tc>
          <w:tcPr>
            <w:tcW w:w="2781"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380" w:lineRule="exact"/>
              <w:jc w:val="left"/>
              <w:rPr>
                <w:rFonts w:ascii="宋体" w:hAnsi="宋体" w:cs="宋体"/>
                <w:color w:val="134E79"/>
                <w:kern w:val="0"/>
                <w:sz w:val="24"/>
              </w:rPr>
            </w:pPr>
            <w:r>
              <w:rPr>
                <w:rFonts w:hint="eastAsia" w:ascii="宋体" w:hAnsi="宋体" w:cs="宋体"/>
                <w:b/>
                <w:color w:val="000000"/>
                <w:kern w:val="0"/>
                <w:sz w:val="24"/>
              </w:rPr>
              <w:t>基础医学类：</w:t>
            </w:r>
            <w:r>
              <w:rPr>
                <w:rFonts w:hint="eastAsia" w:ascii="宋体" w:hAnsi="宋体" w:cs="宋体"/>
                <w:color w:val="000000"/>
                <w:kern w:val="0"/>
                <w:sz w:val="24"/>
              </w:rPr>
              <w:t>基础医学</w:t>
            </w:r>
          </w:p>
        </w:tc>
        <w:tc>
          <w:tcPr>
            <w:tcW w:w="2326"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340" w:lineRule="exact"/>
              <w:jc w:val="left"/>
              <w:rPr>
                <w:rFonts w:ascii="宋体" w:hAnsi="宋体" w:cs="宋体"/>
                <w:color w:val="134E79"/>
                <w:kern w:val="0"/>
                <w:sz w:val="24"/>
              </w:rPr>
            </w:pPr>
            <w:r>
              <w:rPr>
                <w:rFonts w:hint="eastAsia" w:ascii="宋体" w:hAnsi="宋体" w:cs="宋体"/>
                <w:b/>
                <w:bCs/>
                <w:color w:val="000000"/>
                <w:kern w:val="0"/>
                <w:sz w:val="24"/>
              </w:rPr>
              <w:t>基础医学类：</w:t>
            </w:r>
            <w:r>
              <w:rPr>
                <w:rFonts w:hint="eastAsia" w:ascii="宋体" w:hAnsi="宋体" w:cs="宋体"/>
                <w:bCs/>
                <w:color w:val="000000"/>
                <w:kern w:val="0"/>
                <w:sz w:val="24"/>
              </w:rPr>
              <w:t>人体解剖与组织胚胎学，免疫学，病原生物学，病理学与病理生理学，法医学，放射医学，航空、航天和航海医学，生物医学工程，运动人体科学</w:t>
            </w: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380" w:lineRule="exact"/>
              <w:jc w:val="left"/>
              <w:rPr>
                <w:rFonts w:ascii="宋体" w:hAnsi="宋体" w:cs="宋体"/>
                <w:color w:val="134E79"/>
                <w:kern w:val="0"/>
                <w:sz w:val="24"/>
              </w:rPr>
            </w:pPr>
            <w:r>
              <w:rPr>
                <w:rFonts w:hint="eastAsia" w:ascii="宋体" w:hAnsi="宋体" w:cs="宋体"/>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62"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2781"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380" w:lineRule="exact"/>
              <w:jc w:val="left"/>
              <w:rPr>
                <w:rFonts w:ascii="宋体" w:hAnsi="宋体" w:cs="宋体"/>
                <w:color w:val="134E79"/>
                <w:kern w:val="0"/>
                <w:sz w:val="24"/>
              </w:rPr>
            </w:pPr>
            <w:r>
              <w:rPr>
                <w:rFonts w:hint="eastAsia" w:ascii="宋体" w:hAnsi="宋体" w:cs="宋体"/>
                <w:b/>
                <w:color w:val="000000"/>
                <w:kern w:val="0"/>
                <w:sz w:val="24"/>
              </w:rPr>
              <w:t>预防医学类：</w:t>
            </w:r>
            <w:r>
              <w:rPr>
                <w:rFonts w:hint="eastAsia" w:ascii="宋体" w:hAnsi="宋体" w:cs="宋体"/>
                <w:color w:val="000000"/>
                <w:kern w:val="0"/>
                <w:sz w:val="24"/>
              </w:rPr>
              <w:t>预防医学，卫生检验，妇幼保健医学，营养学</w:t>
            </w:r>
          </w:p>
        </w:tc>
        <w:tc>
          <w:tcPr>
            <w:tcW w:w="2326"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340" w:lineRule="exact"/>
              <w:jc w:val="left"/>
              <w:rPr>
                <w:rFonts w:ascii="宋体" w:hAnsi="宋体" w:cs="宋体"/>
                <w:color w:val="134E79"/>
                <w:kern w:val="0"/>
                <w:sz w:val="24"/>
              </w:rPr>
            </w:pPr>
            <w:r>
              <w:rPr>
                <w:rFonts w:hint="eastAsia" w:ascii="宋体" w:hAnsi="宋体" w:cs="宋体"/>
                <w:b/>
                <w:bCs/>
                <w:color w:val="000000"/>
                <w:kern w:val="0"/>
                <w:sz w:val="24"/>
              </w:rPr>
              <w:t>公共卫生与预防医学类：</w:t>
            </w:r>
            <w:r>
              <w:rPr>
                <w:rFonts w:hint="eastAsia" w:ascii="宋体" w:hAnsi="宋体" w:cs="宋体"/>
                <w:bCs/>
                <w:color w:val="000000"/>
                <w:kern w:val="0"/>
                <w:sz w:val="24"/>
              </w:rPr>
              <w:t>流行病与卫生统计学，劳动卫生与环境卫生学，营养与食品卫生学，儿少卫生与妇幼保健学，卫生毒理学，军事预防医学，社会医学与卫生事业管理</w:t>
            </w: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380" w:lineRule="exact"/>
              <w:jc w:val="left"/>
              <w:rPr>
                <w:rFonts w:ascii="宋体" w:hAnsi="宋体" w:cs="宋体"/>
                <w:color w:val="134E79"/>
                <w:kern w:val="0"/>
                <w:sz w:val="24"/>
              </w:rPr>
            </w:pPr>
            <w:r>
              <w:rPr>
                <w:rFonts w:hint="eastAsia" w:ascii="宋体" w:hAnsi="宋体" w:cs="宋体"/>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11"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2781" w:type="dxa"/>
            <w:vMerge w:val="restart"/>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380" w:lineRule="exact"/>
              <w:jc w:val="left"/>
              <w:rPr>
                <w:rFonts w:ascii="宋体" w:hAnsi="宋体" w:cs="宋体"/>
                <w:color w:val="134E79"/>
                <w:kern w:val="0"/>
                <w:sz w:val="24"/>
              </w:rPr>
            </w:pPr>
            <w:r>
              <w:rPr>
                <w:rFonts w:hint="eastAsia" w:ascii="宋体" w:hAnsi="宋体" w:cs="宋体"/>
                <w:b/>
                <w:color w:val="000000"/>
                <w:kern w:val="0"/>
                <w:sz w:val="24"/>
              </w:rPr>
              <w:t>临床医学与医学技术类：</w:t>
            </w:r>
            <w:r>
              <w:rPr>
                <w:rFonts w:hint="eastAsia" w:ascii="宋体" w:hAnsi="宋体" w:cs="宋体"/>
                <w:color w:val="000000"/>
                <w:kern w:val="0"/>
                <w:sz w:val="24"/>
              </w:rPr>
              <w:t>临床医学，麻醉学，医学影像学，医学检验，放射医学，眼视光学，康复治疗学，精神医学，医学技术，听力学，医学实验学，医学美容技术</w:t>
            </w:r>
          </w:p>
        </w:tc>
        <w:tc>
          <w:tcPr>
            <w:tcW w:w="2326" w:type="dxa"/>
            <w:vMerge w:val="restart"/>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340" w:lineRule="exact"/>
              <w:jc w:val="left"/>
              <w:rPr>
                <w:rFonts w:ascii="宋体" w:hAnsi="宋体" w:cs="宋体"/>
                <w:color w:val="134E79"/>
                <w:kern w:val="0"/>
                <w:sz w:val="24"/>
              </w:rPr>
            </w:pPr>
            <w:r>
              <w:rPr>
                <w:rFonts w:hint="eastAsia" w:ascii="宋体" w:hAnsi="宋体" w:cs="宋体"/>
                <w:b/>
                <w:bCs/>
                <w:color w:val="000000"/>
                <w:kern w:val="0"/>
                <w:sz w:val="24"/>
              </w:rPr>
              <w:t>临床医学类：</w:t>
            </w:r>
            <w:r>
              <w:rPr>
                <w:rFonts w:hint="eastAsia" w:ascii="宋体" w:hAnsi="宋体" w:cs="宋体"/>
                <w:bCs/>
                <w:color w:val="000000"/>
                <w:kern w:val="0"/>
                <w:sz w:val="24"/>
              </w:rPr>
              <w:t>内科学，儿科学，老年医学，神经病学，精神病与精神卫生学，皮肤病与性病学，影像医学与核医学，临床检验诊断学，护理学，外科学，妇产科学，眼科学，耳鼻咽喉科学，肿瘤学，康复医学与理疗学，运动医学，麻醉学，急诊医学，临床医学博士，临床医学硕士</w:t>
            </w: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380" w:lineRule="exact"/>
              <w:jc w:val="left"/>
              <w:rPr>
                <w:rFonts w:ascii="宋体" w:hAnsi="宋体" w:cs="宋体"/>
                <w:color w:val="134E79"/>
                <w:kern w:val="0"/>
                <w:sz w:val="24"/>
              </w:rPr>
            </w:pPr>
            <w:r>
              <w:rPr>
                <w:rFonts w:hint="eastAsia" w:ascii="宋体" w:hAnsi="宋体" w:cs="宋体"/>
                <w:b/>
                <w:color w:val="000000"/>
                <w:kern w:val="0"/>
                <w:sz w:val="24"/>
              </w:rPr>
              <w:t>临床医学类：</w:t>
            </w:r>
            <w:r>
              <w:rPr>
                <w:rFonts w:hint="eastAsia" w:ascii="宋体" w:hAnsi="宋体" w:cs="宋体"/>
                <w:color w:val="000000"/>
                <w:kern w:val="0"/>
                <w:sz w:val="24"/>
              </w:rPr>
              <w:t>临床医学，口腔医学，中医学，蒙医学，藏医学，维医学，中西医结合，针灸推拿，中医骨伤，麻醉学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2"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278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80" w:lineRule="exact"/>
              <w:jc w:val="left"/>
              <w:rPr>
                <w:rFonts w:ascii="宋体" w:hAnsi="宋体" w:cs="宋体"/>
                <w:color w:val="134E79"/>
                <w:kern w:val="0"/>
                <w:sz w:val="24"/>
              </w:rPr>
            </w:pPr>
          </w:p>
        </w:tc>
        <w:tc>
          <w:tcPr>
            <w:tcW w:w="232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40" w:lineRule="exact"/>
              <w:jc w:val="left"/>
              <w:rPr>
                <w:rFonts w:ascii="宋体" w:hAnsi="宋体" w:cs="宋体"/>
                <w:color w:val="134E79"/>
                <w:kern w:val="0"/>
                <w:sz w:val="24"/>
              </w:rPr>
            </w:pP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380" w:lineRule="exact"/>
              <w:jc w:val="left"/>
              <w:rPr>
                <w:rFonts w:ascii="宋体" w:hAnsi="宋体" w:cs="宋体"/>
                <w:color w:val="134E79"/>
                <w:kern w:val="0"/>
                <w:sz w:val="24"/>
              </w:rPr>
            </w:pPr>
            <w:r>
              <w:rPr>
                <w:rFonts w:hint="eastAsia" w:ascii="宋体" w:hAnsi="宋体" w:cs="宋体"/>
                <w:b/>
                <w:color w:val="000000"/>
                <w:kern w:val="0"/>
                <w:sz w:val="24"/>
              </w:rPr>
              <w:t>医学技术类：</w:t>
            </w:r>
            <w:r>
              <w:rPr>
                <w:rFonts w:hint="eastAsia" w:ascii="宋体" w:hAnsi="宋体" w:cs="宋体"/>
                <w:color w:val="000000"/>
                <w:kern w:val="0"/>
                <w:sz w:val="24"/>
              </w:rPr>
              <w:t>医学检验技术，医学生物技术，医学影像技术，眼视光技术，康复治疗技术，口腔医学技术，医学营养，医疗美容技术，呼吸治疗技术，卫生检验与检疫技术，医疗仪器维修技术，医学实验技术，实验动物技术，放射治疗技术，康复工程技术，临床工程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0"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2781"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380" w:lineRule="exact"/>
              <w:jc w:val="left"/>
              <w:rPr>
                <w:rFonts w:ascii="宋体" w:hAnsi="宋体" w:cs="宋体"/>
                <w:color w:val="134E79"/>
                <w:kern w:val="0"/>
                <w:sz w:val="24"/>
              </w:rPr>
            </w:pPr>
            <w:r>
              <w:rPr>
                <w:rFonts w:hint="eastAsia" w:ascii="宋体" w:hAnsi="宋体" w:cs="宋体"/>
                <w:b/>
                <w:color w:val="000000"/>
                <w:kern w:val="0"/>
                <w:sz w:val="24"/>
              </w:rPr>
              <w:t>口腔医学类：</w:t>
            </w:r>
            <w:r>
              <w:rPr>
                <w:rFonts w:hint="eastAsia" w:ascii="宋体" w:hAnsi="宋体" w:cs="宋体"/>
                <w:color w:val="000000"/>
                <w:kern w:val="0"/>
                <w:sz w:val="24"/>
              </w:rPr>
              <w:t>口腔医学，口腔修复工艺学</w:t>
            </w:r>
          </w:p>
        </w:tc>
        <w:tc>
          <w:tcPr>
            <w:tcW w:w="2326"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340" w:lineRule="exact"/>
              <w:jc w:val="left"/>
              <w:rPr>
                <w:rFonts w:ascii="宋体" w:hAnsi="宋体" w:cs="宋体"/>
                <w:color w:val="134E79"/>
                <w:spacing w:val="-8"/>
                <w:kern w:val="0"/>
                <w:sz w:val="24"/>
              </w:rPr>
            </w:pPr>
            <w:r>
              <w:rPr>
                <w:rFonts w:hint="eastAsia" w:ascii="宋体" w:hAnsi="宋体" w:cs="宋体"/>
                <w:b/>
                <w:bCs/>
                <w:color w:val="000000"/>
                <w:spacing w:val="-8"/>
                <w:kern w:val="0"/>
                <w:sz w:val="24"/>
              </w:rPr>
              <w:t>口腔医学类：</w:t>
            </w:r>
            <w:r>
              <w:rPr>
                <w:rFonts w:hint="eastAsia" w:ascii="宋体" w:hAnsi="宋体" w:cs="宋体"/>
                <w:bCs/>
                <w:color w:val="000000"/>
                <w:spacing w:val="-8"/>
                <w:kern w:val="0"/>
                <w:sz w:val="24"/>
              </w:rPr>
              <w:t>口腔基础医学，口腔临床医学</w:t>
            </w: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380" w:lineRule="exact"/>
              <w:jc w:val="left"/>
              <w:rPr>
                <w:rFonts w:ascii="宋体" w:hAnsi="宋体" w:cs="宋体"/>
                <w:color w:val="134E79"/>
                <w:kern w:val="0"/>
                <w:sz w:val="24"/>
              </w:rPr>
            </w:pPr>
            <w:r>
              <w:rPr>
                <w:rFonts w:hint="eastAsia" w:ascii="宋体" w:hAnsi="宋体" w:cs="宋体"/>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0"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2781"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hint="eastAsia" w:ascii="宋体" w:hAnsi="宋体" w:cs="宋体"/>
                <w:color w:val="134E79"/>
                <w:kern w:val="0"/>
                <w:sz w:val="28"/>
                <w:szCs w:val="28"/>
              </w:rPr>
            </w:pPr>
            <w:r>
              <w:rPr>
                <w:rFonts w:hint="eastAsia" w:ascii="宋体" w:hAnsi="宋体" w:cs="宋体"/>
                <w:b/>
                <w:bCs/>
                <w:color w:val="000000"/>
                <w:kern w:val="0"/>
                <w:sz w:val="28"/>
                <w:szCs w:val="28"/>
              </w:rPr>
              <w:t>本科目录</w:t>
            </w:r>
          </w:p>
        </w:tc>
        <w:tc>
          <w:tcPr>
            <w:tcW w:w="2326"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hint="eastAsia" w:ascii="宋体" w:hAnsi="宋体" w:cs="宋体"/>
                <w:color w:val="134E79"/>
                <w:kern w:val="0"/>
                <w:sz w:val="28"/>
                <w:szCs w:val="28"/>
              </w:rPr>
            </w:pPr>
            <w:r>
              <w:rPr>
                <w:rFonts w:hint="eastAsia" w:ascii="宋体" w:hAnsi="宋体" w:cs="宋体"/>
                <w:b/>
                <w:bCs/>
                <w:color w:val="000000"/>
                <w:kern w:val="0"/>
                <w:sz w:val="28"/>
                <w:szCs w:val="28"/>
              </w:rPr>
              <w:t>研究生目录</w:t>
            </w:r>
          </w:p>
        </w:tc>
        <w:tc>
          <w:tcPr>
            <w:tcW w:w="3432"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hint="eastAsia" w:ascii="宋体" w:hAnsi="宋体" w:cs="宋体"/>
                <w:color w:val="134E79"/>
                <w:kern w:val="0"/>
                <w:sz w:val="28"/>
                <w:szCs w:val="28"/>
              </w:rPr>
            </w:pPr>
            <w:r>
              <w:rPr>
                <w:rFonts w:hint="eastAsia" w:ascii="宋体" w:hAnsi="宋体" w:cs="宋体"/>
                <w:b/>
                <w:bCs/>
                <w:color w:val="000000"/>
                <w:kern w:val="0"/>
                <w:sz w:val="28"/>
                <w:szCs w:val="28"/>
              </w:rPr>
              <w:t>专科目录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6"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2781" w:type="dxa"/>
            <w:vMerge w:val="restart"/>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400" w:lineRule="exact"/>
              <w:jc w:val="left"/>
              <w:rPr>
                <w:rFonts w:ascii="宋体" w:hAnsi="宋体" w:cs="宋体"/>
                <w:color w:val="134E79"/>
                <w:kern w:val="0"/>
                <w:sz w:val="24"/>
              </w:rPr>
            </w:pPr>
            <w:r>
              <w:rPr>
                <w:rFonts w:hint="eastAsia" w:ascii="宋体" w:hAnsi="宋体" w:cs="宋体"/>
                <w:b/>
                <w:color w:val="000000"/>
                <w:kern w:val="0"/>
                <w:sz w:val="24"/>
              </w:rPr>
              <w:t>中医学类：</w:t>
            </w:r>
            <w:r>
              <w:rPr>
                <w:rFonts w:hint="eastAsia" w:ascii="宋体" w:hAnsi="宋体" w:cs="宋体"/>
                <w:color w:val="000000"/>
                <w:kern w:val="0"/>
                <w:sz w:val="24"/>
              </w:rPr>
              <w:t>中医学，针灸推拿学，蒙医学，藏医学，中西医临床医学，维医学</w:t>
            </w:r>
          </w:p>
        </w:tc>
        <w:tc>
          <w:tcPr>
            <w:tcW w:w="2326"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400" w:lineRule="exact"/>
              <w:jc w:val="left"/>
              <w:rPr>
                <w:rFonts w:ascii="宋体" w:hAnsi="宋体" w:cs="宋体"/>
                <w:color w:val="134E79"/>
                <w:kern w:val="0"/>
                <w:sz w:val="24"/>
              </w:rPr>
            </w:pPr>
            <w:r>
              <w:rPr>
                <w:rFonts w:hint="eastAsia" w:ascii="宋体" w:hAnsi="宋体" w:cs="宋体"/>
                <w:b/>
                <w:bCs/>
                <w:color w:val="000000"/>
                <w:kern w:val="0"/>
                <w:sz w:val="24"/>
              </w:rPr>
              <w:t>中医学类：</w:t>
            </w:r>
            <w:r>
              <w:rPr>
                <w:rFonts w:hint="eastAsia" w:ascii="宋体" w:hAnsi="宋体" w:cs="宋体"/>
                <w:bCs/>
                <w:color w:val="000000"/>
                <w:kern w:val="0"/>
                <w:sz w:val="24"/>
              </w:rPr>
              <w:t>中医基础理论，中医临床基础，中医医史文献，方剂学，中医诊断学，中医内科学，中医外科学，中医骨伤科学，中医妇科学，中医儿科学，中医五官科学，针灸推拿学，民族医学(蒙医)，中医耳鼻咽喉科学，中医骨伤科学(含:推拿)，针灸学，中医文献，医古文</w:t>
            </w: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400" w:lineRule="exact"/>
              <w:jc w:val="left"/>
              <w:rPr>
                <w:rFonts w:ascii="宋体" w:hAnsi="宋体" w:cs="宋体"/>
                <w:color w:val="134E79"/>
                <w:kern w:val="0"/>
                <w:sz w:val="24"/>
              </w:rPr>
            </w:pPr>
            <w:r>
              <w:rPr>
                <w:rFonts w:hint="eastAsia" w:ascii="宋体" w:hAnsi="宋体" w:cs="宋体"/>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0"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278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宋体" w:hAnsi="宋体" w:cs="宋体"/>
                <w:color w:val="134E79"/>
                <w:kern w:val="0"/>
                <w:sz w:val="24"/>
              </w:rPr>
            </w:pPr>
          </w:p>
        </w:tc>
        <w:tc>
          <w:tcPr>
            <w:tcW w:w="2326"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400" w:lineRule="exact"/>
              <w:jc w:val="left"/>
              <w:rPr>
                <w:rFonts w:ascii="宋体" w:hAnsi="宋体" w:cs="宋体"/>
                <w:color w:val="134E79"/>
                <w:kern w:val="0"/>
                <w:sz w:val="24"/>
              </w:rPr>
            </w:pPr>
            <w:r>
              <w:rPr>
                <w:rFonts w:hint="eastAsia" w:ascii="宋体" w:hAnsi="宋体" w:cs="宋体"/>
                <w:b/>
                <w:bCs/>
                <w:color w:val="000000"/>
                <w:kern w:val="0"/>
                <w:sz w:val="24"/>
              </w:rPr>
              <w:t>中西医结合类：</w:t>
            </w:r>
            <w:r>
              <w:rPr>
                <w:rFonts w:hint="eastAsia" w:ascii="宋体" w:hAnsi="宋体" w:cs="宋体"/>
                <w:bCs/>
                <w:color w:val="000000"/>
                <w:kern w:val="0"/>
                <w:sz w:val="24"/>
              </w:rPr>
              <w:t>中西医结合基础，中西医结合临床</w:t>
            </w: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400" w:lineRule="exact"/>
              <w:jc w:val="left"/>
              <w:rPr>
                <w:rFonts w:ascii="宋体" w:hAnsi="宋体" w:cs="宋体"/>
                <w:color w:val="134E79"/>
                <w:kern w:val="0"/>
                <w:sz w:val="24"/>
              </w:rPr>
            </w:pPr>
            <w:r>
              <w:rPr>
                <w:rFonts w:hint="eastAsia" w:ascii="宋体" w:hAnsi="宋体" w:cs="宋体"/>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2781"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400" w:lineRule="exact"/>
              <w:jc w:val="left"/>
              <w:rPr>
                <w:rFonts w:ascii="宋体" w:hAnsi="宋体" w:cs="宋体"/>
                <w:color w:val="134E79"/>
                <w:kern w:val="0"/>
                <w:sz w:val="24"/>
              </w:rPr>
            </w:pPr>
            <w:r>
              <w:rPr>
                <w:rFonts w:hint="eastAsia" w:ascii="宋体" w:hAnsi="宋体" w:cs="宋体"/>
                <w:b/>
                <w:color w:val="000000"/>
                <w:kern w:val="0"/>
                <w:sz w:val="24"/>
              </w:rPr>
              <w:t>法医学类：</w:t>
            </w:r>
            <w:r>
              <w:rPr>
                <w:rFonts w:hint="eastAsia" w:ascii="宋体" w:hAnsi="宋体" w:cs="宋体"/>
                <w:color w:val="000000"/>
                <w:kern w:val="0"/>
                <w:sz w:val="24"/>
              </w:rPr>
              <w:t>法医学</w:t>
            </w:r>
          </w:p>
        </w:tc>
        <w:tc>
          <w:tcPr>
            <w:tcW w:w="2326"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400" w:lineRule="exact"/>
              <w:jc w:val="left"/>
              <w:rPr>
                <w:rFonts w:ascii="宋体" w:hAnsi="宋体" w:cs="宋体"/>
                <w:color w:val="134E79"/>
                <w:kern w:val="0"/>
                <w:sz w:val="24"/>
              </w:rPr>
            </w:pPr>
            <w:r>
              <w:rPr>
                <w:rFonts w:hint="eastAsia" w:ascii="宋体" w:hAnsi="宋体" w:cs="宋体"/>
                <w:bCs/>
                <w:color w:val="000000"/>
                <w:kern w:val="0"/>
                <w:sz w:val="24"/>
              </w:rPr>
              <w:t> </w:t>
            </w: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400" w:lineRule="exact"/>
              <w:jc w:val="left"/>
              <w:rPr>
                <w:rFonts w:ascii="宋体" w:hAnsi="宋体" w:cs="宋体"/>
                <w:color w:val="134E79"/>
                <w:kern w:val="0"/>
                <w:sz w:val="24"/>
              </w:rPr>
            </w:pPr>
            <w:r>
              <w:rPr>
                <w:rFonts w:hint="eastAsia" w:ascii="宋体" w:hAnsi="宋体" w:cs="宋体"/>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2781"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400" w:lineRule="exact"/>
              <w:jc w:val="left"/>
              <w:rPr>
                <w:rFonts w:ascii="宋体" w:hAnsi="宋体" w:cs="宋体"/>
                <w:color w:val="134E79"/>
                <w:kern w:val="0"/>
                <w:sz w:val="24"/>
              </w:rPr>
            </w:pPr>
            <w:r>
              <w:rPr>
                <w:rFonts w:hint="eastAsia" w:ascii="宋体" w:hAnsi="宋体" w:cs="宋体"/>
                <w:b/>
                <w:color w:val="000000"/>
                <w:kern w:val="0"/>
                <w:sz w:val="24"/>
              </w:rPr>
              <w:t>护理学类：</w:t>
            </w:r>
            <w:r>
              <w:rPr>
                <w:rFonts w:hint="eastAsia" w:ascii="宋体" w:hAnsi="宋体" w:cs="宋体"/>
                <w:color w:val="000000"/>
                <w:kern w:val="0"/>
                <w:sz w:val="24"/>
              </w:rPr>
              <w:t>护理学</w:t>
            </w:r>
          </w:p>
        </w:tc>
        <w:tc>
          <w:tcPr>
            <w:tcW w:w="2326"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400" w:lineRule="exact"/>
              <w:jc w:val="left"/>
              <w:rPr>
                <w:rFonts w:ascii="宋体" w:hAnsi="宋体" w:cs="宋体"/>
                <w:color w:val="134E79"/>
                <w:kern w:val="0"/>
                <w:sz w:val="24"/>
              </w:rPr>
            </w:pPr>
            <w:r>
              <w:rPr>
                <w:rFonts w:hint="eastAsia" w:ascii="宋体" w:hAnsi="宋体" w:cs="宋体"/>
                <w:bCs/>
                <w:color w:val="000000"/>
                <w:kern w:val="0"/>
                <w:sz w:val="24"/>
              </w:rPr>
              <w:t> </w:t>
            </w: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400" w:lineRule="exact"/>
              <w:jc w:val="left"/>
              <w:rPr>
                <w:rFonts w:ascii="宋体" w:hAnsi="宋体" w:cs="宋体"/>
                <w:color w:val="134E79"/>
                <w:kern w:val="0"/>
                <w:sz w:val="24"/>
              </w:rPr>
            </w:pPr>
            <w:r>
              <w:rPr>
                <w:rFonts w:hint="eastAsia" w:ascii="宋体" w:hAnsi="宋体" w:cs="宋体"/>
                <w:b/>
                <w:color w:val="000000"/>
                <w:kern w:val="0"/>
                <w:sz w:val="24"/>
              </w:rPr>
              <w:t>护理类：</w:t>
            </w:r>
            <w:r>
              <w:rPr>
                <w:rFonts w:hint="eastAsia" w:ascii="宋体" w:hAnsi="宋体" w:cs="宋体"/>
                <w:color w:val="000000"/>
                <w:kern w:val="0"/>
                <w:sz w:val="24"/>
              </w:rPr>
              <w:t>护理，助产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71"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2781" w:type="dxa"/>
            <w:vMerge w:val="restart"/>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400" w:lineRule="exact"/>
              <w:jc w:val="left"/>
              <w:rPr>
                <w:rFonts w:ascii="宋体" w:hAnsi="宋体" w:cs="宋体"/>
                <w:color w:val="134E79"/>
                <w:kern w:val="0"/>
                <w:sz w:val="24"/>
              </w:rPr>
            </w:pPr>
            <w:r>
              <w:rPr>
                <w:rFonts w:hint="eastAsia" w:ascii="宋体" w:hAnsi="宋体" w:cs="宋体"/>
                <w:b/>
                <w:color w:val="000000"/>
                <w:kern w:val="0"/>
                <w:sz w:val="24"/>
              </w:rPr>
              <w:t>药学类：</w:t>
            </w:r>
            <w:r>
              <w:rPr>
                <w:rFonts w:hint="eastAsia" w:ascii="宋体" w:hAnsi="宋体" w:cs="宋体"/>
                <w:color w:val="000000"/>
                <w:kern w:val="0"/>
                <w:sz w:val="24"/>
              </w:rPr>
              <w:t>药学，中药学，药物制剂，中草药栽培与鉴定，藏药学，中药资源与开发，应用药学，海洋药学，药事管理，蒙药学</w:t>
            </w:r>
          </w:p>
        </w:tc>
        <w:tc>
          <w:tcPr>
            <w:tcW w:w="2326"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400" w:lineRule="exact"/>
              <w:jc w:val="left"/>
              <w:rPr>
                <w:rFonts w:ascii="宋体" w:hAnsi="宋体" w:cs="宋体"/>
                <w:color w:val="134E79"/>
                <w:kern w:val="0"/>
                <w:sz w:val="24"/>
              </w:rPr>
            </w:pPr>
            <w:r>
              <w:rPr>
                <w:rFonts w:hint="eastAsia" w:ascii="宋体" w:hAnsi="宋体" w:cs="宋体"/>
                <w:b/>
                <w:bCs/>
                <w:color w:val="000000"/>
                <w:kern w:val="0"/>
                <w:sz w:val="24"/>
              </w:rPr>
              <w:t>药学类：</w:t>
            </w:r>
            <w:r>
              <w:rPr>
                <w:rFonts w:hint="eastAsia" w:ascii="宋体" w:hAnsi="宋体" w:cs="宋体"/>
                <w:bCs/>
                <w:color w:val="000000"/>
                <w:kern w:val="0"/>
                <w:sz w:val="24"/>
              </w:rPr>
              <w:t>药物化学，药剂学，生药学，药物分析学，微生物与生化药学，药理学、制药工程、天然药物化学、药事管理学、临床药学</w:t>
            </w:r>
          </w:p>
        </w:tc>
        <w:tc>
          <w:tcPr>
            <w:tcW w:w="3432" w:type="dxa"/>
            <w:vMerge w:val="restart"/>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400" w:lineRule="exact"/>
              <w:jc w:val="left"/>
              <w:rPr>
                <w:rFonts w:ascii="宋体" w:hAnsi="宋体" w:cs="宋体"/>
                <w:color w:val="134E79"/>
                <w:kern w:val="0"/>
                <w:sz w:val="24"/>
              </w:rPr>
            </w:pPr>
            <w:r>
              <w:rPr>
                <w:rFonts w:hint="eastAsia" w:ascii="宋体" w:hAnsi="宋体" w:cs="宋体"/>
                <w:b/>
                <w:color w:val="000000"/>
                <w:kern w:val="0"/>
                <w:sz w:val="24"/>
              </w:rPr>
              <w:t>药学类：</w:t>
            </w:r>
            <w:r>
              <w:rPr>
                <w:rFonts w:hint="eastAsia" w:ascii="宋体" w:hAnsi="宋体" w:cs="宋体"/>
                <w:color w:val="000000"/>
                <w:kern w:val="0"/>
                <w:sz w:val="24"/>
              </w:rPr>
              <w:t>药学，中药，维药学(药剂方向)，中药鉴定与质量检测技术，现代中药技术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2"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27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2326"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left"/>
              <w:rPr>
                <w:rFonts w:ascii="宋体" w:hAnsi="宋体" w:cs="宋体"/>
                <w:color w:val="134E79"/>
                <w:kern w:val="0"/>
                <w:sz w:val="24"/>
              </w:rPr>
            </w:pPr>
            <w:r>
              <w:rPr>
                <w:rFonts w:hint="eastAsia" w:ascii="宋体" w:hAnsi="宋体" w:cs="宋体"/>
                <w:b/>
                <w:bCs/>
                <w:color w:val="000000"/>
                <w:kern w:val="0"/>
                <w:sz w:val="24"/>
              </w:rPr>
              <w:t>中药学类：</w:t>
            </w:r>
            <w:r>
              <w:rPr>
                <w:rFonts w:hint="eastAsia" w:ascii="宋体" w:hAnsi="宋体" w:cs="宋体"/>
                <w:bCs/>
                <w:color w:val="000000"/>
                <w:kern w:val="0"/>
                <w:sz w:val="24"/>
              </w:rPr>
              <w:t>中药学</w:t>
            </w:r>
          </w:p>
        </w:tc>
        <w:tc>
          <w:tcPr>
            <w:tcW w:w="343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2" w:hRule="atLeast"/>
        </w:trPr>
        <w:tc>
          <w:tcPr>
            <w:tcW w:w="1181"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260" w:lineRule="exact"/>
              <w:jc w:val="center"/>
              <w:rPr>
                <w:rFonts w:hint="eastAsia" w:ascii="宋体" w:hAnsi="宋体" w:cs="宋体"/>
                <w:color w:val="134E79"/>
                <w:kern w:val="0"/>
                <w:sz w:val="28"/>
                <w:szCs w:val="28"/>
              </w:rPr>
            </w:pPr>
            <w:r>
              <w:rPr>
                <w:rFonts w:hint="eastAsia" w:ascii="宋体" w:hAnsi="宋体" w:cs="宋体"/>
                <w:color w:val="134E79"/>
                <w:kern w:val="0"/>
                <w:sz w:val="28"/>
                <w:szCs w:val="28"/>
              </w:rPr>
              <w:t>学科</w:t>
            </w:r>
          </w:p>
          <w:p>
            <w:pPr>
              <w:widowControl/>
              <w:spacing w:line="260" w:lineRule="exact"/>
              <w:ind w:firstLine="140" w:firstLineChars="50"/>
              <w:jc w:val="left"/>
              <w:rPr>
                <w:rFonts w:ascii="宋体" w:hAnsi="宋体" w:cs="宋体"/>
                <w:color w:val="134E79"/>
                <w:kern w:val="0"/>
                <w:sz w:val="24"/>
              </w:rPr>
            </w:pPr>
            <w:r>
              <w:rPr>
                <w:rFonts w:hint="eastAsia" w:ascii="宋体" w:hAnsi="宋体" w:cs="宋体"/>
                <w:color w:val="134E79"/>
                <w:kern w:val="0"/>
                <w:sz w:val="28"/>
                <w:szCs w:val="28"/>
              </w:rPr>
              <w:t>门类</w:t>
            </w:r>
          </w:p>
        </w:tc>
        <w:tc>
          <w:tcPr>
            <w:tcW w:w="2781"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hint="eastAsia" w:ascii="宋体" w:hAnsi="宋体" w:cs="宋体"/>
                <w:color w:val="134E79"/>
                <w:kern w:val="0"/>
                <w:sz w:val="28"/>
                <w:szCs w:val="28"/>
              </w:rPr>
            </w:pPr>
            <w:r>
              <w:rPr>
                <w:rFonts w:hint="eastAsia" w:ascii="宋体" w:hAnsi="宋体" w:cs="宋体"/>
                <w:b/>
                <w:bCs/>
                <w:color w:val="000000"/>
                <w:kern w:val="0"/>
                <w:sz w:val="28"/>
                <w:szCs w:val="28"/>
              </w:rPr>
              <w:t>本科目录</w:t>
            </w:r>
          </w:p>
        </w:tc>
        <w:tc>
          <w:tcPr>
            <w:tcW w:w="2326"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hint="eastAsia" w:ascii="宋体" w:hAnsi="宋体" w:cs="宋体"/>
                <w:color w:val="134E79"/>
                <w:kern w:val="0"/>
                <w:sz w:val="28"/>
                <w:szCs w:val="28"/>
              </w:rPr>
            </w:pPr>
            <w:r>
              <w:rPr>
                <w:rFonts w:hint="eastAsia" w:ascii="宋体" w:hAnsi="宋体" w:cs="宋体"/>
                <w:b/>
                <w:bCs/>
                <w:color w:val="000000"/>
                <w:kern w:val="0"/>
                <w:sz w:val="28"/>
                <w:szCs w:val="28"/>
              </w:rPr>
              <w:t>研究生目录</w:t>
            </w:r>
          </w:p>
        </w:tc>
        <w:tc>
          <w:tcPr>
            <w:tcW w:w="3432"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hint="eastAsia" w:ascii="宋体" w:hAnsi="宋体" w:cs="宋体"/>
                <w:color w:val="134E79"/>
                <w:kern w:val="0"/>
                <w:sz w:val="28"/>
                <w:szCs w:val="28"/>
              </w:rPr>
            </w:pPr>
            <w:r>
              <w:rPr>
                <w:rFonts w:hint="eastAsia" w:ascii="宋体" w:hAnsi="宋体" w:cs="宋体"/>
                <w:b/>
                <w:bCs/>
                <w:color w:val="000000"/>
                <w:kern w:val="0"/>
                <w:sz w:val="28"/>
                <w:szCs w:val="28"/>
              </w:rPr>
              <w:t>专科目录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81" w:type="dxa"/>
            <w:vMerge w:val="restart"/>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center"/>
              <w:rPr>
                <w:rFonts w:hint="eastAsia"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hint="eastAsia" w:ascii="宋体" w:hAnsi="宋体" w:cs="宋体"/>
                <w:b/>
                <w:bCs/>
                <w:color w:val="000000"/>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18"/>
              </w:rPr>
              <w:t>（十一）</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管理学</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r>
              <w:rPr>
                <w:rFonts w:hint="eastAsia" w:ascii="宋体" w:hAnsi="宋体" w:cs="宋体"/>
                <w:b/>
                <w:bCs/>
                <w:color w:val="000000"/>
                <w:kern w:val="0"/>
                <w:sz w:val="18"/>
              </w:rPr>
              <w:t>（十一）</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管理学</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tc>
        <w:tc>
          <w:tcPr>
            <w:tcW w:w="2781"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left"/>
              <w:rPr>
                <w:rFonts w:ascii="宋体" w:hAnsi="宋体" w:cs="宋体"/>
                <w:color w:val="134E79"/>
                <w:kern w:val="0"/>
                <w:sz w:val="24"/>
              </w:rPr>
            </w:pPr>
            <w:r>
              <w:rPr>
                <w:rFonts w:hint="eastAsia" w:ascii="宋体" w:hAnsi="宋体" w:cs="宋体"/>
                <w:b/>
                <w:color w:val="000000"/>
                <w:kern w:val="0"/>
                <w:sz w:val="24"/>
              </w:rPr>
              <w:t>管理科学与工程类：</w:t>
            </w:r>
            <w:r>
              <w:rPr>
                <w:rFonts w:hint="eastAsia" w:ascii="宋体" w:hAnsi="宋体" w:cs="宋体"/>
                <w:color w:val="000000"/>
                <w:kern w:val="0"/>
                <w:sz w:val="24"/>
              </w:rPr>
              <w:t>管理科学，信息管理与信息系统，工业工程，工程管理，工程造价，房地产经营管理，产品质量工程，项目管理，管理科学工程</w:t>
            </w:r>
          </w:p>
        </w:tc>
        <w:tc>
          <w:tcPr>
            <w:tcW w:w="2326"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left"/>
              <w:rPr>
                <w:rFonts w:ascii="宋体" w:hAnsi="宋体" w:cs="宋体"/>
                <w:color w:val="134E79"/>
                <w:kern w:val="0"/>
                <w:sz w:val="24"/>
              </w:rPr>
            </w:pPr>
            <w:r>
              <w:rPr>
                <w:rFonts w:hint="eastAsia" w:ascii="宋体" w:hAnsi="宋体" w:cs="宋体"/>
                <w:b/>
                <w:bCs/>
                <w:color w:val="000000"/>
                <w:kern w:val="0"/>
                <w:sz w:val="24"/>
              </w:rPr>
              <w:t>管理科学与工程类：</w:t>
            </w:r>
            <w:r>
              <w:rPr>
                <w:rFonts w:hint="eastAsia" w:ascii="宋体" w:hAnsi="宋体" w:cs="宋体"/>
                <w:bCs/>
                <w:color w:val="000000"/>
                <w:kern w:val="0"/>
                <w:sz w:val="24"/>
              </w:rPr>
              <w:t>管理科学与工程</w:t>
            </w: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left"/>
              <w:rPr>
                <w:rFonts w:ascii="宋体" w:hAnsi="宋体" w:cs="宋体"/>
                <w:color w:val="134E79"/>
                <w:kern w:val="0"/>
                <w:sz w:val="24"/>
              </w:rPr>
            </w:pPr>
            <w:r>
              <w:rPr>
                <w:rFonts w:hint="eastAsia" w:ascii="宋体" w:hAnsi="宋体" w:cs="宋体"/>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2"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2781" w:type="dxa"/>
            <w:vMerge w:val="restart"/>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left"/>
              <w:rPr>
                <w:rFonts w:ascii="宋体" w:hAnsi="宋体" w:cs="宋体"/>
                <w:color w:val="134E79"/>
                <w:kern w:val="0"/>
                <w:sz w:val="24"/>
              </w:rPr>
            </w:pPr>
            <w:r>
              <w:rPr>
                <w:rFonts w:hint="eastAsia" w:ascii="宋体" w:hAnsi="宋体" w:cs="宋体"/>
                <w:b/>
                <w:color w:val="000000"/>
                <w:kern w:val="0"/>
                <w:sz w:val="24"/>
              </w:rPr>
              <w:t>工商管理类：</w:t>
            </w:r>
            <w:r>
              <w:rPr>
                <w:rFonts w:hint="eastAsia" w:ascii="宋体" w:hAnsi="宋体" w:cs="宋体"/>
                <w:color w:val="000000"/>
                <w:kern w:val="0"/>
                <w:sz w:val="24"/>
              </w:rPr>
              <w:t>工商管理，市场营销，会计学，财务管理，人力资源管理，旅游管理，商品学，审计学，电子商务，物流管理，国际商务，物业管理，特许经营管理，连锁经营管理，资产评估，电子商务及法律，商务策划管理</w:t>
            </w:r>
          </w:p>
        </w:tc>
        <w:tc>
          <w:tcPr>
            <w:tcW w:w="2326" w:type="dxa"/>
            <w:vMerge w:val="restart"/>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left"/>
              <w:rPr>
                <w:rFonts w:hint="eastAsia" w:ascii="宋体" w:hAnsi="宋体" w:cs="宋体"/>
                <w:color w:val="134E79"/>
                <w:kern w:val="0"/>
                <w:sz w:val="24"/>
              </w:rPr>
            </w:pPr>
            <w:r>
              <w:rPr>
                <w:rFonts w:hint="eastAsia" w:ascii="宋体" w:hAnsi="宋体" w:cs="宋体"/>
                <w:b/>
                <w:bCs/>
                <w:color w:val="000000"/>
                <w:kern w:val="0"/>
                <w:sz w:val="24"/>
              </w:rPr>
              <w:t>工商管理类：</w:t>
            </w:r>
            <w:r>
              <w:rPr>
                <w:rFonts w:hint="eastAsia" w:ascii="宋体" w:hAnsi="宋体" w:cs="宋体"/>
                <w:bCs/>
                <w:color w:val="000000"/>
                <w:kern w:val="0"/>
                <w:sz w:val="24"/>
              </w:rPr>
              <w:t>会计学，企业管理，</w:t>
            </w:r>
            <w:r>
              <w:rPr>
                <w:rFonts w:hint="eastAsia" w:ascii="宋体" w:hAnsi="宋体" w:cs="宋体"/>
                <w:color w:val="000000"/>
                <w:kern w:val="0"/>
                <w:sz w:val="24"/>
              </w:rPr>
              <w:t>人力资源管理，</w:t>
            </w:r>
            <w:r>
              <w:rPr>
                <w:rFonts w:hint="eastAsia" w:ascii="宋体" w:hAnsi="宋体" w:cs="宋体"/>
                <w:bCs/>
                <w:color w:val="000000"/>
                <w:kern w:val="0"/>
                <w:sz w:val="24"/>
              </w:rPr>
              <w:t>财务管理，旅游管理，技术经济及管理，工商管理硕士，会计硕士，审计硕士</w:t>
            </w: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color w:val="134E79"/>
                <w:kern w:val="0"/>
                <w:sz w:val="24"/>
              </w:rPr>
            </w:pPr>
            <w:r>
              <w:rPr>
                <w:rFonts w:hint="eastAsia" w:ascii="宋体" w:hAnsi="宋体" w:cs="宋体"/>
                <w:b/>
                <w:color w:val="000000"/>
                <w:kern w:val="0"/>
                <w:sz w:val="24"/>
              </w:rPr>
              <w:t>工商管理类：</w:t>
            </w:r>
            <w:r>
              <w:rPr>
                <w:rFonts w:hint="eastAsia" w:ascii="宋体" w:hAnsi="宋体" w:cs="宋体"/>
                <w:color w:val="000000"/>
                <w:kern w:val="0"/>
                <w:sz w:val="24"/>
              </w:rPr>
              <w:t>工商企业管理，企业管理，工商行政管理，商务管理，连锁经营管理，物流管理，国际物流，现代物流管理，物流信息，企业资源计划管理，招商管理，采购供应管理，项目管理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0"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27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232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color w:val="134E79"/>
                <w:kern w:val="0"/>
                <w:sz w:val="24"/>
              </w:rPr>
            </w:pPr>
            <w:r>
              <w:rPr>
                <w:rFonts w:hint="eastAsia" w:ascii="宋体" w:hAnsi="宋体" w:cs="宋体"/>
                <w:b/>
                <w:color w:val="000000"/>
                <w:kern w:val="0"/>
                <w:sz w:val="24"/>
              </w:rPr>
              <w:t>市场营销类：</w:t>
            </w:r>
            <w:r>
              <w:rPr>
                <w:rFonts w:hint="eastAsia" w:ascii="宋体" w:hAnsi="宋体" w:cs="宋体"/>
                <w:color w:val="000000"/>
                <w:kern w:val="0"/>
                <w:sz w:val="24"/>
              </w:rPr>
              <w:t>市场营销，国际市场营销，家具与市场营销，市场开发与营销，营销与策划，医药营销，电子商务，广告经营与管理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27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232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color w:val="134E79"/>
                <w:kern w:val="0"/>
                <w:sz w:val="24"/>
              </w:rPr>
            </w:pPr>
            <w:r>
              <w:rPr>
                <w:rFonts w:hint="eastAsia" w:ascii="宋体" w:hAnsi="宋体" w:cs="宋体"/>
                <w:b/>
                <w:color w:val="000000"/>
                <w:kern w:val="0"/>
                <w:sz w:val="24"/>
              </w:rPr>
              <w:t>旅游管理类：</w:t>
            </w:r>
            <w:r>
              <w:rPr>
                <w:rFonts w:hint="eastAsia" w:ascii="宋体" w:hAnsi="宋体" w:cs="宋体"/>
                <w:color w:val="000000"/>
                <w:kern w:val="0"/>
                <w:sz w:val="24"/>
              </w:rPr>
              <w:t>旅游管理，涉外旅游，导游，导游服务，旅行社经营管理，景区开发与管理，酒店管理，旅游与酒店管理，会展策划与管理，历史文化旅游，旅游服务与管理，休闲服务与管理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27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232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color w:val="134E79"/>
                <w:spacing w:val="-8"/>
                <w:kern w:val="0"/>
                <w:sz w:val="24"/>
              </w:rPr>
            </w:pPr>
            <w:r>
              <w:rPr>
                <w:rFonts w:hint="eastAsia" w:ascii="宋体" w:hAnsi="宋体" w:cs="宋体"/>
                <w:b/>
                <w:color w:val="000000"/>
                <w:spacing w:val="-8"/>
                <w:kern w:val="0"/>
                <w:sz w:val="24"/>
              </w:rPr>
              <w:t>餐饮管理与服务类：</w:t>
            </w:r>
            <w:r>
              <w:rPr>
                <w:rFonts w:hint="eastAsia" w:ascii="宋体" w:hAnsi="宋体" w:cs="宋体"/>
                <w:color w:val="000000"/>
                <w:spacing w:val="-8"/>
                <w:kern w:val="0"/>
                <w:sz w:val="24"/>
              </w:rPr>
              <w:t>餐饮管理与服务，烹饪工艺与营养，西餐工艺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2781"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color w:val="auto"/>
                <w:kern w:val="0"/>
                <w:sz w:val="24"/>
              </w:rPr>
            </w:pPr>
            <w:r>
              <w:rPr>
                <w:rFonts w:hint="eastAsia" w:ascii="宋体" w:hAnsi="宋体" w:cs="宋体"/>
                <w:b/>
                <w:color w:val="auto"/>
                <w:kern w:val="0"/>
                <w:sz w:val="24"/>
              </w:rPr>
              <w:t>会计与审计类：</w:t>
            </w:r>
            <w:r>
              <w:rPr>
                <w:rFonts w:hint="eastAsia" w:ascii="宋体" w:hAnsi="宋体" w:cs="宋体"/>
                <w:color w:val="auto"/>
                <w:kern w:val="0"/>
                <w:sz w:val="24"/>
              </w:rPr>
              <w:t>会计（学），审计（实务），财务管理，财务会计(教育)，国际会计，会计（财务）电算化、注册会计师，会计与统计核算，财务信息管理，工业（企业）会计等各类专业会计。</w:t>
            </w:r>
          </w:p>
        </w:tc>
        <w:tc>
          <w:tcPr>
            <w:tcW w:w="2326"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left"/>
              <w:rPr>
                <w:rFonts w:ascii="宋体" w:hAnsi="宋体" w:cs="宋体"/>
                <w:color w:val="auto"/>
                <w:kern w:val="0"/>
                <w:sz w:val="24"/>
              </w:rPr>
            </w:pPr>
            <w:r>
              <w:rPr>
                <w:rFonts w:hint="eastAsia" w:ascii="宋体" w:hAnsi="宋体" w:cs="宋体"/>
                <w:bCs/>
                <w:color w:val="auto"/>
                <w:kern w:val="0"/>
                <w:sz w:val="24"/>
              </w:rPr>
              <w:t> </w:t>
            </w: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left"/>
              <w:rPr>
                <w:rFonts w:ascii="宋体" w:hAnsi="宋体" w:cs="宋体"/>
                <w:color w:val="auto"/>
                <w:kern w:val="0"/>
                <w:sz w:val="24"/>
              </w:rPr>
            </w:pPr>
            <w:r>
              <w:rPr>
                <w:rFonts w:hint="eastAsia" w:ascii="宋体" w:hAnsi="宋体" w:cs="宋体"/>
                <w:b/>
                <w:color w:val="auto"/>
                <w:kern w:val="0"/>
                <w:sz w:val="24"/>
              </w:rPr>
              <w:t>财务会计类：</w:t>
            </w:r>
            <w:r>
              <w:rPr>
                <w:rFonts w:hint="eastAsia" w:ascii="宋体" w:hAnsi="宋体" w:cs="宋体"/>
                <w:color w:val="auto"/>
                <w:kern w:val="0"/>
                <w:sz w:val="24"/>
              </w:rPr>
              <w:t>财务管理，财务信息管理，会计，会计电算化，会计与统计核算，会计与审计，审计实务，统计实务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5"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2781"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color w:val="134E79"/>
                <w:kern w:val="0"/>
                <w:sz w:val="24"/>
              </w:rPr>
            </w:pPr>
            <w:r>
              <w:rPr>
                <w:rFonts w:hint="eastAsia" w:ascii="宋体" w:hAnsi="宋体" w:cs="宋体"/>
                <w:b/>
                <w:color w:val="000000"/>
                <w:kern w:val="0"/>
                <w:sz w:val="24"/>
              </w:rPr>
              <w:t>公共管理类：</w:t>
            </w:r>
            <w:r>
              <w:rPr>
                <w:rFonts w:hint="eastAsia" w:ascii="宋体" w:hAnsi="宋体" w:cs="宋体"/>
                <w:color w:val="000000"/>
                <w:kern w:val="0"/>
                <w:sz w:val="24"/>
              </w:rPr>
              <w:t>行政管理，公共事业管理，劳动与社会保障，土地资源管理，公共关系学，高等教育管理，公共政策学，城市管理，公共管理，文化产业管理，会展经济与管理，国防教育与管理，航运管理，劳动关系，公共安全管理，体育产业管理</w:t>
            </w:r>
          </w:p>
        </w:tc>
        <w:tc>
          <w:tcPr>
            <w:tcW w:w="2326"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left"/>
              <w:rPr>
                <w:rFonts w:ascii="宋体" w:hAnsi="宋体" w:cs="宋体"/>
                <w:color w:val="134E79"/>
                <w:kern w:val="0"/>
                <w:sz w:val="24"/>
              </w:rPr>
            </w:pPr>
            <w:r>
              <w:rPr>
                <w:rFonts w:hint="eastAsia" w:ascii="宋体" w:hAnsi="宋体" w:cs="宋体"/>
                <w:b/>
                <w:bCs/>
                <w:color w:val="000000"/>
                <w:kern w:val="0"/>
                <w:sz w:val="24"/>
              </w:rPr>
              <w:t>公共管理类：</w:t>
            </w:r>
            <w:r>
              <w:rPr>
                <w:rFonts w:hint="eastAsia" w:ascii="宋体" w:hAnsi="宋体" w:cs="宋体"/>
                <w:bCs/>
                <w:color w:val="000000"/>
                <w:kern w:val="0"/>
                <w:sz w:val="24"/>
              </w:rPr>
              <w:t>行政管理，社会医学与卫生事业管理，教育经济与管理，社会保障，土地资源管理，公共管理硕士、公共卫生硕士</w:t>
            </w: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left"/>
              <w:rPr>
                <w:rFonts w:ascii="宋体" w:hAnsi="宋体" w:cs="宋体"/>
                <w:color w:val="134E79"/>
                <w:kern w:val="0"/>
                <w:sz w:val="24"/>
              </w:rPr>
            </w:pPr>
            <w:r>
              <w:rPr>
                <w:rFonts w:hint="eastAsia" w:ascii="宋体" w:hAnsi="宋体" w:cs="宋体"/>
                <w:b/>
                <w:color w:val="000000"/>
                <w:kern w:val="0"/>
                <w:sz w:val="24"/>
              </w:rPr>
              <w:t>公共管理类：</w:t>
            </w:r>
            <w:r>
              <w:rPr>
                <w:rFonts w:hint="eastAsia" w:ascii="宋体" w:hAnsi="宋体" w:cs="宋体"/>
                <w:color w:val="000000"/>
                <w:kern w:val="0"/>
                <w:sz w:val="24"/>
              </w:rPr>
              <w:t>公共事务管理，民政管理，行政管理，人力资源管理，劳动与社会保障，国土资源管理，海关管理，环境规划与管理，电子政务，社会救助，国际质量管理体系认证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5"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2781"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hint="eastAsia" w:ascii="宋体" w:hAnsi="宋体" w:cs="宋体"/>
                <w:color w:val="134E79"/>
                <w:kern w:val="0"/>
                <w:sz w:val="28"/>
                <w:szCs w:val="28"/>
              </w:rPr>
            </w:pPr>
            <w:r>
              <w:rPr>
                <w:rFonts w:hint="eastAsia" w:ascii="宋体" w:hAnsi="宋体" w:cs="宋体"/>
                <w:b/>
                <w:bCs/>
                <w:color w:val="000000"/>
                <w:kern w:val="0"/>
                <w:sz w:val="28"/>
                <w:szCs w:val="28"/>
              </w:rPr>
              <w:t>本科目录</w:t>
            </w:r>
          </w:p>
        </w:tc>
        <w:tc>
          <w:tcPr>
            <w:tcW w:w="2326"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hint="eastAsia" w:ascii="宋体" w:hAnsi="宋体" w:cs="宋体"/>
                <w:color w:val="134E79"/>
                <w:kern w:val="0"/>
                <w:sz w:val="28"/>
                <w:szCs w:val="28"/>
              </w:rPr>
            </w:pPr>
            <w:r>
              <w:rPr>
                <w:rFonts w:hint="eastAsia" w:ascii="宋体" w:hAnsi="宋体" w:cs="宋体"/>
                <w:b/>
                <w:bCs/>
                <w:color w:val="000000"/>
                <w:kern w:val="0"/>
                <w:sz w:val="28"/>
                <w:szCs w:val="28"/>
              </w:rPr>
              <w:t>研究生目录</w:t>
            </w:r>
          </w:p>
        </w:tc>
        <w:tc>
          <w:tcPr>
            <w:tcW w:w="3432"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hint="eastAsia" w:ascii="宋体" w:hAnsi="宋体" w:cs="宋体"/>
                <w:color w:val="134E79"/>
                <w:kern w:val="0"/>
                <w:sz w:val="28"/>
                <w:szCs w:val="28"/>
              </w:rPr>
            </w:pPr>
            <w:r>
              <w:rPr>
                <w:rFonts w:hint="eastAsia" w:ascii="宋体" w:hAnsi="宋体" w:cs="宋体"/>
                <w:b/>
                <w:bCs/>
                <w:color w:val="000000"/>
                <w:kern w:val="0"/>
                <w:sz w:val="28"/>
                <w:szCs w:val="28"/>
              </w:rPr>
              <w:t>专科目录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2781"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left"/>
              <w:rPr>
                <w:rFonts w:ascii="宋体" w:hAnsi="宋体" w:cs="宋体"/>
                <w:color w:val="134E79"/>
                <w:kern w:val="0"/>
                <w:sz w:val="24"/>
              </w:rPr>
            </w:pPr>
            <w:r>
              <w:rPr>
                <w:rFonts w:hint="eastAsia" w:ascii="宋体" w:hAnsi="宋体" w:cs="宋体"/>
                <w:b/>
                <w:color w:val="000000"/>
                <w:kern w:val="0"/>
                <w:sz w:val="24"/>
              </w:rPr>
              <w:t>卫生管理类：</w:t>
            </w:r>
            <w:r>
              <w:rPr>
                <w:rFonts w:hint="eastAsia" w:ascii="宋体" w:hAnsi="宋体" w:cs="宋体"/>
                <w:color w:val="000000"/>
                <w:kern w:val="0"/>
                <w:sz w:val="24"/>
              </w:rPr>
              <w:t>卫生监督、卫生信息管理、公共卫生管理、医学文秘、医院管理</w:t>
            </w:r>
          </w:p>
        </w:tc>
        <w:tc>
          <w:tcPr>
            <w:tcW w:w="2326"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left"/>
              <w:rPr>
                <w:rFonts w:ascii="宋体" w:hAnsi="宋体" w:cs="宋体"/>
                <w:color w:val="134E79"/>
                <w:kern w:val="0"/>
                <w:sz w:val="24"/>
              </w:rPr>
            </w:pPr>
            <w:r>
              <w:rPr>
                <w:rFonts w:hint="eastAsia" w:ascii="宋体" w:hAnsi="宋体" w:cs="宋体"/>
                <w:b/>
                <w:bCs/>
                <w:color w:val="000000"/>
                <w:kern w:val="0"/>
                <w:sz w:val="24"/>
              </w:rPr>
              <w:t> </w:t>
            </w: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left"/>
              <w:rPr>
                <w:rFonts w:ascii="宋体" w:hAnsi="宋体" w:cs="宋体"/>
                <w:color w:val="134E79"/>
                <w:kern w:val="0"/>
                <w:sz w:val="24"/>
              </w:rPr>
            </w:pPr>
            <w:r>
              <w:rPr>
                <w:rFonts w:hint="eastAsia" w:ascii="宋体" w:hAnsi="宋体" w:cs="宋体"/>
                <w:b/>
                <w:color w:val="000000"/>
                <w:kern w:val="0"/>
                <w:sz w:val="24"/>
              </w:rPr>
              <w:t>卫生管理类：</w:t>
            </w:r>
            <w:r>
              <w:rPr>
                <w:rFonts w:hint="eastAsia" w:ascii="宋体" w:hAnsi="宋体" w:cs="宋体"/>
                <w:color w:val="000000"/>
                <w:kern w:val="0"/>
                <w:sz w:val="24"/>
              </w:rPr>
              <w:t>卫生监督，卫生信息管理，公共卫生管理，医学文秘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2781"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left"/>
              <w:rPr>
                <w:rFonts w:ascii="宋体" w:hAnsi="宋体" w:cs="宋体"/>
                <w:color w:val="134E79"/>
                <w:kern w:val="0"/>
                <w:sz w:val="24"/>
              </w:rPr>
            </w:pPr>
            <w:r>
              <w:rPr>
                <w:rFonts w:hint="eastAsia" w:ascii="宋体" w:hAnsi="宋体" w:cs="宋体"/>
                <w:b/>
                <w:color w:val="000000"/>
                <w:kern w:val="0"/>
                <w:sz w:val="24"/>
              </w:rPr>
              <w:t>农业经济管理类：</w:t>
            </w:r>
            <w:r>
              <w:rPr>
                <w:rFonts w:hint="eastAsia" w:ascii="宋体" w:hAnsi="宋体" w:cs="宋体"/>
                <w:color w:val="000000"/>
                <w:kern w:val="0"/>
                <w:sz w:val="24"/>
              </w:rPr>
              <w:t>农林经济管理，农村区域发展</w:t>
            </w:r>
          </w:p>
        </w:tc>
        <w:tc>
          <w:tcPr>
            <w:tcW w:w="2326"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left"/>
              <w:rPr>
                <w:rFonts w:ascii="宋体" w:hAnsi="宋体" w:cs="宋体"/>
                <w:color w:val="134E79"/>
                <w:kern w:val="0"/>
                <w:sz w:val="24"/>
              </w:rPr>
            </w:pPr>
            <w:r>
              <w:rPr>
                <w:rFonts w:hint="eastAsia" w:ascii="宋体" w:hAnsi="宋体" w:cs="宋体"/>
                <w:b/>
                <w:bCs/>
                <w:color w:val="000000"/>
                <w:kern w:val="0"/>
                <w:sz w:val="24"/>
              </w:rPr>
              <w:t>农林经济管理类：</w:t>
            </w:r>
            <w:r>
              <w:rPr>
                <w:rFonts w:hint="eastAsia" w:ascii="宋体" w:hAnsi="宋体" w:cs="宋体"/>
                <w:bCs/>
                <w:color w:val="000000"/>
                <w:kern w:val="0"/>
                <w:sz w:val="24"/>
              </w:rPr>
              <w:t>农业经济管理，林业经济管理，农业推广硕士</w:t>
            </w: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left"/>
              <w:rPr>
                <w:rFonts w:ascii="宋体" w:hAnsi="宋体" w:cs="宋体"/>
                <w:color w:val="134E79"/>
                <w:kern w:val="0"/>
                <w:sz w:val="24"/>
              </w:rPr>
            </w:pPr>
            <w:r>
              <w:rPr>
                <w:rFonts w:hint="eastAsia" w:ascii="宋体" w:hAnsi="宋体" w:cs="宋体"/>
                <w:b/>
                <w:color w:val="000000"/>
                <w:kern w:val="0"/>
                <w:sz w:val="24"/>
              </w:rPr>
              <w:t>农林管理类：</w:t>
            </w:r>
            <w:r>
              <w:rPr>
                <w:rFonts w:hint="eastAsia" w:ascii="宋体" w:hAnsi="宋体" w:cs="宋体"/>
                <w:color w:val="000000"/>
                <w:kern w:val="0"/>
                <w:sz w:val="24"/>
              </w:rPr>
              <w:t>农业经济管理，农村行政管理，乡镇企业管理，林业经济信息管理，渔业资源与渔政管理，农业技术与管理，林业信息工程与管理，都市林业资源与林政管理，农村行政与经济管理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2781"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left"/>
              <w:rPr>
                <w:rFonts w:ascii="宋体" w:hAnsi="宋体" w:cs="宋体"/>
                <w:color w:val="134E79"/>
                <w:kern w:val="0"/>
                <w:sz w:val="24"/>
              </w:rPr>
            </w:pPr>
            <w:r>
              <w:rPr>
                <w:rFonts w:hint="eastAsia" w:ascii="宋体" w:hAnsi="宋体" w:cs="宋体"/>
                <w:b/>
                <w:color w:val="000000"/>
                <w:kern w:val="0"/>
                <w:sz w:val="24"/>
              </w:rPr>
              <w:t>图书档案学类：</w:t>
            </w:r>
            <w:r>
              <w:rPr>
                <w:rFonts w:hint="eastAsia" w:ascii="宋体" w:hAnsi="宋体" w:cs="宋体"/>
                <w:color w:val="000000"/>
                <w:kern w:val="0"/>
                <w:sz w:val="24"/>
              </w:rPr>
              <w:t>图书馆学，档案学，信息资源管理</w:t>
            </w:r>
          </w:p>
        </w:tc>
        <w:tc>
          <w:tcPr>
            <w:tcW w:w="2326"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left"/>
              <w:rPr>
                <w:rFonts w:ascii="宋体" w:hAnsi="宋体" w:cs="宋体"/>
                <w:color w:val="134E79"/>
                <w:kern w:val="0"/>
                <w:sz w:val="24"/>
              </w:rPr>
            </w:pPr>
            <w:r>
              <w:rPr>
                <w:rFonts w:hint="eastAsia" w:ascii="宋体" w:hAnsi="宋体" w:cs="宋体"/>
                <w:b/>
                <w:bCs/>
                <w:color w:val="000000"/>
                <w:kern w:val="0"/>
                <w:sz w:val="24"/>
              </w:rPr>
              <w:t>图书馆、情报与档案管理类：</w:t>
            </w:r>
            <w:r>
              <w:rPr>
                <w:rFonts w:hint="eastAsia" w:ascii="宋体" w:hAnsi="宋体" w:cs="宋体"/>
                <w:bCs/>
                <w:color w:val="000000"/>
                <w:kern w:val="0"/>
                <w:sz w:val="24"/>
              </w:rPr>
              <w:t>图书馆学，情报学，档案学</w:t>
            </w: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left"/>
              <w:rPr>
                <w:rFonts w:ascii="宋体" w:hAnsi="宋体" w:cs="宋体"/>
                <w:color w:val="134E79"/>
                <w:kern w:val="0"/>
                <w:sz w:val="24"/>
              </w:rPr>
            </w:pPr>
            <w:r>
              <w:rPr>
                <w:rFonts w:hint="eastAsia" w:ascii="宋体" w:hAnsi="宋体" w:cs="宋体"/>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4" w:hRule="atLeast"/>
        </w:trPr>
        <w:tc>
          <w:tcPr>
            <w:tcW w:w="1181" w:type="dxa"/>
            <w:vMerge w:val="restart"/>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center"/>
              <w:rPr>
                <w:rFonts w:hint="eastAsia"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18"/>
              </w:rPr>
              <w:t>（十二）</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军事学</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 </w:t>
            </w:r>
            <w:r>
              <w:rPr>
                <w:rFonts w:hint="eastAsia" w:ascii="宋体" w:hAnsi="宋体" w:cs="宋体"/>
                <w:b/>
                <w:bCs/>
                <w:color w:val="000000"/>
                <w:kern w:val="0"/>
                <w:sz w:val="18"/>
              </w:rPr>
              <w:t>（十二）</w:t>
            </w:r>
          </w:p>
          <w:p>
            <w:pPr>
              <w:widowControl/>
              <w:spacing w:before="100" w:beforeAutospacing="1" w:after="100" w:afterAutospacing="1"/>
              <w:jc w:val="center"/>
              <w:rPr>
                <w:rFonts w:ascii="宋体" w:hAnsi="宋体" w:cs="宋体"/>
                <w:color w:val="134E79"/>
                <w:kern w:val="0"/>
                <w:sz w:val="24"/>
              </w:rPr>
            </w:pPr>
            <w:r>
              <w:rPr>
                <w:rFonts w:hint="eastAsia" w:ascii="宋体" w:hAnsi="宋体" w:cs="宋体"/>
                <w:b/>
                <w:bCs/>
                <w:color w:val="000000"/>
                <w:kern w:val="0"/>
                <w:sz w:val="24"/>
              </w:rPr>
              <w:t>军事学</w:t>
            </w:r>
          </w:p>
          <w:p>
            <w:pPr>
              <w:widowControl/>
              <w:spacing w:before="100" w:beforeAutospacing="1" w:after="100" w:afterAutospacing="1"/>
              <w:jc w:val="center"/>
              <w:rPr>
                <w:rFonts w:hint="eastAsia" w:ascii="宋体" w:hAnsi="宋体" w:cs="宋体"/>
                <w:b/>
                <w:bCs/>
                <w:color w:val="000000"/>
                <w:kern w:val="0"/>
                <w:sz w:val="24"/>
              </w:rPr>
            </w:pPr>
            <w:r>
              <w:rPr>
                <w:rFonts w:hint="eastAsia" w:ascii="宋体" w:hAnsi="宋体" w:cs="宋体"/>
                <w:b/>
                <w:bCs/>
                <w:color w:val="000000"/>
                <w:kern w:val="0"/>
                <w:sz w:val="24"/>
              </w:rPr>
              <w:t> </w:t>
            </w:r>
          </w:p>
          <w:p>
            <w:pPr>
              <w:widowControl/>
              <w:spacing w:before="100" w:beforeAutospacing="1" w:after="100" w:afterAutospacing="1"/>
              <w:jc w:val="center"/>
              <w:rPr>
                <w:rFonts w:hint="eastAsia" w:ascii="宋体" w:hAnsi="宋体" w:cs="宋体"/>
                <w:b/>
                <w:bCs/>
                <w:color w:val="000000"/>
                <w:kern w:val="0"/>
                <w:sz w:val="24"/>
              </w:rPr>
            </w:pPr>
          </w:p>
          <w:p>
            <w:pPr>
              <w:widowControl/>
              <w:spacing w:before="100" w:beforeAutospacing="1" w:after="100" w:afterAutospacing="1"/>
              <w:jc w:val="center"/>
              <w:rPr>
                <w:rFonts w:hint="eastAsia" w:ascii="宋体" w:hAnsi="宋体" w:cs="宋体"/>
                <w:b/>
                <w:bCs/>
                <w:color w:val="000000"/>
                <w:kern w:val="0"/>
                <w:sz w:val="24"/>
              </w:rPr>
            </w:pPr>
          </w:p>
          <w:p>
            <w:pPr>
              <w:widowControl/>
              <w:spacing w:before="100" w:beforeAutospacing="1" w:after="100" w:afterAutospacing="1"/>
              <w:jc w:val="center"/>
              <w:rPr>
                <w:rFonts w:hint="eastAsia" w:ascii="宋体" w:hAnsi="宋体" w:cs="宋体"/>
                <w:b/>
                <w:bCs/>
                <w:color w:val="000000"/>
                <w:kern w:val="0"/>
                <w:sz w:val="24"/>
              </w:rPr>
            </w:pPr>
          </w:p>
          <w:p>
            <w:pPr>
              <w:widowControl/>
              <w:spacing w:before="100" w:beforeAutospacing="1" w:after="100" w:afterAutospacing="1"/>
              <w:jc w:val="center"/>
              <w:rPr>
                <w:rFonts w:hint="eastAsia" w:ascii="宋体" w:hAnsi="宋体" w:cs="宋体"/>
                <w:b/>
                <w:bCs/>
                <w:color w:val="000000"/>
                <w:kern w:val="0"/>
                <w:sz w:val="24"/>
              </w:rPr>
            </w:pPr>
          </w:p>
          <w:p>
            <w:pPr>
              <w:widowControl/>
              <w:spacing w:before="100" w:beforeAutospacing="1" w:after="100" w:afterAutospacing="1"/>
              <w:jc w:val="center"/>
              <w:rPr>
                <w:rFonts w:hint="eastAsia" w:ascii="宋体" w:hAnsi="宋体" w:cs="宋体"/>
                <w:b/>
                <w:bCs/>
                <w:color w:val="000000"/>
                <w:kern w:val="0"/>
                <w:sz w:val="24"/>
              </w:rPr>
            </w:pPr>
          </w:p>
          <w:p>
            <w:pPr>
              <w:widowControl/>
              <w:spacing w:before="100" w:beforeAutospacing="1" w:after="100" w:afterAutospacing="1"/>
              <w:jc w:val="center"/>
              <w:rPr>
                <w:rFonts w:hint="eastAsia" w:ascii="宋体" w:hAnsi="宋体" w:cs="宋体"/>
                <w:b/>
                <w:bCs/>
                <w:color w:val="000000"/>
                <w:kern w:val="0"/>
                <w:sz w:val="24"/>
              </w:rPr>
            </w:pPr>
          </w:p>
          <w:p>
            <w:pPr>
              <w:widowControl/>
              <w:spacing w:before="100" w:beforeAutospacing="1" w:after="100" w:afterAutospacing="1"/>
              <w:jc w:val="center"/>
              <w:rPr>
                <w:rFonts w:hint="eastAsia" w:ascii="宋体" w:hAnsi="宋体" w:cs="宋体"/>
                <w:b/>
                <w:bCs/>
                <w:color w:val="000000"/>
                <w:kern w:val="0"/>
                <w:sz w:val="24"/>
              </w:rPr>
            </w:pPr>
          </w:p>
          <w:p>
            <w:pPr>
              <w:widowControl/>
              <w:spacing w:before="100" w:beforeAutospacing="1" w:after="100" w:afterAutospacing="1"/>
              <w:jc w:val="center"/>
              <w:rPr>
                <w:rFonts w:ascii="宋体" w:hAnsi="宋体" w:cs="宋体"/>
                <w:color w:val="134E79"/>
                <w:kern w:val="0"/>
                <w:sz w:val="24"/>
              </w:rPr>
            </w:pPr>
          </w:p>
        </w:tc>
        <w:tc>
          <w:tcPr>
            <w:tcW w:w="2781"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left"/>
              <w:rPr>
                <w:rFonts w:ascii="宋体" w:hAnsi="宋体" w:cs="宋体"/>
                <w:color w:val="134E79"/>
                <w:kern w:val="0"/>
                <w:sz w:val="24"/>
              </w:rPr>
            </w:pPr>
            <w:r>
              <w:rPr>
                <w:rFonts w:hint="eastAsia" w:ascii="宋体" w:hAnsi="宋体" w:cs="宋体"/>
                <w:b/>
                <w:color w:val="000000"/>
                <w:kern w:val="0"/>
                <w:sz w:val="24"/>
              </w:rPr>
              <w:t>军事学类：</w:t>
            </w:r>
            <w:r>
              <w:rPr>
                <w:rFonts w:hint="eastAsia" w:ascii="宋体" w:hAnsi="宋体" w:cs="宋体"/>
                <w:color w:val="000000"/>
                <w:kern w:val="0"/>
                <w:sz w:val="24"/>
              </w:rPr>
              <w:t>政治经济学，政治学，国际关系与安全，军事外交，中国语言文学，外国语言文学(外国军事)，军事历史，应用数学，军事气象学，军事海洋学，军事心理学，管理工程，系统工程</w:t>
            </w:r>
          </w:p>
        </w:tc>
        <w:tc>
          <w:tcPr>
            <w:tcW w:w="2326"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left"/>
              <w:rPr>
                <w:rFonts w:ascii="宋体" w:hAnsi="宋体" w:cs="宋体"/>
                <w:color w:val="134E79"/>
                <w:kern w:val="0"/>
                <w:sz w:val="24"/>
              </w:rPr>
            </w:pPr>
            <w:r>
              <w:rPr>
                <w:rFonts w:hint="eastAsia" w:ascii="宋体" w:hAnsi="宋体" w:cs="宋体"/>
                <w:b/>
                <w:bCs/>
                <w:color w:val="000000"/>
                <w:kern w:val="0"/>
                <w:sz w:val="24"/>
              </w:rPr>
              <w:t>军事思想及军事历史类：</w:t>
            </w:r>
            <w:r>
              <w:rPr>
                <w:rFonts w:hint="eastAsia" w:ascii="宋体" w:hAnsi="宋体" w:cs="宋体"/>
                <w:bCs/>
                <w:color w:val="000000"/>
                <w:kern w:val="0"/>
                <w:sz w:val="24"/>
              </w:rPr>
              <w:t>军事思想，军事历史，战略学，军事战略学，战争动员学，军事硕士</w:t>
            </w: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left"/>
              <w:rPr>
                <w:rFonts w:ascii="宋体" w:hAnsi="宋体" w:cs="宋体"/>
                <w:color w:val="134E79"/>
                <w:kern w:val="0"/>
                <w:sz w:val="24"/>
              </w:rPr>
            </w:pPr>
            <w:r>
              <w:rPr>
                <w:rFonts w:hint="eastAsia" w:ascii="宋体" w:hAnsi="宋体" w:cs="宋体"/>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5"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2781"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left"/>
              <w:rPr>
                <w:rFonts w:ascii="宋体" w:hAnsi="宋体" w:cs="宋体"/>
                <w:color w:val="134E79"/>
                <w:kern w:val="0"/>
                <w:sz w:val="24"/>
              </w:rPr>
            </w:pPr>
            <w:r>
              <w:rPr>
                <w:rFonts w:hint="eastAsia" w:ascii="宋体" w:hAnsi="宋体" w:cs="宋体"/>
                <w:b/>
                <w:color w:val="000000"/>
                <w:kern w:val="0"/>
                <w:sz w:val="24"/>
              </w:rPr>
              <w:t>机械装备类：</w:t>
            </w:r>
            <w:r>
              <w:rPr>
                <w:rFonts w:hint="eastAsia" w:ascii="宋体" w:hAnsi="宋体" w:cs="宋体"/>
                <w:color w:val="000000"/>
                <w:kern w:val="0"/>
                <w:sz w:val="24"/>
              </w:rPr>
              <w:t>车辆运用工程，油料储运工程，舰船动力工程，核动力工程，电力工程及其自动化，电子工程，雷达工程，导航工程，军用光电工程，航空反潜工程，侦测工程，信息研究与安全(密码学)，密码装备工程，仿真工程，指挥自动化工程，国防建筑学，土木工程(机场工程)，野战给水工程，国防建筑设备工程，道路桥梁与渡河濒海工程，军用材料工程</w:t>
            </w:r>
          </w:p>
        </w:tc>
        <w:tc>
          <w:tcPr>
            <w:tcW w:w="2326" w:type="dxa"/>
            <w:vMerge w:val="restart"/>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left"/>
              <w:rPr>
                <w:rFonts w:ascii="宋体" w:hAnsi="宋体" w:cs="宋体"/>
                <w:color w:val="134E79"/>
                <w:kern w:val="0"/>
                <w:sz w:val="24"/>
              </w:rPr>
            </w:pPr>
            <w:r>
              <w:rPr>
                <w:rFonts w:hint="eastAsia" w:ascii="宋体" w:hAnsi="宋体" w:cs="宋体"/>
                <w:b/>
                <w:bCs/>
                <w:color w:val="000000"/>
                <w:kern w:val="0"/>
                <w:sz w:val="24"/>
              </w:rPr>
              <w:t> </w:t>
            </w:r>
          </w:p>
        </w:tc>
        <w:tc>
          <w:tcPr>
            <w:tcW w:w="3432" w:type="dxa"/>
            <w:vMerge w:val="restart"/>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left"/>
              <w:rPr>
                <w:rFonts w:ascii="宋体" w:hAnsi="宋体" w:cs="宋体"/>
                <w:color w:val="134E79"/>
                <w:kern w:val="0"/>
                <w:sz w:val="24"/>
              </w:rPr>
            </w:pPr>
            <w:r>
              <w:rPr>
                <w:rFonts w:hint="eastAsia" w:ascii="宋体" w:hAnsi="宋体" w:cs="宋体"/>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80"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2781" w:type="dxa"/>
            <w:vMerge w:val="restart"/>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left"/>
              <w:rPr>
                <w:rFonts w:ascii="宋体" w:hAnsi="宋体" w:cs="宋体"/>
                <w:color w:val="134E79"/>
                <w:kern w:val="0"/>
                <w:sz w:val="24"/>
              </w:rPr>
            </w:pPr>
            <w:r>
              <w:rPr>
                <w:rFonts w:hint="eastAsia" w:ascii="宋体" w:hAnsi="宋体" w:cs="宋体"/>
                <w:b/>
                <w:color w:val="000000"/>
                <w:kern w:val="0"/>
                <w:sz w:val="24"/>
              </w:rPr>
              <w:t>测绘遥感类：</w:t>
            </w:r>
            <w:r>
              <w:rPr>
                <w:rFonts w:hint="eastAsia" w:ascii="宋体" w:hAnsi="宋体" w:cs="宋体"/>
                <w:color w:val="000000"/>
                <w:kern w:val="0"/>
                <w:sz w:val="24"/>
              </w:rPr>
              <w:t>测量工程，地图学与地理信息工程，工程物理，生化防护工程，国防工程与防护，伪装工程，舰船与海洋工程，飞行器系统与工程，空间工程，兵器工程，导弹工程，弹药工程，地雷爆破与破障工程</w:t>
            </w:r>
          </w:p>
        </w:tc>
        <w:tc>
          <w:tcPr>
            <w:tcW w:w="232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343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4"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27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2326" w:type="dxa"/>
            <w:vMerge w:val="restart"/>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left"/>
              <w:rPr>
                <w:rFonts w:ascii="宋体" w:hAnsi="宋体" w:cs="宋体"/>
                <w:color w:val="134E79"/>
                <w:kern w:val="0"/>
                <w:sz w:val="24"/>
              </w:rPr>
            </w:pPr>
            <w:r>
              <w:rPr>
                <w:rFonts w:hint="eastAsia" w:ascii="宋体" w:hAnsi="宋体" w:cs="宋体"/>
                <w:bCs/>
                <w:color w:val="000000"/>
                <w:kern w:val="0"/>
                <w:sz w:val="24"/>
              </w:rPr>
              <w:t> </w:t>
            </w:r>
          </w:p>
        </w:tc>
        <w:tc>
          <w:tcPr>
            <w:tcW w:w="3432" w:type="dxa"/>
            <w:vMerge w:val="restart"/>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left"/>
              <w:rPr>
                <w:rFonts w:ascii="宋体" w:hAnsi="宋体" w:cs="宋体"/>
                <w:color w:val="134E79"/>
                <w:kern w:val="0"/>
                <w:sz w:val="24"/>
              </w:rPr>
            </w:pPr>
            <w:r>
              <w:rPr>
                <w:rFonts w:hint="eastAsia" w:ascii="宋体" w:hAnsi="宋体" w:cs="宋体"/>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2781"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129" w:lineRule="atLeast"/>
              <w:jc w:val="left"/>
              <w:rPr>
                <w:rFonts w:ascii="宋体" w:hAnsi="宋体" w:cs="宋体"/>
                <w:color w:val="134E79"/>
                <w:kern w:val="0"/>
                <w:sz w:val="24"/>
              </w:rPr>
            </w:pPr>
            <w:r>
              <w:rPr>
                <w:rFonts w:hint="eastAsia" w:ascii="宋体" w:hAnsi="宋体" w:cs="宋体"/>
                <w:b/>
                <w:color w:val="000000"/>
                <w:kern w:val="0"/>
                <w:sz w:val="24"/>
              </w:rPr>
              <w:t>控制测试类：</w:t>
            </w:r>
            <w:r>
              <w:rPr>
                <w:rFonts w:hint="eastAsia" w:ascii="宋体" w:hAnsi="宋体" w:cs="宋体"/>
                <w:color w:val="000000"/>
                <w:kern w:val="0"/>
                <w:sz w:val="24"/>
              </w:rPr>
              <w:t>火力指挥与控制工程，测控工程，无人机运用工程，探测工程</w:t>
            </w:r>
          </w:p>
        </w:tc>
        <w:tc>
          <w:tcPr>
            <w:tcW w:w="232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343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2781"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left"/>
              <w:rPr>
                <w:rFonts w:ascii="宋体" w:hAnsi="宋体" w:cs="宋体"/>
                <w:color w:val="134E79"/>
                <w:kern w:val="0"/>
                <w:sz w:val="24"/>
              </w:rPr>
            </w:pPr>
            <w:r>
              <w:rPr>
                <w:rFonts w:hint="eastAsia" w:ascii="宋体" w:hAnsi="宋体" w:cs="宋体"/>
                <w:b/>
                <w:color w:val="000000"/>
                <w:kern w:val="0"/>
                <w:sz w:val="24"/>
              </w:rPr>
              <w:t>经济管理类：</w:t>
            </w:r>
            <w:r>
              <w:rPr>
                <w:rFonts w:hint="eastAsia" w:ascii="宋体" w:hAnsi="宋体" w:cs="宋体"/>
                <w:color w:val="000000"/>
                <w:kern w:val="0"/>
                <w:sz w:val="24"/>
              </w:rPr>
              <w:t>军队财务管理，装备经济管理，军队审计，军队采办</w:t>
            </w:r>
          </w:p>
        </w:tc>
        <w:tc>
          <w:tcPr>
            <w:tcW w:w="2326"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left"/>
              <w:rPr>
                <w:rFonts w:ascii="宋体" w:hAnsi="宋体" w:cs="宋体"/>
                <w:color w:val="134E79"/>
                <w:kern w:val="0"/>
                <w:sz w:val="24"/>
              </w:rPr>
            </w:pPr>
            <w:r>
              <w:rPr>
                <w:rFonts w:hint="eastAsia" w:ascii="宋体" w:hAnsi="宋体" w:cs="宋体"/>
                <w:b/>
                <w:bCs/>
                <w:color w:val="000000"/>
                <w:kern w:val="0"/>
                <w:sz w:val="24"/>
              </w:rPr>
              <w:t>军制学类：</w:t>
            </w:r>
            <w:r>
              <w:rPr>
                <w:rFonts w:hint="eastAsia" w:ascii="宋体" w:hAnsi="宋体" w:cs="宋体"/>
                <w:bCs/>
                <w:color w:val="000000"/>
                <w:kern w:val="0"/>
                <w:sz w:val="24"/>
              </w:rPr>
              <w:t>军事组织编制学，军队管理学</w:t>
            </w: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left"/>
              <w:rPr>
                <w:rFonts w:ascii="宋体" w:hAnsi="宋体" w:cs="宋体"/>
                <w:color w:val="134E79"/>
                <w:kern w:val="0"/>
                <w:sz w:val="24"/>
              </w:rPr>
            </w:pPr>
            <w:r>
              <w:rPr>
                <w:rFonts w:hint="eastAsia" w:ascii="宋体" w:hAnsi="宋体" w:cs="宋体"/>
                <w:b/>
                <w:color w:val="000000"/>
                <w:kern w:val="0"/>
                <w:sz w:val="24"/>
              </w:rPr>
              <w:t>部队基础工作类：</w:t>
            </w:r>
            <w:r>
              <w:rPr>
                <w:rFonts w:hint="eastAsia" w:ascii="宋体" w:hAnsi="宋体" w:cs="宋体"/>
                <w:color w:val="000000"/>
                <w:kern w:val="0"/>
                <w:sz w:val="24"/>
              </w:rPr>
              <w:t>部队政治工作，部队财务会计，部队后勤管理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2781" w:type="dxa"/>
            <w:vMerge w:val="restart"/>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10" w:lineRule="atLeast"/>
              <w:jc w:val="left"/>
              <w:rPr>
                <w:rFonts w:ascii="宋体" w:hAnsi="宋体" w:cs="宋体"/>
                <w:color w:val="134E79"/>
                <w:kern w:val="0"/>
                <w:sz w:val="24"/>
              </w:rPr>
            </w:pPr>
            <w:r>
              <w:rPr>
                <w:rFonts w:hint="eastAsia" w:ascii="宋体" w:hAnsi="宋体" w:cs="宋体"/>
                <w:b/>
                <w:color w:val="000000"/>
                <w:kern w:val="0"/>
                <w:sz w:val="24"/>
              </w:rPr>
              <w:t>兵种指挥类：</w:t>
            </w:r>
            <w:r>
              <w:rPr>
                <w:rFonts w:hint="eastAsia" w:ascii="宋体" w:hAnsi="宋体" w:cs="宋体"/>
                <w:color w:val="000000"/>
                <w:kern w:val="0"/>
                <w:sz w:val="24"/>
              </w:rPr>
              <w:t>炮兵指挥，防空兵指挥，装甲兵指挥，工程兵指挥，防化兵指挥</w:t>
            </w:r>
          </w:p>
        </w:tc>
        <w:tc>
          <w:tcPr>
            <w:tcW w:w="2326"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10" w:lineRule="atLeast"/>
              <w:jc w:val="left"/>
              <w:rPr>
                <w:rFonts w:ascii="宋体" w:hAnsi="宋体" w:cs="宋体"/>
                <w:color w:val="134E79"/>
                <w:kern w:val="0"/>
                <w:sz w:val="24"/>
              </w:rPr>
            </w:pPr>
            <w:r>
              <w:rPr>
                <w:rFonts w:hint="eastAsia" w:ascii="宋体" w:hAnsi="宋体" w:cs="宋体"/>
                <w:b/>
                <w:bCs/>
                <w:color w:val="000000"/>
                <w:kern w:val="0"/>
                <w:sz w:val="24"/>
              </w:rPr>
              <w:t>战役学类：</w:t>
            </w:r>
            <w:r>
              <w:rPr>
                <w:rFonts w:hint="eastAsia" w:ascii="宋体" w:hAnsi="宋体" w:cs="宋体"/>
                <w:bCs/>
                <w:color w:val="000000"/>
                <w:kern w:val="0"/>
                <w:sz w:val="24"/>
              </w:rPr>
              <w:t>联合战役学，军种战役学</w:t>
            </w:r>
          </w:p>
        </w:tc>
        <w:tc>
          <w:tcPr>
            <w:tcW w:w="3432" w:type="dxa"/>
            <w:vMerge w:val="restart"/>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10" w:lineRule="atLeast"/>
              <w:jc w:val="left"/>
              <w:rPr>
                <w:rFonts w:ascii="宋体" w:hAnsi="宋体" w:cs="宋体"/>
                <w:color w:val="134E79"/>
                <w:kern w:val="0"/>
                <w:sz w:val="24"/>
              </w:rPr>
            </w:pPr>
            <w:r>
              <w:rPr>
                <w:rFonts w:hint="eastAsia" w:ascii="宋体" w:hAnsi="宋体" w:cs="宋体"/>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27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2326"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left"/>
              <w:rPr>
                <w:rFonts w:ascii="宋体" w:hAnsi="宋体" w:cs="宋体"/>
                <w:color w:val="134E79"/>
                <w:kern w:val="0"/>
                <w:sz w:val="24"/>
              </w:rPr>
            </w:pPr>
            <w:r>
              <w:rPr>
                <w:rFonts w:hint="eastAsia" w:ascii="宋体" w:hAnsi="宋体" w:cs="宋体"/>
                <w:b/>
                <w:bCs/>
                <w:color w:val="000000"/>
                <w:kern w:val="0"/>
                <w:sz w:val="24"/>
              </w:rPr>
              <w:t>战术学类：</w:t>
            </w:r>
            <w:r>
              <w:rPr>
                <w:rFonts w:hint="eastAsia" w:ascii="宋体" w:hAnsi="宋体" w:cs="宋体"/>
                <w:bCs/>
                <w:color w:val="000000"/>
                <w:kern w:val="0"/>
                <w:sz w:val="24"/>
              </w:rPr>
              <w:t>合同战术学，兵种战术学</w:t>
            </w:r>
          </w:p>
        </w:tc>
        <w:tc>
          <w:tcPr>
            <w:tcW w:w="343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2781"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left"/>
              <w:rPr>
                <w:rFonts w:ascii="宋体" w:hAnsi="宋体" w:cs="宋体"/>
                <w:color w:val="134E79"/>
                <w:kern w:val="0"/>
                <w:sz w:val="24"/>
              </w:rPr>
            </w:pPr>
            <w:r>
              <w:rPr>
                <w:rFonts w:hint="eastAsia" w:ascii="宋体" w:hAnsi="宋体" w:cs="宋体"/>
                <w:b/>
                <w:color w:val="000000"/>
                <w:kern w:val="0"/>
                <w:sz w:val="24"/>
              </w:rPr>
              <w:t>航空航天指挥类：</w:t>
            </w:r>
            <w:r>
              <w:rPr>
                <w:rFonts w:hint="eastAsia" w:ascii="宋体" w:hAnsi="宋体" w:cs="宋体"/>
                <w:color w:val="000000"/>
                <w:kern w:val="0"/>
                <w:sz w:val="24"/>
              </w:rPr>
              <w:t>航空飞行与指挥，地面领航与航空管制，航天指挥</w:t>
            </w:r>
          </w:p>
        </w:tc>
        <w:tc>
          <w:tcPr>
            <w:tcW w:w="2326"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left"/>
              <w:rPr>
                <w:rFonts w:ascii="宋体" w:hAnsi="宋体" w:cs="宋体"/>
                <w:color w:val="134E79"/>
                <w:kern w:val="0"/>
                <w:sz w:val="24"/>
              </w:rPr>
            </w:pPr>
            <w:r>
              <w:rPr>
                <w:rFonts w:hint="eastAsia" w:ascii="宋体" w:hAnsi="宋体" w:cs="宋体"/>
                <w:bCs/>
                <w:color w:val="000000"/>
                <w:kern w:val="0"/>
                <w:sz w:val="24"/>
              </w:rPr>
              <w:t> </w:t>
            </w: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left"/>
              <w:rPr>
                <w:rFonts w:ascii="宋体" w:hAnsi="宋体" w:cs="宋体"/>
                <w:color w:val="134E79"/>
                <w:kern w:val="0"/>
                <w:sz w:val="24"/>
              </w:rPr>
            </w:pPr>
            <w:r>
              <w:rPr>
                <w:rFonts w:hint="eastAsia" w:ascii="宋体" w:hAnsi="宋体" w:cs="宋体"/>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2781"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left"/>
              <w:rPr>
                <w:rFonts w:ascii="宋体" w:hAnsi="宋体" w:cs="宋体"/>
                <w:color w:val="134E79"/>
                <w:kern w:val="0"/>
                <w:sz w:val="24"/>
              </w:rPr>
            </w:pPr>
            <w:r>
              <w:rPr>
                <w:rFonts w:hint="eastAsia" w:ascii="宋体" w:hAnsi="宋体" w:cs="宋体"/>
                <w:b/>
                <w:color w:val="000000"/>
                <w:kern w:val="0"/>
                <w:sz w:val="24"/>
              </w:rPr>
              <w:t>信息作战指挥类：</w:t>
            </w:r>
            <w:r>
              <w:rPr>
                <w:rFonts w:hint="eastAsia" w:ascii="宋体" w:hAnsi="宋体" w:cs="宋体"/>
                <w:color w:val="000000"/>
                <w:kern w:val="0"/>
                <w:sz w:val="24"/>
              </w:rPr>
              <w:t>侦察与特种兵指挥，通信指挥，电子对抗指挥与工程，军事情报，作战信息管理，预警探测指挥</w:t>
            </w:r>
          </w:p>
        </w:tc>
        <w:tc>
          <w:tcPr>
            <w:tcW w:w="2326"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left"/>
              <w:rPr>
                <w:rFonts w:ascii="宋体" w:hAnsi="宋体" w:cs="宋体"/>
                <w:color w:val="134E79"/>
                <w:kern w:val="0"/>
                <w:sz w:val="24"/>
              </w:rPr>
            </w:pPr>
            <w:r>
              <w:rPr>
                <w:rFonts w:hint="eastAsia" w:ascii="宋体" w:hAnsi="宋体" w:cs="宋体"/>
                <w:b/>
                <w:bCs/>
                <w:color w:val="000000"/>
                <w:kern w:val="0"/>
                <w:sz w:val="24"/>
              </w:rPr>
              <w:t>军队指挥学类：</w:t>
            </w:r>
            <w:r>
              <w:rPr>
                <w:rFonts w:hint="eastAsia" w:ascii="宋体" w:hAnsi="宋体" w:cs="宋体"/>
                <w:bCs/>
                <w:color w:val="000000"/>
                <w:kern w:val="0"/>
                <w:sz w:val="24"/>
              </w:rPr>
              <w:t>作战指挥学，军事运筹学，军事通信学，军事情报学，密码学，军事教育训练学</w:t>
            </w: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left"/>
              <w:rPr>
                <w:rFonts w:ascii="宋体" w:hAnsi="宋体" w:cs="宋体"/>
                <w:color w:val="134E79"/>
                <w:kern w:val="0"/>
                <w:sz w:val="24"/>
              </w:rPr>
            </w:pPr>
            <w:r>
              <w:rPr>
                <w:rFonts w:hint="eastAsia" w:ascii="宋体" w:hAnsi="宋体" w:cs="宋体"/>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2781"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left"/>
              <w:rPr>
                <w:rFonts w:ascii="宋体" w:hAnsi="宋体" w:cs="宋体"/>
                <w:color w:val="134E79"/>
                <w:kern w:val="0"/>
                <w:sz w:val="24"/>
              </w:rPr>
            </w:pPr>
            <w:r>
              <w:rPr>
                <w:rFonts w:hint="eastAsia" w:ascii="宋体" w:hAnsi="宋体" w:cs="宋体"/>
                <w:b/>
                <w:color w:val="000000"/>
                <w:kern w:val="0"/>
                <w:sz w:val="24"/>
              </w:rPr>
              <w:t>保障指挥类：</w:t>
            </w:r>
            <w:r>
              <w:rPr>
                <w:rFonts w:hint="eastAsia" w:ascii="宋体" w:hAnsi="宋体" w:cs="宋体"/>
                <w:color w:val="000000"/>
                <w:kern w:val="0"/>
                <w:sz w:val="24"/>
              </w:rPr>
              <w:t>军事交通指挥与工程，汽车指挥，船艇指挥，航空兵场站指挥，国防工程指挥，装备保障指挥，军需勤务指挥</w:t>
            </w:r>
          </w:p>
        </w:tc>
        <w:tc>
          <w:tcPr>
            <w:tcW w:w="2326"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left"/>
              <w:rPr>
                <w:rFonts w:ascii="宋体" w:hAnsi="宋体" w:cs="宋体"/>
                <w:color w:val="134E79"/>
                <w:kern w:val="0"/>
                <w:sz w:val="24"/>
              </w:rPr>
            </w:pPr>
            <w:r>
              <w:rPr>
                <w:rFonts w:hint="eastAsia" w:ascii="宋体" w:hAnsi="宋体" w:cs="宋体"/>
                <w:b/>
                <w:bCs/>
                <w:color w:val="000000"/>
                <w:kern w:val="0"/>
                <w:sz w:val="24"/>
              </w:rPr>
              <w:t>军事后勤学与军事装备类学：</w:t>
            </w:r>
            <w:r>
              <w:rPr>
                <w:rFonts w:hint="eastAsia" w:ascii="宋体" w:hAnsi="宋体" w:cs="宋体"/>
                <w:bCs/>
                <w:color w:val="000000"/>
                <w:kern w:val="0"/>
                <w:sz w:val="24"/>
              </w:rPr>
              <w:t>军事后勤学，后方专业勤务，军事装备学</w:t>
            </w: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left"/>
              <w:rPr>
                <w:rFonts w:ascii="宋体" w:hAnsi="宋体" w:cs="宋体"/>
                <w:color w:val="134E79"/>
                <w:kern w:val="0"/>
                <w:sz w:val="24"/>
              </w:rPr>
            </w:pPr>
            <w:r>
              <w:rPr>
                <w:rFonts w:hint="eastAsia" w:ascii="宋体" w:hAnsi="宋体" w:cs="宋体"/>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2781"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left"/>
              <w:rPr>
                <w:rFonts w:ascii="宋体" w:hAnsi="宋体" w:cs="宋体"/>
                <w:color w:val="134E79"/>
                <w:kern w:val="0"/>
                <w:sz w:val="24"/>
              </w:rPr>
            </w:pPr>
            <w:r>
              <w:rPr>
                <w:rFonts w:hint="eastAsia" w:ascii="宋体" w:hAnsi="宋体" w:cs="宋体"/>
                <w:b/>
                <w:color w:val="000000"/>
                <w:kern w:val="0"/>
                <w:sz w:val="24"/>
              </w:rPr>
              <w:t>武警指挥类：</w:t>
            </w:r>
            <w:r>
              <w:rPr>
                <w:rFonts w:hint="eastAsia" w:ascii="宋体" w:hAnsi="宋体" w:cs="宋体"/>
                <w:color w:val="000000"/>
                <w:kern w:val="0"/>
                <w:sz w:val="24"/>
              </w:rPr>
              <w:t>武警指挥</w:t>
            </w:r>
          </w:p>
        </w:tc>
        <w:tc>
          <w:tcPr>
            <w:tcW w:w="2326"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left"/>
              <w:rPr>
                <w:rFonts w:ascii="宋体" w:hAnsi="宋体" w:cs="宋体"/>
                <w:color w:val="134E79"/>
                <w:kern w:val="0"/>
                <w:sz w:val="24"/>
              </w:rPr>
            </w:pPr>
            <w:r>
              <w:rPr>
                <w:rFonts w:hint="eastAsia" w:ascii="宋体" w:hAnsi="宋体" w:cs="宋体"/>
                <w:bCs/>
                <w:color w:val="000000"/>
                <w:kern w:val="0"/>
                <w:sz w:val="24"/>
              </w:rPr>
              <w:t> </w:t>
            </w: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left"/>
              <w:rPr>
                <w:rFonts w:ascii="宋体" w:hAnsi="宋体" w:cs="宋体"/>
                <w:color w:val="134E79"/>
                <w:kern w:val="0"/>
                <w:sz w:val="24"/>
              </w:rPr>
            </w:pPr>
            <w:r>
              <w:rPr>
                <w:rFonts w:hint="eastAsia" w:ascii="宋体" w:hAnsi="宋体" w:cs="宋体"/>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134E79"/>
                <w:kern w:val="0"/>
                <w:sz w:val="24"/>
              </w:rPr>
            </w:pPr>
          </w:p>
        </w:tc>
        <w:tc>
          <w:tcPr>
            <w:tcW w:w="2781"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left"/>
              <w:rPr>
                <w:rFonts w:ascii="宋体" w:hAnsi="宋体" w:cs="宋体"/>
                <w:color w:val="134E79"/>
                <w:kern w:val="0"/>
                <w:sz w:val="24"/>
              </w:rPr>
            </w:pPr>
            <w:r>
              <w:rPr>
                <w:rFonts w:hint="eastAsia" w:ascii="宋体" w:hAnsi="宋体" w:cs="宋体"/>
                <w:color w:val="000000"/>
                <w:kern w:val="0"/>
                <w:sz w:val="24"/>
              </w:rPr>
              <w:t> </w:t>
            </w:r>
          </w:p>
        </w:tc>
        <w:tc>
          <w:tcPr>
            <w:tcW w:w="2326"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left"/>
              <w:rPr>
                <w:rFonts w:ascii="宋体" w:hAnsi="宋体" w:cs="宋体"/>
                <w:color w:val="134E79"/>
                <w:kern w:val="0"/>
                <w:sz w:val="24"/>
              </w:rPr>
            </w:pPr>
            <w:r>
              <w:rPr>
                <w:rFonts w:hint="eastAsia" w:ascii="宋体" w:hAnsi="宋体" w:cs="宋体"/>
                <w:b/>
                <w:bCs/>
                <w:color w:val="000000"/>
                <w:kern w:val="0"/>
                <w:sz w:val="24"/>
              </w:rPr>
              <w:t>军队政治工作学类：</w:t>
            </w:r>
            <w:r>
              <w:rPr>
                <w:rFonts w:hint="eastAsia" w:ascii="宋体" w:hAnsi="宋体" w:cs="宋体"/>
                <w:bCs/>
                <w:color w:val="000000"/>
                <w:kern w:val="0"/>
                <w:sz w:val="24"/>
              </w:rPr>
              <w:t>军队政治工作学</w:t>
            </w: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left"/>
              <w:rPr>
                <w:rFonts w:ascii="宋体" w:hAnsi="宋体" w:cs="宋体"/>
                <w:color w:val="134E79"/>
                <w:kern w:val="0"/>
                <w:sz w:val="24"/>
              </w:rPr>
            </w:pPr>
            <w:r>
              <w:rPr>
                <w:rFonts w:hint="eastAsia" w:ascii="宋体" w:hAnsi="宋体" w:cs="宋体"/>
                <w:color w:val="000000"/>
                <w:kern w:val="0"/>
                <w:sz w:val="24"/>
              </w:rPr>
              <w:t> </w:t>
            </w:r>
          </w:p>
        </w:tc>
      </w:tr>
    </w:tbl>
    <w:p>
      <w:pPr>
        <w:pStyle w:val="2"/>
      </w:pPr>
    </w:p>
    <w:p>
      <w:pPr>
        <w:pStyle w:val="2"/>
      </w:pPr>
    </w:p>
    <w:p>
      <w:pPr>
        <w:pStyle w:val="2"/>
      </w:pPr>
    </w:p>
    <w:p>
      <w:pPr>
        <w:pStyle w:val="2"/>
      </w:pPr>
    </w:p>
    <w:p>
      <w:pPr>
        <w:pStyle w:val="2"/>
      </w:pPr>
    </w:p>
    <w:p>
      <w:pPr>
        <w:pStyle w:val="2"/>
      </w:pPr>
    </w:p>
    <w:p>
      <w:pPr>
        <w:rPr>
          <w:rFonts w:hint="eastAsia" w:ascii="仿宋" w:hAnsi="仿宋" w:eastAsia="仿宋" w:cs="仿宋"/>
          <w:color w:val="auto"/>
          <w:sz w:val="32"/>
          <w:szCs w:val="32"/>
        </w:rPr>
      </w:pPr>
    </w:p>
    <w:p>
      <w:pPr>
        <w:rPr>
          <w:rFonts w:hint="eastAsia" w:ascii="仿宋" w:hAnsi="仿宋" w:eastAsia="仿宋" w:cs="仿宋"/>
          <w:color w:val="auto"/>
          <w:sz w:val="32"/>
          <w:szCs w:val="32"/>
        </w:rPr>
      </w:pPr>
    </w:p>
    <w:p>
      <w:pPr>
        <w:spacing w:line="560" w:lineRule="exact"/>
        <w:jc w:val="center"/>
        <w:rPr>
          <w:rFonts w:ascii="方正小标宋简体" w:hAnsi="楷体_GB2312" w:eastAsia="方正小标宋简体" w:cs="楷体_GB2312"/>
          <w:sz w:val="36"/>
          <w:szCs w:val="36"/>
        </w:rPr>
      </w:pPr>
      <w:r>
        <w:rPr>
          <w:rFonts w:hint="eastAsia" w:ascii="方正小标宋简体" w:hAnsi="楷体_GB2312" w:eastAsia="方正小标宋简体" w:cs="楷体_GB2312"/>
          <w:sz w:val="36"/>
          <w:szCs w:val="36"/>
        </w:rPr>
        <w:t>普通高等学校本科专业目录</w:t>
      </w:r>
    </w:p>
    <w:p>
      <w:pPr>
        <w:ind w:firstLine="3200" w:firstLineChars="1000"/>
        <w:jc w:val="both"/>
        <w:rPr>
          <w:rFonts w:hint="eastAsia" w:ascii="仿宋" w:hAnsi="仿宋" w:eastAsia="仿宋" w:cs="仿宋"/>
          <w:color w:val="auto"/>
          <w:sz w:val="32"/>
          <w:szCs w:val="32"/>
        </w:rPr>
      </w:pPr>
      <w:r>
        <w:rPr>
          <w:rFonts w:hint="eastAsia" w:ascii="仿宋_GB2312" w:hAnsi="楷体_GB2312" w:eastAsia="仿宋_GB2312" w:cs="楷体_GB2312"/>
          <w:sz w:val="32"/>
          <w:szCs w:val="32"/>
        </w:rPr>
        <w:t>（20</w:t>
      </w:r>
      <w:r>
        <w:rPr>
          <w:rFonts w:ascii="仿宋_GB2312" w:hAnsi="楷体_GB2312" w:eastAsia="仿宋_GB2312" w:cs="楷体_GB2312"/>
          <w:sz w:val="32"/>
          <w:szCs w:val="32"/>
        </w:rPr>
        <w:t>20</w:t>
      </w:r>
      <w:r>
        <w:rPr>
          <w:rFonts w:hint="eastAsia" w:ascii="仿宋_GB2312" w:hAnsi="楷体_GB2312" w:eastAsia="仿宋_GB2312" w:cs="楷体_GB2312"/>
          <w:sz w:val="32"/>
          <w:szCs w:val="32"/>
        </w:rPr>
        <w:t>年版）</w:t>
      </w:r>
    </w:p>
    <w:tbl>
      <w:tblPr>
        <w:tblStyle w:val="5"/>
        <w:tblW w:w="9578" w:type="dxa"/>
        <w:jc w:val="center"/>
        <w:tblLayout w:type="fixed"/>
        <w:tblCellMar>
          <w:top w:w="0" w:type="dxa"/>
          <w:left w:w="108" w:type="dxa"/>
          <w:bottom w:w="0" w:type="dxa"/>
          <w:right w:w="108" w:type="dxa"/>
        </w:tblCellMar>
      </w:tblPr>
      <w:tblGrid>
        <w:gridCol w:w="633"/>
        <w:gridCol w:w="993"/>
        <w:gridCol w:w="1984"/>
        <w:gridCol w:w="1276"/>
        <w:gridCol w:w="1843"/>
        <w:gridCol w:w="1134"/>
        <w:gridCol w:w="850"/>
        <w:gridCol w:w="865"/>
      </w:tblGrid>
      <w:tr>
        <w:tblPrEx>
          <w:tblCellMar>
            <w:top w:w="0" w:type="dxa"/>
            <w:left w:w="108" w:type="dxa"/>
            <w:bottom w:w="0" w:type="dxa"/>
            <w:right w:w="108" w:type="dxa"/>
          </w:tblCellMar>
        </w:tblPrEx>
        <w:trPr>
          <w:trHeight w:val="600" w:hRule="atLeast"/>
          <w:tblHeader/>
          <w:jc w:val="center"/>
        </w:trPr>
        <w:tc>
          <w:tcPr>
            <w:tcW w:w="6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Arial"/>
                <w:kern w:val="0"/>
                <w:sz w:val="24"/>
                <w:szCs w:val="24"/>
              </w:rPr>
            </w:pPr>
            <w:r>
              <w:rPr>
                <w:rFonts w:hint="eastAsia" w:ascii="黑体" w:hAnsi="黑体" w:eastAsia="黑体" w:cs="Arial"/>
                <w:kern w:val="0"/>
                <w:sz w:val="24"/>
                <w:szCs w:val="24"/>
              </w:rPr>
              <w:t>序号</w:t>
            </w:r>
          </w:p>
        </w:tc>
        <w:tc>
          <w:tcPr>
            <w:tcW w:w="99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cs="Arial"/>
                <w:kern w:val="0"/>
                <w:sz w:val="24"/>
                <w:szCs w:val="24"/>
              </w:rPr>
            </w:pPr>
            <w:r>
              <w:rPr>
                <w:rFonts w:hint="eastAsia" w:ascii="黑体" w:hAnsi="黑体" w:eastAsia="黑体" w:cs="Arial"/>
                <w:kern w:val="0"/>
                <w:sz w:val="24"/>
                <w:szCs w:val="24"/>
              </w:rPr>
              <w:t>门类</w:t>
            </w:r>
          </w:p>
        </w:tc>
        <w:tc>
          <w:tcPr>
            <w:tcW w:w="198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cs="Arial"/>
                <w:kern w:val="0"/>
                <w:sz w:val="24"/>
                <w:szCs w:val="24"/>
              </w:rPr>
            </w:pPr>
            <w:r>
              <w:rPr>
                <w:rFonts w:hint="eastAsia" w:ascii="黑体" w:hAnsi="黑体" w:eastAsia="黑体" w:cs="Arial"/>
                <w:kern w:val="0"/>
                <w:sz w:val="24"/>
                <w:szCs w:val="24"/>
              </w:rPr>
              <w:t>专业类</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cs="Arial"/>
                <w:kern w:val="0"/>
                <w:sz w:val="24"/>
                <w:szCs w:val="24"/>
              </w:rPr>
            </w:pPr>
            <w:r>
              <w:rPr>
                <w:rFonts w:hint="eastAsia" w:ascii="黑体" w:hAnsi="黑体" w:eastAsia="黑体" w:cs="Arial"/>
                <w:kern w:val="0"/>
                <w:sz w:val="24"/>
                <w:szCs w:val="24"/>
              </w:rPr>
              <w:t>专业代码</w:t>
            </w:r>
          </w:p>
        </w:tc>
        <w:tc>
          <w:tcPr>
            <w:tcW w:w="184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cs="Arial"/>
                <w:kern w:val="0"/>
                <w:sz w:val="24"/>
                <w:szCs w:val="24"/>
              </w:rPr>
            </w:pPr>
            <w:r>
              <w:rPr>
                <w:rFonts w:hint="eastAsia" w:ascii="黑体" w:hAnsi="黑体" w:eastAsia="黑体" w:cs="Arial"/>
                <w:kern w:val="0"/>
                <w:sz w:val="24"/>
                <w:szCs w:val="24"/>
              </w:rPr>
              <w:t>专业名称</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cs="Arial"/>
                <w:color w:val="000000"/>
                <w:kern w:val="0"/>
                <w:sz w:val="24"/>
                <w:szCs w:val="24"/>
              </w:rPr>
            </w:pPr>
            <w:r>
              <w:rPr>
                <w:rFonts w:hint="eastAsia" w:ascii="黑体" w:hAnsi="黑体" w:eastAsia="黑体" w:cs="Arial"/>
                <w:color w:val="000000"/>
                <w:kern w:val="0"/>
                <w:sz w:val="24"/>
                <w:szCs w:val="24"/>
              </w:rPr>
              <w:t>学位授予门类</w:t>
            </w:r>
          </w:p>
        </w:tc>
        <w:tc>
          <w:tcPr>
            <w:tcW w:w="85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cs="Arial"/>
                <w:color w:val="000000"/>
                <w:kern w:val="0"/>
                <w:sz w:val="24"/>
                <w:szCs w:val="24"/>
              </w:rPr>
            </w:pPr>
            <w:r>
              <w:rPr>
                <w:rFonts w:hint="eastAsia" w:ascii="黑体" w:hAnsi="黑体" w:eastAsia="黑体" w:cs="Arial"/>
                <w:color w:val="000000"/>
                <w:kern w:val="0"/>
                <w:sz w:val="24"/>
                <w:szCs w:val="24"/>
              </w:rPr>
              <w:t>修业年限</w:t>
            </w:r>
          </w:p>
        </w:tc>
        <w:tc>
          <w:tcPr>
            <w:tcW w:w="86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cs="Arial"/>
                <w:kern w:val="0"/>
                <w:sz w:val="24"/>
                <w:szCs w:val="24"/>
              </w:rPr>
            </w:pPr>
            <w:r>
              <w:rPr>
                <w:rFonts w:hint="eastAsia" w:ascii="黑体" w:hAnsi="黑体" w:eastAsia="黑体" w:cs="Arial"/>
                <w:kern w:val="0"/>
                <w:sz w:val="24"/>
                <w:szCs w:val="24"/>
              </w:rPr>
              <w:t>增设年份</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1</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哲学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哲学类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010101</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哲学</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哲学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2</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哲学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哲学类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010102</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逻辑学</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哲学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3</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哲学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哲学类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010103K</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宗教学</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哲学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4</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哲学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哲学类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010104T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伦理学</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哲学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5</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经济学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经济学类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020101</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经济学</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经济学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6</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经济学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经济学类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020102</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经济统计学</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经济学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7</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经济学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经济学类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020103T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国民经济管理</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经济学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8</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经济学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经济学类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020104T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资源与环境经济学</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经济学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9</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经济学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经济学类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020105T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商务经济学</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经济学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10</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经济学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经济学类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020106T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能源经济</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经济学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11</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经济学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经济学类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020107T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劳动经济学</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经济学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2016</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12</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经济学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经济学类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020108T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经济工程</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经济学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2017</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13</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经济学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经济学类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020109T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数字经济</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经济学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2018</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14</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经济学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财政学类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020201K</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财政学</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经济学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15</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经济学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财政学类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020202</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税收学</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经济学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16</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经济学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金融学类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020301K</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金融学</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经济学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17</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经济学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金融学类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020302</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金融工程</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经济学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18</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经济学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金融学类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020303</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保险学</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经济学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19</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经济学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金融学类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020304</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投资学</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经济学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20</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经济学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金融学类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020305T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金融数学</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经济学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6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21</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经济学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金融学类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020306T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信用管理</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管理学,经济学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22</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经济学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金融学类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020307T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经济与金融</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经济学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6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23</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经济学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金融学类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020308T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精算学</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理学,经济学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2015</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24</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经济学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金融学类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020309T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互联网金融</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经济学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2016</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25</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经济学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金融学类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020310T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金融科技</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经济学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2017</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26</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经济学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经济与贸易类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020401</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国际经济与贸易</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经济学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27</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经济学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经济与贸易类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020402</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贸易经济</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经济学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28</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法学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法学类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030101K</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法学</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法学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29</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法学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法学类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030102T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知识产权</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法学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30</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法学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法学类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030103T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监狱学</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法学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6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31</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法学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法学类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030104T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信用风险管理与法律防控</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法学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2017</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32</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法学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法学类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030105T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国际经贸规则</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法学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2017</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33</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法学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法学类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030106TK</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司法警察学</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法学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2018</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34</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法学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法学类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030107TK</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社区矫正</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法学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2018</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35</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法学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政治学类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030201</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政治学与行政学</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法学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36</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法学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政治学类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030202</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国际政治</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法学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37</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法学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政治学类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030203</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外交学</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法学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6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38</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法学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政治学类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030204T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国际事务与国际关系</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法学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6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39</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法学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政治学类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030205T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政治学、经济学与哲学</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法学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6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40</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法学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政治学类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030206TK</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国际组织与全球治理</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法学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2018</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41</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法学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社会学类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030301</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社会学</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法学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42</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法学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社会学类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030302</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社会工作</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法学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43</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法学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社会学类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030303T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人类学</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法学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44</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法学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社会学类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030304T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女性学</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法学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45</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法学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社会学类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030305T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家政学</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法学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46</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法学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社会学类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030306T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老年学</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法学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2019</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47</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法学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民族学类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030401</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民族学</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法学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48</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法学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马克思主义理论类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030501</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科学社会主义</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法学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49</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法学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马克思主义理论类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030502</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中国共产党历史</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法学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50</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法学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马克思主义理论类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030503</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思想政治教育</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法学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51</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法学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马克思主义理论类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030504T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马克思主义理论</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法学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2017</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52</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法学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公安学类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030601K</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治安学</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法学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53</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法学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公安学类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030602K</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侦查学</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法学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54</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法学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公安学类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030603K</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边防管理</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法学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55</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法学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公安学类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030604TK</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禁毒学</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法学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56</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法学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公安学类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030605TK</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警犬技术</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法学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57</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法学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公安学类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030606TK</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经济犯罪侦查</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法学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58</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法学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公安学类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030607TK</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边防指挥</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法学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59</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法学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公安学类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030608TK</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消防指挥</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法学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60</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法学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公安学类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030609TK</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警卫学</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法学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61</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法学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公安学类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030610TK</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公安情报学</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法学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62</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法学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公安学类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030611TK</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犯罪学</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法学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63</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法学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公安学类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030612TK</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公安管理学</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法学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64</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法学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公安学类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030613TK</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涉外警务</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法学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65</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法学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公安学类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030614TK</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国内安全保卫</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法学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66</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法学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公安学类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030615TK</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警务指挥与战术</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法学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67</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法学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公安学类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030616TK</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技术侦查学</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法学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2016</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68</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法学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公安学类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030617TK</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海警执法</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法学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2016</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69</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法学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公安学类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030618TK</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公安政治工作</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法学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2018</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70</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法学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公安学类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030619TK</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移民管理</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法学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2018</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71</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法学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公安学类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030620TK</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出入境管理</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法学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2018</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72</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教育学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教育学类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040101</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教育学</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教育学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73</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教育学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教育学类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040102</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科学教育</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教育学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74</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教育学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教育学类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040103</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人文教育</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教育学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9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75</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教育学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教育学类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040104</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教育技术学</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工学,理学,教育学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6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76</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教育学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教育学类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040105</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艺术教育</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艺术学,教育学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77</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教育学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教育学类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040106</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学前教育</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教育学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78</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教育学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教育学类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040107</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小学教育</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教育学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79</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教育学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教育学类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040108</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特殊教育</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教育学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80</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教育学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教育学类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040109T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华文教育</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教育学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81</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教育学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教育学类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040110TK</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教育康复学</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教育学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82</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教育学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教育学类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040111T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卫生教育</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教育学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2016</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83</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教育学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教育学类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040112T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认知科学与技术</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教育学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2018</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84</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教育学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体育学类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040201</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体育教育</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教育学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85</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教育学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体育学类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040202K</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运动训练</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教育学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6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86</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教育学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体育学类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040203</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社会体育指导与管理</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教育学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6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87</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教育学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体育学类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040204K</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武术与民族传统体育</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教育学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88</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教育学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体育学类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040205</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运动人体科学</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教育学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6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89</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教育学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体育学类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040206T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运动康复</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理学,教育学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90</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教育学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体育学类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040207T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休闲体育</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教育学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91</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教育学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体育学类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040208T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体能训练</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教育学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2017</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92</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教育学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体育学类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040209T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冰雪运动</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教育学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2017</w:t>
            </w:r>
          </w:p>
        </w:tc>
      </w:tr>
      <w:tr>
        <w:tblPrEx>
          <w:tblCellMar>
            <w:top w:w="0" w:type="dxa"/>
            <w:left w:w="108" w:type="dxa"/>
            <w:bottom w:w="0" w:type="dxa"/>
            <w:right w:w="108" w:type="dxa"/>
          </w:tblCellMar>
        </w:tblPrEx>
        <w:trPr>
          <w:trHeight w:val="6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93</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教育学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体育学类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040210TK</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电子竞技运动与管理</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教育学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2018</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94</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教育学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体育学类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040211TK</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智能体育工程</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教育学,工学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2018</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95</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教育学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体育学类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040212TK</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体育旅游</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教育学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2018</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96</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教育学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体育学类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040213T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运动能力开发</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教育学、理学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2019</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97</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文学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中国语言文学类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050101</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汉语言文学</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文学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98</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文学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中国语言文学类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050102</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汉语言</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文学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99</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文学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中国语言文学类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050103</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汉语国际教育</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文学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6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100</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文学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中国语言文学类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050104</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中国少数民族语言文学</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文学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101</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文学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中国语言文学类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050105</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古典文献学</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文学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102</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文学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中国语言文学类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050106T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应用语言学</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文学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103</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文学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中国语言文学类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050107T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秘书学</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文学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104</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文学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中国语言文学类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050108T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中国语言与文化</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文学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2016</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105</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文学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中国语言文学类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050109T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手语翻译</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文学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2016</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106</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文学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外国语言文学类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050200T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桑戈语</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文学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2017</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107</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文学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外国语言文学类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050201</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英语</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文学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四年,五年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108</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文学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外国语言文学类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050202</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俄语</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文学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109</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文学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外国语言文学类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050203</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德语</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文学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110</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文学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外国语言文学类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050204</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法语</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文学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111</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文学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外国语言文学类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050205</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西班牙语</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文学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112</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文学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外国语言文学类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050206</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阿拉伯语</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文学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113</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文学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外国语言文学类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050207</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日语</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文学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114</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文学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外国语言文学类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050208</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波斯语</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文学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115</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文学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外国语言文学类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050209</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朝鲜语</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文学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116</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文学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外国语言文学类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050210</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菲律宾语</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文学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117</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文学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外国语言文学类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050211</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梵语巴利语</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文学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118</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文学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外国语言文学类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050212</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印度尼西亚语</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文学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119</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文学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外国语言文学类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050213</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印地语</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文学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120</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文学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外国语言文学类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050214</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柬埔寨语</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文学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121</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文学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外国语言文学类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050215</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老挝语</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文学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122</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文学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外国语言文学类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050216</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缅甸语</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文学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123</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文学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外国语言文学类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050217</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马来语</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文学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124</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文学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外国语言文学类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050218</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蒙古语</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文学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125</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文学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外国语言文学类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050219</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僧伽罗语</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文学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126</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文学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外国语言文学类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050220</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泰语</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文学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127</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文学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外国语言文学类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050221</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乌尔都语</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文学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128</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文学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外国语言文学类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050222</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希伯来语</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文学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129</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文学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外国语言文学类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050223</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越南语</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文学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130</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文学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外国语言文学类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050224</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豪萨语</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文学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131</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文学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外国语言文学类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050225</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斯瓦希里语</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文学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132</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文学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外国语言文学类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050226</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阿尔巴尼亚语</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文学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133</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文学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外国语言文学类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050227</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保加利亚语</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文学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134</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文学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外国语言文学类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050228</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波兰语</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文学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135</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文学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外国语言文学类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050229</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捷克语</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文学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136</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文学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外国语言文学类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050230</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斯洛伐克语</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文学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137</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文学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外国语言文学类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050231</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罗马尼亚语</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文学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138</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文学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外国语言文学类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050232</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葡萄牙语</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文学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139</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文学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外国语言文学类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050233</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瑞典语</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文学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140</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文学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外国语言文学类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050234</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塞尔维亚语</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文学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141</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文学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外国语言文学类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050235</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土耳其语</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文学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142</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文学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外国语言文学类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050236</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希腊语</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文学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143</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文学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外国语言文学类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050237</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匈牙利语</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文学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144</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文学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外国语言文学类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050238</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意大利语</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文学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145</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文学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外国语言文学类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050239</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泰米尔语</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文学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146</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文学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外国语言文学类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050240</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普什图语</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文学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147</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文学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外国语言文学类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050241</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世界语</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文学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148</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文学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外国语言文学类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050242</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孟加拉语</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文学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149</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文学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外国语言文学类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050243</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尼泊尔语</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文学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150</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文学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外国语言文学类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050244</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克罗地亚语</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文学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151</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文学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外国语言文学类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050245</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荷兰语</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文学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152</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文学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外国语言文学类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050246</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芬兰语</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文学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153</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文学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外国语言文学类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050247</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乌克兰语</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文学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154</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文学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外国语言文学类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050248</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挪威语</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文学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155</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文学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外国语言文学类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050249</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丹麦语</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文学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156</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文学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外国语言文学类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050250</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冰岛语</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文学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157</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文学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外国语言文学类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050251</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爱尔兰语</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文学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158</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文学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外国语言文学类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050252</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拉脱维亚语</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文学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159</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文学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外国语言文学类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050253</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立陶宛语</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文学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160</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文学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外国语言文学类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050254</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斯洛文尼亚语</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文学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161</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文学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外国语言文学类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050255</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爱沙尼亚语</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文学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162</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文学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外国语言文学类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050256</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马耳他语</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文学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163</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文学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外国语言文学类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050257</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哈萨克语</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文学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164</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文学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外国语言文学类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050258</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乌兹别克语</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文学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165</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文学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外国语言文学类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050259</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祖鲁语</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文学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166</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文学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外国语言文学类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050260</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拉丁语</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文学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167</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文学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外国语言文学类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050261</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翻译</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文学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168</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文学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外国语言文学类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050262</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商务英语</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文学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169</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文学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外国语言文学类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050263T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阿姆哈拉语</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文学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170</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文学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外国语言文学类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050264T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吉尔吉斯语</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文学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171</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文学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外国语言文学类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050265T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索马里语</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文学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2014</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172</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文学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外国语言文学类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050266T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土库曼语</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文学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2014</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173</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文学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外国语言文学类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050267T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加泰罗尼亚语</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文学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2014</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174</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文学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外国语言文学类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050268T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约鲁巴语</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文学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2014</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175</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文学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外国语言文学类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050269T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亚美尼亚语</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文学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2015</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176</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文学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外国语言文学类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050270T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马达加斯加语</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文学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2015</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177</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文学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外国语言文学类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050271T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格鲁吉亚语</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文学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2015</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178</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文学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外国语言文学类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050272T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阿塞拜疆语</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文学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2015</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179</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文学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外国语言文学类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050273T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阿非利卡语</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文学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2015</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180</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文学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外国语言文学类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050274T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马其顿语</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文学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2015</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181</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文学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外国语言文学类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050275T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塔吉克语</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文学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2015</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182</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文学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外国语言文学类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050276T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茨瓦纳语</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文学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2016</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183</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文学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外国语言文学类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050277T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恩德贝莱语</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文学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2016</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184</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文学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外国语言文学类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050278T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科摩罗语</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文学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2016</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185</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文学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外国语言文学类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050279T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克里奥尔语</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文学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2016</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186</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文学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外国语言文学类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050280T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绍纳语</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文学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2016</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187</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文学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外国语言文学类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050281T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提格雷尼亚语</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文学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2016</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188</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文学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外国语言文学类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050282T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白俄罗斯语</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文学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2016</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189</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文学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外国语言文学类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050283T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毛利语</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文学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2016</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190</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文学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外国语言文学类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050284T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汤加语</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文学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2016</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191</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文学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外国语言文学类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050285T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萨摩亚语</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文学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2016</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192</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文学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外国语言文学类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050286T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库尔德语</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文学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2016</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193</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文学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外国语言文学类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050287T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比斯拉马语</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文学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2017</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194</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文学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外国语言文学类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050288T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达里语</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文学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2017</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195</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文学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外国语言文学类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050289T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德顿语</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文学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2017</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196</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文学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外国语言文学类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050290T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迪维希语</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文学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2017</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197</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文学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外国语言文学类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050291T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斐济语</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文学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2017</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198</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文学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外国语言文学类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050292T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库克群岛毛利语</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文学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2017</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199</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文学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外国语言文学类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050293T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隆迪语</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文学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2017</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200</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文学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外国语言文学类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050294T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卢森堡语</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文学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2017</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201</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文学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外国语言文学类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050295T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卢旺达语</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文学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2017</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202</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文学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外国语言文学类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050296T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纽埃语</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文学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2017</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203</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文学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外国语言文学类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050297T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皮金语</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文学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2017</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204</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文学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外国语言文学类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050298T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切瓦语</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文学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2017</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205</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文学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外国语言文学类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050299T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塞苏陀语</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文学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2017</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206</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文学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外国语言文学类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0502100T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语言学</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文学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2018</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207</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文学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外国语言文学类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0502101T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塔玛齐格特语</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文学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2018</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208</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文学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外国语言文学类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0502102T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爪哇语</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文学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2018</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209</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文学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外国语言文学类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0502103T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旁遮普语</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文学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2018</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210</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文学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新闻传播学类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050301</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新闻学</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文学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211</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文学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新闻传播学类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050302</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广播电视学</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文学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212</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文学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新闻传播学类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050303</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广告学</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文学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213</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文学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新闻传播学类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050304</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传播学</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文学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214</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文学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新闻传播学类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050305</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编辑出版学</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文学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215</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文学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新闻传播学类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050306T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网络与新媒体</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文学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216</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文学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新闻传播学类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050307T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数字出版</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文学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217</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文学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新闻传播学类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050308T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时尚传播</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文学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2017</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218</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文学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新闻传播学类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050309T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国际新闻与传播</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文学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2018</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219</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文学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新闻传播学类（交叉专业）</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ascii="宋体" w:hAnsi="宋体" w:eastAsia="宋体" w:cs="Arial"/>
                <w:kern w:val="0"/>
                <w:sz w:val="22"/>
              </w:rPr>
              <w:t>99J001T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会展</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文学,管理学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2019</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220</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历史学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历史学类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060101</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历史学</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历史学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221</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历史学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历史学类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060102</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世界史</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历史学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222</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历史学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历史学类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060103</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考古学</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历史学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223</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历史学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历史学类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060104</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文物与博物馆学</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历史学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224</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历史学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历史学类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060105T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文物保护技术</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历史学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6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225</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历史学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历史学类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060106T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外国语言与外国历史</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文学,历史学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226</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历史学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历史学类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060107T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文化遗产</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历史学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2015</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227</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理学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数学类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070101</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数学与应用数学</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理学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228</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理学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数学类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070102</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信息与计算科学</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理学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229</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理学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数学类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070103T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数理基础科学</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理学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230</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理学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数学类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070104T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数据计算及应用</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理学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2018</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231</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理学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物理学类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070201</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物理学</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理学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232</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理学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物理学类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070202</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应用物理学</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理学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233</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理学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物理学类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070203</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核物理</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理学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234</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理学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物理学类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070204T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声学</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理学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235</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理学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物理学类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070205T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系统科学与工程</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理学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2017</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236</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理学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化学类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070301</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化学</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理学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6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237</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理学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化学类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070302</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应用化学</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工学,理学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238</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理学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化学类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070303T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化学生物学</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理学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239</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理学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化学类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070304T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分子科学与工程</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理学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240</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理学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化学类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070305T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能源化学</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理学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2015</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241</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理学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天文学类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070401</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天文学</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理学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242</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理学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地理科学类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070501</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地理科学</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理学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6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243</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理学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地理科学类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070502</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自然地理与资源环境</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管理学,理学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6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244</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理学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地理科学类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070503</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人文地理与城乡规划</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管理学,理学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245</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理学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地理科学类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070504</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地理信息科学</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理学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246</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理学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大气科学类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070601</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大气科学</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理学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247</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理学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大气科学类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070602</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应用气象学</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理学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248</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理学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海洋科学类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070701</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海洋科学</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理学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6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249</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理学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海洋科学类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070702</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海洋技术</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工学,理学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250</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理学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海洋科学类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070703T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海洋资源与环境</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理学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251</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理学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海洋科学类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070704T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军事海洋学</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理学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252</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理学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地球物理学类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070801</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地球物理学</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理学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6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253</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理学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地球物理学类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070802</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空间科学与技术</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工学,理学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6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254</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理学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地球物理学类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070803T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防灾减灾科学与工程</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2018</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255</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理学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地质学类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070901</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地质学</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理学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256</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理学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地质学类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070902</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地球化学</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理学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6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257</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理学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地质学类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070903T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地球信息科学与技术</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工学,理学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258</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理学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地质学类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070904T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古生物学</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理学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259</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理学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生物科学类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071001</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生物科学</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理学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6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260</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理学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生物科学类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071002</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生物技术</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工学,理学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6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261</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理学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生物科学类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071003</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生物信息学</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工学,理学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262</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理学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生物科学类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071004</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生态学</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理学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263</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理学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生物科学类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071005T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整合科学</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理学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2016</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264</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理学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生物科学类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071006T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神经科学</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理学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2016</w:t>
            </w:r>
          </w:p>
        </w:tc>
      </w:tr>
      <w:tr>
        <w:tblPrEx>
          <w:tblCellMar>
            <w:top w:w="0" w:type="dxa"/>
            <w:left w:w="108" w:type="dxa"/>
            <w:bottom w:w="0" w:type="dxa"/>
            <w:right w:w="108" w:type="dxa"/>
          </w:tblCellMar>
        </w:tblPrEx>
        <w:trPr>
          <w:trHeight w:val="6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265</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理学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心理学类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071101</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心理学</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教育学,理学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6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266</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理学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心理学类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071102</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应用心理学</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教育学,理学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267</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理学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统计学类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071201</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统计学</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理学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268</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理学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统计学类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071202</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应用统计学</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理学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6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269</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力学类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080101</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理论与应用力学</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理学,工学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270</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力学类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080102</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工程力学</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271</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机械类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080201</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机械工程</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6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272</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机械类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080202</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机械设计制造及其自动化</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6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273</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机械类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080203</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材料成型及控制工程</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274</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机械类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080204</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机械电子工程</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275</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机械类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080205</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工业设计</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6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276</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机械类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080206</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过程装备与控制工程</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277</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机械类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080207</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车辆工程</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278</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机械类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080208</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汽车服务工程</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279</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机械类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080209T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机械工艺技术</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280</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机械类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080210T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微机电系统工程</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281</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机械类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080211T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机电技术教育</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282</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机械类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080212T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汽车维修工程教育</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283</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机械类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080213T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智能制造工程</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2017</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284</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机械类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080214T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智能车辆工程</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2018</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285</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机械类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080215T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仿生科学与工程</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2018</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286</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机械类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080216T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新能源汽车工程</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2018</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287</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仪器类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080301</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测控技术与仪器</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288</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仪器类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080302T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精密仪器</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2017</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289</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仪器类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080303T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智能感知工程</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2019</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290</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材料类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080401</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材料科学与工程</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6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291</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材料类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080402</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材料物理</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理学,工学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6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292</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材料类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080403</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材料化学</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理学,工学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293</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材料类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080404</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冶金工程</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294</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材料类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080405</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金属材料工程</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6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295</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材料类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080406</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无机非金属材料工程</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296</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材料类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080407</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高分子材料与工程</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297</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材料类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080408</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复合材料与工程</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6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298</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材料类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080409T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粉体材料科学与工程</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299</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材料类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080410T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宝石及材料工艺学</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6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300</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材料类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080411T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焊接技术与工程</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五年,四年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301</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材料类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080412T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功能材料</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302</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材料类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080413T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纳米材料与技术</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303</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材料类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080414T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新能源材料与器件</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6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304</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材料类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080415T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材料设计科学与工程</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2015</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305</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材料类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080416T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复合材料成型工程</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2017</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306</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材料类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080417T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智能材料与结构</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2019</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307</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能源动力类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080501</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能源与动力工程</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6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308</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能源动力类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080502T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能源与环境系统工程</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309</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能源动力类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080503T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新能源科学与工程</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310</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能源动力类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080504T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储能科学与工程</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2019</w:t>
            </w:r>
          </w:p>
        </w:tc>
      </w:tr>
      <w:tr>
        <w:tblPrEx>
          <w:tblCellMar>
            <w:top w:w="0" w:type="dxa"/>
            <w:left w:w="108" w:type="dxa"/>
            <w:bottom w:w="0" w:type="dxa"/>
            <w:right w:w="108" w:type="dxa"/>
          </w:tblCellMar>
        </w:tblPrEx>
        <w:trPr>
          <w:trHeight w:val="6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311</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电气类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080601</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电气工程及其自动化</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312</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电气类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080602T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智能电网信息工程</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313</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电气类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080603T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光源与照明</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6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314</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电气类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080604T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电气工程与智能控制</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315</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电气类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080605T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电机电器智能化</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2016</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316</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电气类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080606T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电缆工程</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2016</w:t>
            </w:r>
          </w:p>
        </w:tc>
      </w:tr>
      <w:tr>
        <w:tblPrEx>
          <w:tblCellMar>
            <w:top w:w="0" w:type="dxa"/>
            <w:left w:w="108" w:type="dxa"/>
            <w:bottom w:w="0" w:type="dxa"/>
            <w:right w:w="108" w:type="dxa"/>
          </w:tblCellMar>
        </w:tblPrEx>
        <w:trPr>
          <w:trHeight w:val="6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317</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电子信息类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080701</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电子信息工程</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理学,工学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6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318</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电子信息类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080702</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电子科学与技术</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理学,工学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319</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电子信息类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080703</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通信工程</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6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320</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电子信息类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080704</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微电子科学与工程</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理学,工学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6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321</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电子信息类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080705</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光电信息科学与工程</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理学,工学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322</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电子信息类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080706</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信息工程</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323</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电子信息类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080707T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广播电视工程</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324</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电子信息类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080708T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水声工程</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325</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电子信息类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080709T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电子封装技术</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6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326</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电子信息类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080710T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集成电路设计与集成系统</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327</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电子信息类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080711T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医学信息工程</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328</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电子信息类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080712T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电磁场与无线技术</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329</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电子信息类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080713T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电波传播与天线</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6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330</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电子信息类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080714T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电子信息科学与技术</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理学,工学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331</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电子信息类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080715T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电信工程及管理</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332</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电子信息类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080716T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应用电子技术教育</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333</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电子信息类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080717T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人工智能</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2018</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334</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电子信息类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080718T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海洋信息工程</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2019</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335</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自动化类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080801</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自动化</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6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336</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自动化类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080802T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轨道交通信号与控制</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337</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自动化类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080803T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机器人工程</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2015</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338</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自动化类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080804T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邮政工程</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2016</w:t>
            </w:r>
          </w:p>
        </w:tc>
      </w:tr>
      <w:tr>
        <w:tblPrEx>
          <w:tblCellMar>
            <w:top w:w="0" w:type="dxa"/>
            <w:left w:w="108" w:type="dxa"/>
            <w:bottom w:w="0" w:type="dxa"/>
            <w:right w:w="108" w:type="dxa"/>
          </w:tblCellMar>
        </w:tblPrEx>
        <w:trPr>
          <w:trHeight w:val="6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339</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自动化类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080805T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核电技术与控制工程</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2017</w:t>
            </w:r>
          </w:p>
        </w:tc>
      </w:tr>
      <w:tr>
        <w:tblPrEx>
          <w:tblCellMar>
            <w:top w:w="0" w:type="dxa"/>
            <w:left w:w="108" w:type="dxa"/>
            <w:bottom w:w="0" w:type="dxa"/>
            <w:right w:w="108" w:type="dxa"/>
          </w:tblCellMar>
        </w:tblPrEx>
        <w:trPr>
          <w:trHeight w:val="6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340</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自动化类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080806T</w:t>
            </w:r>
          </w:p>
        </w:tc>
        <w:tc>
          <w:tcPr>
            <w:tcW w:w="1843"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eastAsia="宋体" w:cs="Arial"/>
                <w:kern w:val="0"/>
                <w:sz w:val="22"/>
              </w:rPr>
            </w:pPr>
            <w:r>
              <w:rPr>
                <w:rFonts w:hint="eastAsia" w:ascii="宋体" w:hAnsi="宋体" w:eastAsia="宋体" w:cs="Arial"/>
                <w:kern w:val="0"/>
                <w:sz w:val="22"/>
              </w:rPr>
              <w:t>智能装备与系统</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2019</w:t>
            </w:r>
          </w:p>
        </w:tc>
      </w:tr>
      <w:tr>
        <w:tblPrEx>
          <w:tblCellMar>
            <w:top w:w="0" w:type="dxa"/>
            <w:left w:w="108" w:type="dxa"/>
            <w:bottom w:w="0" w:type="dxa"/>
            <w:right w:w="108" w:type="dxa"/>
          </w:tblCellMar>
        </w:tblPrEx>
        <w:trPr>
          <w:trHeight w:val="6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341</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自动化类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080807T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工业智能</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2019</w:t>
            </w:r>
          </w:p>
        </w:tc>
      </w:tr>
      <w:tr>
        <w:tblPrEx>
          <w:tblCellMar>
            <w:top w:w="0" w:type="dxa"/>
            <w:left w:w="108" w:type="dxa"/>
            <w:bottom w:w="0" w:type="dxa"/>
            <w:right w:w="108" w:type="dxa"/>
          </w:tblCellMar>
        </w:tblPrEx>
        <w:trPr>
          <w:trHeight w:val="6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342</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计算机类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080901</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计算机科学与技术</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理学,工学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343</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计算机类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080902</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软件工程</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344</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计算机类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080903</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网络工程</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9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345</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计算机类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080904K</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信息安全</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管理学,理学,工学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346</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计算机类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080905</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物联网工程</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347</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计算机类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080906</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数字媒体技术</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348</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计算机类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080907T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智能科学与技术</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理学,工学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6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349</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计算机类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080908T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空间信息与数字技术</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350</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计算机类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080909T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电子与计算机工程</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6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351</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计算机类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080910T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数据科学与大数据技术</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理学,工学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2015</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352</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计算机类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080911TK</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网络空间安全</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2015</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353</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计算机类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080912T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新媒体技术</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2016</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354</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计算机类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080913T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电影制作</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2016</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355</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计算机类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080914TK</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保密技术</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2017</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356</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计算机类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080915T</w:t>
            </w:r>
          </w:p>
        </w:tc>
        <w:tc>
          <w:tcPr>
            <w:tcW w:w="1843"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eastAsia="宋体" w:cs="Arial"/>
                <w:kern w:val="0"/>
                <w:sz w:val="22"/>
              </w:rPr>
            </w:pPr>
            <w:r>
              <w:rPr>
                <w:rFonts w:hint="eastAsia" w:ascii="宋体" w:hAnsi="宋体" w:eastAsia="宋体" w:cs="Arial"/>
                <w:kern w:val="0"/>
                <w:sz w:val="22"/>
              </w:rPr>
              <w:t>服务科学与工程</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2019</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357</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计算机类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080916T</w:t>
            </w:r>
          </w:p>
        </w:tc>
        <w:tc>
          <w:tcPr>
            <w:tcW w:w="1843"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eastAsia="宋体" w:cs="Arial"/>
                <w:kern w:val="0"/>
                <w:sz w:val="22"/>
              </w:rPr>
            </w:pPr>
            <w:r>
              <w:rPr>
                <w:rFonts w:hint="eastAsia" w:ascii="宋体" w:hAnsi="宋体" w:eastAsia="宋体" w:cs="Arial"/>
                <w:kern w:val="0"/>
                <w:sz w:val="22"/>
              </w:rPr>
              <w:t>虚拟现实技术</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2019</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358</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计算机类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080917T</w:t>
            </w:r>
          </w:p>
        </w:tc>
        <w:tc>
          <w:tcPr>
            <w:tcW w:w="1843"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eastAsia="宋体" w:cs="Arial"/>
                <w:kern w:val="0"/>
                <w:sz w:val="22"/>
              </w:rPr>
            </w:pPr>
            <w:r>
              <w:rPr>
                <w:rFonts w:hint="eastAsia" w:ascii="宋体" w:hAnsi="宋体" w:eastAsia="宋体" w:cs="Arial"/>
                <w:kern w:val="0"/>
                <w:sz w:val="22"/>
              </w:rPr>
              <w:t>区块链工程</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2019</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359</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土木类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081001</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土木工程</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6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360</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土木类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081002</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建筑环境与能源应用工程</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361</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土木类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081003</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给排水科学与工程</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362</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土木类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081004</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建筑电气与智能化</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363</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土木类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081005T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城市地下空间工程</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6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364</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土木类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081006T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道路桥梁与渡河工程</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365</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土木类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081007T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铁道工程</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2014</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366</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土木类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081008T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智能建造</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2017</w:t>
            </w:r>
          </w:p>
        </w:tc>
      </w:tr>
      <w:tr>
        <w:tblPrEx>
          <w:tblCellMar>
            <w:top w:w="0" w:type="dxa"/>
            <w:left w:w="108" w:type="dxa"/>
            <w:bottom w:w="0" w:type="dxa"/>
            <w:right w:w="108" w:type="dxa"/>
          </w:tblCellMar>
        </w:tblPrEx>
        <w:trPr>
          <w:trHeight w:val="6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367</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土木类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081009T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土木、水利与海洋工程</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2018</w:t>
            </w:r>
          </w:p>
        </w:tc>
      </w:tr>
      <w:tr>
        <w:tblPrEx>
          <w:tblCellMar>
            <w:top w:w="0" w:type="dxa"/>
            <w:left w:w="108" w:type="dxa"/>
            <w:bottom w:w="0" w:type="dxa"/>
            <w:right w:w="108" w:type="dxa"/>
          </w:tblCellMar>
        </w:tblPrEx>
        <w:trPr>
          <w:trHeight w:val="6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368</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土木类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081010T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土木、水利与交通工程</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2019</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369</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水利类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081101</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水利水电工程</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370</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水利类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081102</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水文与水资源工程</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6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371</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水利类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081103</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港口航道与海岸工程</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372</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水利类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081104T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水务工程</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373</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水利类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081105T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水利科学与工程</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2015</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374</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测绘类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081201</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测绘工程</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375</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测绘类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081202</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遥感科学与技术</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376</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测绘类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081203T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导航工程</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377</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测绘类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081204T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地理国情监测</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378</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测绘类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081205T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地理空间信息工程</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2015</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379</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化工与制药类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081301</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化学工程与工艺</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380</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化工与制药类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081302</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制药工程</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6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381</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化工与制药类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081303T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资源循环科学与工程</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382</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化工与制药类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081304T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能源化学工程</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6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383</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化工与制药类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081305T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化学工程与工业生物工程</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384</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化工与制药类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081306T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化工安全工程</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2017</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385</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化工与制药类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081307T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涂料工程</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2017</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386</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化工与制药类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081308T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精细化工</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2018</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387</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地质类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081401</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地质工程</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388</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地质类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081402</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勘查技术与工程</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389</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地质类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081403</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资源勘查工程</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390</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地质类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081404T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地下水科学与工程</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391</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地质类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081405T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旅游地学与规划工程</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2019</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392</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矿业类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081501</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采矿工程</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393</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矿业类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081502</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石油工程</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394</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矿业类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081503</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矿物加工工程</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395</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矿业类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081504</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油气储运工程</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396</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矿业类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081505T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矿物资源工程</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397</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矿业类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081506T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海洋油气工程</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398</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纺织类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081601</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纺织工程</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6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399</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纺织类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081602</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服装设计与工程</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艺术学,工学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400</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纺织类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081603T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非织造材料与工程</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6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401</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纺织类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081604T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服装设计与工艺教育</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402</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纺织类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081605T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丝绸设计与工程</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2016</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403</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轻工类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081701</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轻化工程</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404</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轻工类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081702</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包装工程</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405</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轻工类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081703</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印刷工程</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6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406</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轻工类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081704T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香料香精技术与工程</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2016</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407</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轻工类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081705T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化妆品技术与工程</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2017</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408</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交通运输类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081801</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交通运输</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409</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交通运输类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081802</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交通工程</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410</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交通运输类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081803K</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航海技术</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411</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交通运输类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081804K</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轮机工程</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412</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交通运输类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081805K</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飞行技术</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6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413</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交通运输类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081806T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交通设备与控制工程</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414</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交通运输类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081807T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救助与打捞工程</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415</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交通运输类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081808TK</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船舶电子电气工程</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6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416</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交通运输类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081809T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轨道交通电气与控制</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2017</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417</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交通运输类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081810T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邮轮工程与管理</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2017</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418</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海洋工程类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081901</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船舶与海洋工程</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419</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海洋工程类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081902T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海洋工程与技术</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420</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海洋工程类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081903T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海洋资源开发技术</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421</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海洋工程类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081904T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海洋机器人</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2018</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422</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航空航天类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082001</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航空航天工程</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423</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航空航天类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082002</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飞行器设计与工程</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424</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航空航天类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082003</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飞行器制造工程</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425</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航空航天类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082004</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飞行器动力工程</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6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426</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航空航天类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082005</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飞行器环境与生命保障工程</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6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427</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航空航天类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082006T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飞行器质量与可靠性</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428</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航空航天类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082007T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飞行器适航技术</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6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429</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航空航天类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082008T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飞行器控制与信息工程</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2015</w:t>
            </w:r>
          </w:p>
        </w:tc>
      </w:tr>
      <w:tr>
        <w:tblPrEx>
          <w:tblCellMar>
            <w:top w:w="0" w:type="dxa"/>
            <w:left w:w="108" w:type="dxa"/>
            <w:bottom w:w="0" w:type="dxa"/>
            <w:right w:w="108" w:type="dxa"/>
          </w:tblCellMar>
        </w:tblPrEx>
        <w:trPr>
          <w:trHeight w:val="6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430</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航空航天类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082009T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无人驾驶航空器系统工程</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2016</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431</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兵器类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082101</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武器系统与工程</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432</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兵器类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082102</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武器发射工程</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6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433</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兵器类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082103</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探测制导与控制技术</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6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434</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兵器类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082104</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弹药工程与爆炸技术</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6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435</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兵器类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082105</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特种能源技术与工程</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436</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兵器类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082106</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装甲车辆工程</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437</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兵器类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082107</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信息对抗技术</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438</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兵器类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082108</w:t>
            </w:r>
            <w:r>
              <w:rPr>
                <w:rFonts w:ascii="宋体" w:hAnsi="宋体" w:eastAsia="宋体" w:cs="Arial"/>
                <w:kern w:val="0"/>
                <w:sz w:val="22"/>
              </w:rPr>
              <w:t>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智能无人系统技术</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2019</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439</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核工程类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082201</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核工程与核技术</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440</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核工程类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082202</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辐射防护与核安全</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441</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核工程类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082203</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工程物理</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6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442</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核工程类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082204</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核化工与核燃料工程</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443</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农业工程类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082301</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农业工程</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6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444</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农业工程类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082302</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农业机械化及其自动化</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445</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农业工程类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082303</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农业电气化</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6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446</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农业工程类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082304</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农业建筑环境与能源工程</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447</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农业工程类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082305</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农业水利工程</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448</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农业工程类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082306T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土地整治工程</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2016</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449</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农业工程类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082307T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农业智能装备工程</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2019</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450</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林业工程类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082401</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森林工程</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451</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林业工程类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082402</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木材科学与工程</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452</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林业工程类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082403</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林产化工</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453</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林业工程类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082404T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家具设计与工程</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2018</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454</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环境科学与工程类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082501</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环境科学与工程</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455</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环境科学与工程类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082502</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环境工程</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6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456</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环境科学与工程类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082503</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环境科学</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理学,工学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五年,四年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457</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环境科学与工程类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082504</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环境生态工程</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458</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环境科学与工程类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082505T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环保设备工程</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6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459</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环境科学与工程类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082506T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资源环境科学</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理学,工学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460</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环境科学与工程类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082507T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水质科学与技术</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6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461</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生物医学工程类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082601</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生物医学工程</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理学,工学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五年,四年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462</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生物医学工程类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082602T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假肢矫形工程</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463</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生物医学工程类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082603T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临床工程技术</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2016</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464</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生物医学工程类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082604T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康复工程</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2019</w:t>
            </w:r>
          </w:p>
        </w:tc>
      </w:tr>
      <w:tr>
        <w:tblPrEx>
          <w:tblCellMar>
            <w:top w:w="0" w:type="dxa"/>
            <w:left w:w="108" w:type="dxa"/>
            <w:bottom w:w="0" w:type="dxa"/>
            <w:right w:w="108" w:type="dxa"/>
          </w:tblCellMar>
        </w:tblPrEx>
        <w:trPr>
          <w:trHeight w:val="6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465</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食品科学与工程类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082701</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食品科学与工程</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农学,工学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466</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食品科学与工程类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082702</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食品质量与安全</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467</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食品科学与工程类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082703</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粮食工程</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468</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食品科学与工程类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082704</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乳品工程</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469</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食品科学与工程类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082705</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酿酒工程</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470</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食品科学与工程类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082706T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葡萄与葡萄酒工程</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6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471</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食品科学与工程类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082707T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食品营养与检验教育</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472</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食品科学与工程类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082708T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烹饪与营养教育</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473</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食品科学与工程类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082709T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食品安全与检测</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2016</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474</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食品科学与工程类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082710</w:t>
            </w:r>
            <w:r>
              <w:rPr>
                <w:rFonts w:ascii="宋体" w:hAnsi="宋体" w:eastAsia="宋体" w:cs="Arial"/>
                <w:kern w:val="0"/>
                <w:sz w:val="22"/>
              </w:rPr>
              <w:t>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食品营养与健康</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w:t>
            </w:r>
            <w:r>
              <w:rPr>
                <w:rFonts w:ascii="宋体" w:hAnsi="宋体" w:eastAsia="宋体" w:cs="Arial"/>
                <w:kern w:val="0"/>
                <w:sz w:val="22"/>
              </w:rPr>
              <w:t>019</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475</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食品科学与工程类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082711T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食用菌科学与工程</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w:t>
            </w:r>
            <w:r>
              <w:rPr>
                <w:rFonts w:ascii="宋体" w:hAnsi="宋体" w:eastAsia="宋体" w:cs="Arial"/>
                <w:kern w:val="0"/>
                <w:sz w:val="22"/>
              </w:rPr>
              <w:t>019</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476</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食品科学与工程类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08271</w:t>
            </w:r>
            <w:r>
              <w:rPr>
                <w:rFonts w:ascii="宋体" w:hAnsi="宋体" w:eastAsia="宋体" w:cs="Arial"/>
                <w:kern w:val="0"/>
                <w:sz w:val="22"/>
              </w:rPr>
              <w:t>2</w:t>
            </w:r>
            <w:r>
              <w:rPr>
                <w:rFonts w:hint="eastAsia" w:ascii="宋体" w:hAnsi="宋体" w:eastAsia="宋体" w:cs="Arial"/>
                <w:kern w:val="0"/>
                <w:sz w:val="22"/>
              </w:rPr>
              <w:t>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白酒酿造工程</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w:t>
            </w:r>
            <w:r>
              <w:rPr>
                <w:rFonts w:ascii="宋体" w:hAnsi="宋体" w:eastAsia="宋体" w:cs="Arial"/>
                <w:kern w:val="0"/>
                <w:sz w:val="22"/>
              </w:rPr>
              <w:t>019</w:t>
            </w:r>
          </w:p>
        </w:tc>
      </w:tr>
      <w:tr>
        <w:tblPrEx>
          <w:tblCellMar>
            <w:top w:w="0" w:type="dxa"/>
            <w:left w:w="108" w:type="dxa"/>
            <w:bottom w:w="0" w:type="dxa"/>
            <w:right w:w="108" w:type="dxa"/>
          </w:tblCellMar>
        </w:tblPrEx>
        <w:trPr>
          <w:trHeight w:val="6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477</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建筑类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082801</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建筑学</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五年,四年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6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478</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建筑类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082802</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城乡规划</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五年,四年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6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479</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建筑类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082803</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风景园林</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艺术学,工学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五年,四年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6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480</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建筑类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082804T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历史建筑保护工程</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五年,四年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6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481</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建筑类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082805T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人居环境科学与技术</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2017</w:t>
            </w:r>
          </w:p>
        </w:tc>
      </w:tr>
      <w:tr>
        <w:tblPrEx>
          <w:tblCellMar>
            <w:top w:w="0" w:type="dxa"/>
            <w:left w:w="108" w:type="dxa"/>
            <w:bottom w:w="0" w:type="dxa"/>
            <w:right w:w="108" w:type="dxa"/>
          </w:tblCellMar>
        </w:tblPrEx>
        <w:trPr>
          <w:trHeight w:val="6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482</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建筑类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082806T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城市设计</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2019</w:t>
            </w:r>
          </w:p>
        </w:tc>
      </w:tr>
      <w:tr>
        <w:tblPrEx>
          <w:tblCellMar>
            <w:top w:w="0" w:type="dxa"/>
            <w:left w:w="108" w:type="dxa"/>
            <w:bottom w:w="0" w:type="dxa"/>
            <w:right w:w="108" w:type="dxa"/>
          </w:tblCellMar>
        </w:tblPrEx>
        <w:trPr>
          <w:trHeight w:val="6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483</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建筑类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082807T</w:t>
            </w:r>
          </w:p>
        </w:tc>
        <w:tc>
          <w:tcPr>
            <w:tcW w:w="1843"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eastAsia="宋体" w:cs="Arial"/>
                <w:kern w:val="0"/>
                <w:sz w:val="22"/>
              </w:rPr>
            </w:pPr>
            <w:r>
              <w:rPr>
                <w:rFonts w:hint="eastAsia" w:ascii="宋体" w:hAnsi="宋体" w:eastAsia="宋体" w:cs="Arial"/>
                <w:kern w:val="0"/>
                <w:sz w:val="22"/>
              </w:rPr>
              <w:t>智慧建筑与建造</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2019</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484</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安全科学与工程类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082901</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安全工程</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485</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安全科学与工程类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082902T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应急技术与管理</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2018</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486</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安全科学与工程类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082903T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职业卫生工程</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2018</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487</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生物工程类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083001</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生物工程</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488</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生物工程类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083002T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生物制药</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489</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生物工程类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08300</w:t>
            </w:r>
            <w:r>
              <w:rPr>
                <w:rFonts w:ascii="宋体" w:hAnsi="宋体" w:eastAsia="宋体" w:cs="Arial"/>
                <w:kern w:val="0"/>
                <w:sz w:val="22"/>
              </w:rPr>
              <w:t>3</w:t>
            </w:r>
            <w:r>
              <w:rPr>
                <w:rFonts w:hint="eastAsia" w:ascii="宋体" w:hAnsi="宋体" w:eastAsia="宋体" w:cs="Arial"/>
                <w:kern w:val="0"/>
                <w:sz w:val="22"/>
              </w:rPr>
              <w:t>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合成生物学</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w:t>
            </w:r>
            <w:r>
              <w:rPr>
                <w:rFonts w:ascii="宋体" w:hAnsi="宋体" w:eastAsia="宋体" w:cs="Arial"/>
                <w:kern w:val="0"/>
                <w:sz w:val="22"/>
              </w:rPr>
              <w:t>019</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490</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公安技术类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083101K</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刑事科学技术</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491</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公安技术类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083102K</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消防工程</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492</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公安技术类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083103TK</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交通管理工程</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493</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公安技术类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083104TK</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安全防范工程</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494</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公安技术类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083105TK</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公安视听技术</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6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495</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公安技术类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083106TK</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抢险救援指挥与技术</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496</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公安技术类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083107TK</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火灾勘查</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497</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公安技术类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083108TK</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网络安全与执法</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498</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公安技术类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083109TK</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核生化消防</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6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499</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公安技术类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083110TK</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海警舰艇指挥与技术</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2015</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500</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公安技术类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083111TK</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数据警务技术</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2018</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501</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农学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植物生产类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090101</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农学</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农学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502</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农学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植物生产类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090102</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园艺</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农学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503</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农学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植物生产类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090103</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植物保护</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农学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504</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农学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植物生产类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090104</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植物科学与技术</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农学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505</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农学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植物生产类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090105</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种子科学与工程</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农学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6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506</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农学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植物生产类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090106</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设施农业科学与工程</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工学,农学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507</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农学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植物生产类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090107T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茶学</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农学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508</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农学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植物生产类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090108T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烟草</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农学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6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509</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农学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植物生产类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090109T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应用生物科学</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理学,农学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510</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农学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植物生产类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090110T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农艺教育</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农学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511</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农学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植物生产类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090111T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园艺教育</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农学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512</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农学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植物生产类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09011</w:t>
            </w:r>
            <w:r>
              <w:rPr>
                <w:rFonts w:ascii="宋体" w:hAnsi="宋体" w:eastAsia="宋体" w:cs="Arial"/>
                <w:kern w:val="0"/>
                <w:sz w:val="22"/>
              </w:rPr>
              <w:t>2</w:t>
            </w:r>
            <w:r>
              <w:rPr>
                <w:rFonts w:hint="eastAsia" w:ascii="宋体" w:hAnsi="宋体" w:eastAsia="宋体" w:cs="Arial"/>
                <w:kern w:val="0"/>
                <w:sz w:val="22"/>
              </w:rPr>
              <w:t>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智慧农业</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农学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w:t>
            </w:r>
            <w:r>
              <w:rPr>
                <w:rFonts w:ascii="宋体" w:hAnsi="宋体" w:eastAsia="宋体" w:cs="Arial"/>
                <w:kern w:val="0"/>
                <w:sz w:val="22"/>
              </w:rPr>
              <w:t>019</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513</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农学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植物生产类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09011</w:t>
            </w:r>
            <w:r>
              <w:rPr>
                <w:rFonts w:ascii="宋体" w:hAnsi="宋体" w:eastAsia="宋体" w:cs="Arial"/>
                <w:kern w:val="0"/>
                <w:sz w:val="22"/>
              </w:rPr>
              <w:t>3</w:t>
            </w:r>
            <w:r>
              <w:rPr>
                <w:rFonts w:hint="eastAsia" w:ascii="宋体" w:hAnsi="宋体" w:eastAsia="宋体" w:cs="Arial"/>
                <w:kern w:val="0"/>
                <w:sz w:val="22"/>
              </w:rPr>
              <w:t>T</w:t>
            </w:r>
          </w:p>
        </w:tc>
        <w:tc>
          <w:tcPr>
            <w:tcW w:w="1843"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eastAsia="宋体" w:cs="Arial"/>
                <w:kern w:val="0"/>
                <w:sz w:val="22"/>
              </w:rPr>
            </w:pPr>
            <w:r>
              <w:rPr>
                <w:rFonts w:hint="eastAsia" w:ascii="宋体" w:hAnsi="宋体" w:eastAsia="宋体" w:cs="Arial"/>
                <w:kern w:val="0"/>
                <w:sz w:val="22"/>
              </w:rPr>
              <w:t>菌物科学与工程</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农学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w:t>
            </w:r>
            <w:r>
              <w:rPr>
                <w:rFonts w:ascii="宋体" w:hAnsi="宋体" w:eastAsia="宋体" w:cs="Arial"/>
                <w:kern w:val="0"/>
                <w:sz w:val="22"/>
              </w:rPr>
              <w:t>019</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514</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农学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植物生产类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09011</w:t>
            </w:r>
            <w:r>
              <w:rPr>
                <w:rFonts w:ascii="宋体" w:hAnsi="宋体" w:eastAsia="宋体" w:cs="Arial"/>
                <w:kern w:val="0"/>
                <w:sz w:val="22"/>
              </w:rPr>
              <w:t>4</w:t>
            </w:r>
            <w:r>
              <w:rPr>
                <w:rFonts w:hint="eastAsia" w:ascii="宋体" w:hAnsi="宋体" w:eastAsia="宋体" w:cs="Arial"/>
                <w:kern w:val="0"/>
                <w:sz w:val="22"/>
              </w:rPr>
              <w:t>T</w:t>
            </w:r>
          </w:p>
        </w:tc>
        <w:tc>
          <w:tcPr>
            <w:tcW w:w="1843"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eastAsia="宋体" w:cs="Arial"/>
                <w:kern w:val="0"/>
                <w:sz w:val="22"/>
              </w:rPr>
            </w:pPr>
            <w:r>
              <w:rPr>
                <w:rFonts w:hint="eastAsia" w:ascii="宋体" w:hAnsi="宋体" w:eastAsia="宋体" w:cs="Arial"/>
                <w:kern w:val="0"/>
                <w:sz w:val="22"/>
              </w:rPr>
              <w:t>农药化肥</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农学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w:t>
            </w:r>
            <w:r>
              <w:rPr>
                <w:rFonts w:ascii="宋体" w:hAnsi="宋体" w:eastAsia="宋体" w:cs="Arial"/>
                <w:kern w:val="0"/>
                <w:sz w:val="22"/>
              </w:rPr>
              <w:t>019</w:t>
            </w:r>
          </w:p>
        </w:tc>
      </w:tr>
      <w:tr>
        <w:tblPrEx>
          <w:tblCellMar>
            <w:top w:w="0" w:type="dxa"/>
            <w:left w:w="108" w:type="dxa"/>
            <w:bottom w:w="0" w:type="dxa"/>
            <w:right w:w="108" w:type="dxa"/>
          </w:tblCellMar>
        </w:tblPrEx>
        <w:trPr>
          <w:trHeight w:val="6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515</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农学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自然保护与环境生态类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090201</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农业资源与环境</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农学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6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516</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农学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自然保护与环境生态类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090202</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野生动物与自然保护区管理</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农学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6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517</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农学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自然保护与环境生态类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090203</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水土保持与荒漠化防治</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农学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6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518</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农学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自然保护与环境生态类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09020</w:t>
            </w:r>
            <w:r>
              <w:rPr>
                <w:rFonts w:ascii="宋体" w:hAnsi="宋体" w:eastAsia="宋体" w:cs="Arial"/>
                <w:kern w:val="0"/>
                <w:sz w:val="22"/>
              </w:rPr>
              <w:t>4T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生物质科学与工程</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农学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w:t>
            </w:r>
            <w:r>
              <w:rPr>
                <w:rFonts w:ascii="宋体" w:hAnsi="宋体" w:eastAsia="宋体" w:cs="Arial"/>
                <w:kern w:val="0"/>
                <w:sz w:val="22"/>
              </w:rPr>
              <w:t>019</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519</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农学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动物生产类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090301</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动物科学</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农学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520</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农学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动物生产类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090302T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蚕学</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农学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521</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农学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动物生产类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090303T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蜂学</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农学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522</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农学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动物生产类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090304T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经济动物学</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农学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2018</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523</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农学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动物生产类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090305T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马业科学</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农学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2018</w:t>
            </w:r>
          </w:p>
        </w:tc>
      </w:tr>
      <w:tr>
        <w:tblPrEx>
          <w:tblCellMar>
            <w:top w:w="0" w:type="dxa"/>
            <w:left w:w="108" w:type="dxa"/>
            <w:bottom w:w="0" w:type="dxa"/>
            <w:right w:w="108" w:type="dxa"/>
          </w:tblCellMar>
        </w:tblPrEx>
        <w:trPr>
          <w:trHeight w:val="6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524</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农学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动物医学类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090401</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动物医学</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农学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五年,四年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6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525</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农学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动物医学类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090402</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动物药学</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农学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五年,四年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6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526</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农学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动物医学类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090403T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动植物检疫</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理学,农学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527</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农学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动物医学类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090404T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实验动物学</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农学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2017</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528</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农学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动物医学类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090405T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中兽医学</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农学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2018</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529</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农学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林学类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090501</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林学</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农学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530</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农学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林学类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090502</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园林</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农学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531</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农学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林学类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090503</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森林保护</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农学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532</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农学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林学类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090504T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经济林</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农学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2018</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533</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农学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水产类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090601</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水产养殖学</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农学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6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534</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农学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水产类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090602</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海洋渔业科学与技术</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农学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535</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农学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水产类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090603T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水族科学与技术</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农学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536</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农学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水产类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090604TK</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水生动物医学</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农学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537</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农学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草学类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090701</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草业科学</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农学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538</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农学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草学类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09070</w:t>
            </w:r>
            <w:r>
              <w:rPr>
                <w:rFonts w:ascii="宋体" w:hAnsi="宋体" w:eastAsia="宋体" w:cs="Arial"/>
                <w:kern w:val="0"/>
                <w:sz w:val="22"/>
              </w:rPr>
              <w:t>2T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草坪科学与工程</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农学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539</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医学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基础医学类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100101K</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基础医学</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医学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五年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540</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医学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基础医学类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100102TK</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生物医学</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理学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2014</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541</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医学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基础医学类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100103T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生物医学科学</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理学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2015</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542</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医学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临床医学类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100201K</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临床医学</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医学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五年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543</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医学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临床医学类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100202TK</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麻醉学</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医学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五年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544</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医学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临床医学类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100203TK</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医学影像学</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医学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五年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545</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医学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临床医学类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100204TK</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眼视光医学</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医学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五年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546</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医学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临床医学类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100205TK</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精神医学</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医学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五年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547</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医学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临床医学类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100206TK</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放射医学</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医学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五年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548</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医学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临床医学类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100207TK</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儿科学</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医学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五年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2015</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549</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医学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口腔医学类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100301K</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口腔医学</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医学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五年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6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550</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医学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公共卫生与预防医学类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100401K</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预防医学</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医学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五年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6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551</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医学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公共卫生与预防医学类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100402</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食品卫生与营养学</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理学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6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552</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医学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公共卫生与预防医学类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100403TK</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妇幼保健医学</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医学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五年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6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553</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医学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公共卫生与预防医学类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100404TK</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卫生监督</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医学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五年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6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554</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医学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公共卫生与预防医学类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100405TK</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全球健康学</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理学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555</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医学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中医学类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100501K</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中医学</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医学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五年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556</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医学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中医学类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100502K</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针灸推拿学</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医学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五年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557</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医学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中医学类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100503K</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藏医学</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医学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五年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558</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医学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中医学类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100504K</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蒙医学</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医学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五年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559</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医学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中医学类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100505K</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维医学</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医学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五年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560</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医学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中医学类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100506K</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壮医学</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医学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五年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561</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医学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中医学类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100507K</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哈医学</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医学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五年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562</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医学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中医学类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100508TK</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傣医学</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医学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五年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563</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医学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中医学类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100509TK</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回医学</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医学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五年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2015</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564</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医学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中医学类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100510TK</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中医康复学</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医学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五年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2016</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565</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医学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中医学类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100511TK</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中医养生学</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医学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五年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2016</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566</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医学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中医学类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100512TK</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中医儿科学</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医学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五年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2016</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567</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医学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中医学类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100513TK</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中医骨伤科学</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医学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五年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2018</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568</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医学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中西医结合类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100601K</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中西医临床医学</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医学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五年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569</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医学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药学类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100701</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药学</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理学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570</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医学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药学类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100702</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药物制剂</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理学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6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571</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医学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药学类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100703TK</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临床药学</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理学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五年,四年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572</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医学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药学类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100704T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药事管理</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理学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573</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医学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药学类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100705T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药物分析</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理学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574</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医学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药学类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100706T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药物化学</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理学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575</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医学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药学类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100707T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海洋药学</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理学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576</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医学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药学类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100708T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化妆品科学与技术</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理学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2018</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577</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医学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中药学类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100801</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中药学</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理学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578</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医学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中药学类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100802</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中药资源与开发</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理学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6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579</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医学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中药学类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100803T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藏药学</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理学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五年,四年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580</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医学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中药学类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100804T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蒙药学</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理学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6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581</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医学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中药学类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100805T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中药制药</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工学,理学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582</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医学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中药学类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100806T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中草药栽培与鉴定</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理学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583</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医学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法医学类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100901K</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法医学</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医学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五年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584</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医学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医学技术类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101001</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医学检验技术</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理学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585</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医学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医学技术类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101002</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医学实验技术</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理学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586</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医学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医学技术类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101003</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医学影像技术</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理学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587</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医学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医学技术类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101004</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眼视光学</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理学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588</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医学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医学技术类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101005</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康复治疗学</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理学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589</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医学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医学技术类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101006</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口腔医学技术</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理学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590</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医学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医学技术类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101007</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卫生检验与检疫</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理学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6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591</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医学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医学技术类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101008T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听力与言语康复学</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理学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五年,四年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592</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医学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医学技术类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101009T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康复物理治疗</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理学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2016</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593</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医学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医学技术类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101010T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康复作业治疗</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理学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2016</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594</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医学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医学技术类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101011T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智能医学工程</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2017</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595</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医学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护理学类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101101</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护理学</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理学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596</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医学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护理学类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101102T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助产学</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理学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2016</w:t>
            </w:r>
          </w:p>
        </w:tc>
      </w:tr>
      <w:tr>
        <w:tblPrEx>
          <w:tblCellMar>
            <w:top w:w="0" w:type="dxa"/>
            <w:left w:w="108" w:type="dxa"/>
            <w:bottom w:w="0" w:type="dxa"/>
            <w:right w:w="108" w:type="dxa"/>
          </w:tblCellMar>
        </w:tblPrEx>
        <w:trPr>
          <w:trHeight w:val="6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597</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管理学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管理科学与工程类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120101</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管理科学</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理学,管理学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五年,四年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6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598</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管理学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管理科学与工程类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120102</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信息管理与信息系统</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工学,管理学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6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599</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管理学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管理科学与工程类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120103</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工程管理</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工学,管理学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600</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管理学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管理科学与工程类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120104</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房地产开发与管理</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管理学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6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601</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管理学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管理科学与工程类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120105</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工程造价</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工学,管理学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602</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管理学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管理科学与工程类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120106TK</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保密管理</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管理学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603</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管理学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管理科学与工程类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120107T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邮政管理</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管理学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2016</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604</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管理学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管理科学与工程类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120108T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大数据管理与应用</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管理学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2017</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605</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管理学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管理科学与工程类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120109T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工程审计</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管理学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2017</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606</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管理学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管理科学与工程类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120110T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计算金融</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管理学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2018</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607</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管理学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管理科学与工程类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12011</w:t>
            </w:r>
            <w:r>
              <w:rPr>
                <w:rFonts w:ascii="宋体" w:hAnsi="宋体" w:eastAsia="宋体" w:cs="Arial"/>
                <w:kern w:val="0"/>
                <w:sz w:val="22"/>
              </w:rPr>
              <w:t>1</w:t>
            </w:r>
            <w:r>
              <w:rPr>
                <w:rFonts w:hint="eastAsia" w:ascii="宋体" w:hAnsi="宋体" w:eastAsia="宋体" w:cs="Arial"/>
                <w:kern w:val="0"/>
                <w:sz w:val="22"/>
              </w:rPr>
              <w:t>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应急管理</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管理学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201</w:t>
            </w:r>
            <w:r>
              <w:rPr>
                <w:rFonts w:ascii="宋体" w:hAnsi="宋体" w:eastAsia="宋体" w:cs="Arial"/>
                <w:kern w:val="0"/>
                <w:sz w:val="22"/>
              </w:rPr>
              <w:t>9</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608</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管理学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工商管理类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120201K</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工商管理</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管理学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609</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管理学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工商管理类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120202</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市场营销</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管理学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610</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管理学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工商管理类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120203K</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会计学</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管理学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611</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管理学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工商管理类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120204</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财务管理</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管理学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612</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管理学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工商管理类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120205</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国际商务</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管理学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613</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管理学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工商管理类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120206</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人力资源管理</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管理学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614</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管理学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工商管理类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120207</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审计学</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管理学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615</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管理学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工商管理类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120208</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资产评估</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管理学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616</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管理学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工商管理类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120209</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物业管理</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管理学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6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617</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管理学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工商管理类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120210</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文化产业管理</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艺术学,管理学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618</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管理学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工商管理类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120211T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劳动关系</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管理学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619</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管理学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工商管理类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120212T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体育经济与管理</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管理学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620</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管理学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工商管理类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120213T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财务会计教育</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管理学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621</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管理学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工商管理类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120214T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市场营销教育</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管理学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622</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管理学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工商管理类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120215T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零售业管理</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管理学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2016</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623</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管理学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农业经济管理类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120301</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农林经济管理</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管理学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6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624</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管理学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农业经济管理类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120302</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农村区域发展</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农学,管理学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625</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管理学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公共管理类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120401</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公共事业管理</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管理学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626</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管理学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公共管理类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120402</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行政管理</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管理学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627</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管理学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公共管理类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120403</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劳动与社会保障</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管理学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6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628</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管理学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公共管理类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120404</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土地资源管理</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工学,管理学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629</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管理学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公共管理类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120405</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城市管理</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管理学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630</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管理学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公共管理类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120406TK</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海关管理</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管理学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6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631</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管理学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公共管理类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120407T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交通管理</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工学,管理学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632</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管理学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公共管理类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120408T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海事管理</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管理学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633</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管理学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公共管理类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120409T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公共关系学</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管理学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634</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管理学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公共管理类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120410T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健康服务与管理</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管理学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2015</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635</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管理学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公共管理类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120411TK</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海警后勤管理</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管理学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2016</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636</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管理学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公共管理类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120412T</w:t>
            </w:r>
          </w:p>
        </w:tc>
        <w:tc>
          <w:tcPr>
            <w:tcW w:w="1843"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eastAsia="宋体" w:cs="Arial"/>
                <w:kern w:val="0"/>
                <w:sz w:val="22"/>
              </w:rPr>
            </w:pPr>
            <w:r>
              <w:rPr>
                <w:rFonts w:hint="eastAsia" w:ascii="宋体" w:hAnsi="宋体" w:eastAsia="宋体" w:cs="Arial"/>
                <w:kern w:val="0"/>
                <w:sz w:val="22"/>
              </w:rPr>
              <w:t>医疗产品管理</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管理学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201</w:t>
            </w:r>
            <w:r>
              <w:rPr>
                <w:rFonts w:ascii="宋体" w:hAnsi="宋体" w:eastAsia="宋体" w:cs="Arial"/>
                <w:kern w:val="0"/>
                <w:sz w:val="22"/>
              </w:rPr>
              <w:t>7</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637</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管理学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公共管理类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12041</w:t>
            </w:r>
            <w:r>
              <w:rPr>
                <w:rFonts w:ascii="宋体" w:hAnsi="宋体" w:eastAsia="宋体" w:cs="Arial"/>
                <w:kern w:val="0"/>
                <w:sz w:val="22"/>
              </w:rPr>
              <w:t>3</w:t>
            </w:r>
            <w:r>
              <w:rPr>
                <w:rFonts w:hint="eastAsia" w:ascii="宋体" w:hAnsi="宋体" w:eastAsia="宋体" w:cs="Arial"/>
                <w:kern w:val="0"/>
                <w:sz w:val="22"/>
              </w:rPr>
              <w:t>T</w:t>
            </w:r>
          </w:p>
        </w:tc>
        <w:tc>
          <w:tcPr>
            <w:tcW w:w="1843"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eastAsia="宋体" w:cs="Arial"/>
                <w:kern w:val="0"/>
                <w:sz w:val="22"/>
              </w:rPr>
            </w:pPr>
            <w:r>
              <w:rPr>
                <w:rFonts w:hint="eastAsia" w:ascii="宋体" w:hAnsi="宋体" w:eastAsia="宋体" w:cs="Arial"/>
                <w:kern w:val="0"/>
                <w:sz w:val="22"/>
              </w:rPr>
              <w:t>医疗保险</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管理学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201</w:t>
            </w:r>
            <w:r>
              <w:rPr>
                <w:rFonts w:ascii="宋体" w:hAnsi="宋体" w:eastAsia="宋体" w:cs="Arial"/>
                <w:kern w:val="0"/>
                <w:sz w:val="22"/>
              </w:rPr>
              <w:t>9</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638</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管理学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公共管理类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12041</w:t>
            </w:r>
            <w:r>
              <w:rPr>
                <w:rFonts w:ascii="宋体" w:hAnsi="宋体" w:eastAsia="宋体" w:cs="Arial"/>
                <w:kern w:val="0"/>
                <w:sz w:val="22"/>
              </w:rPr>
              <w:t>4</w:t>
            </w:r>
            <w:r>
              <w:rPr>
                <w:rFonts w:hint="eastAsia" w:ascii="宋体" w:hAnsi="宋体" w:eastAsia="宋体" w:cs="Arial"/>
                <w:kern w:val="0"/>
                <w:sz w:val="22"/>
              </w:rPr>
              <w:t>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养老服务管理</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管理学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201</w:t>
            </w:r>
            <w:r>
              <w:rPr>
                <w:rFonts w:ascii="宋体" w:hAnsi="宋体" w:eastAsia="宋体" w:cs="Arial"/>
                <w:kern w:val="0"/>
                <w:sz w:val="22"/>
              </w:rPr>
              <w:t>9</w:t>
            </w:r>
          </w:p>
        </w:tc>
      </w:tr>
      <w:tr>
        <w:tblPrEx>
          <w:tblCellMar>
            <w:top w:w="0" w:type="dxa"/>
            <w:left w:w="108" w:type="dxa"/>
            <w:bottom w:w="0" w:type="dxa"/>
            <w:right w:w="108" w:type="dxa"/>
          </w:tblCellMar>
        </w:tblPrEx>
        <w:trPr>
          <w:trHeight w:val="6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639</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管理学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图书情报与档案管理类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120501</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图书馆学</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管理学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6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640</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管理学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图书情报与档案管理类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120502</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档案学</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管理学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6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641</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管理学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图书情报与档案管理类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120503</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信息资源管理</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管理学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642</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管理学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物流管理与工程类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120601</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物流管理</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管理学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6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643</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管理学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物流管理与工程类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120602</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物流工程</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工学,管理学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644</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管理学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物流管理与工程类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120603T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采购管理</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管理学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645</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管理学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物流管理与工程类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120604T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供应链管理</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管理学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2017</w:t>
            </w:r>
          </w:p>
        </w:tc>
      </w:tr>
      <w:tr>
        <w:tblPrEx>
          <w:tblCellMar>
            <w:top w:w="0" w:type="dxa"/>
            <w:left w:w="108" w:type="dxa"/>
            <w:bottom w:w="0" w:type="dxa"/>
            <w:right w:w="108" w:type="dxa"/>
          </w:tblCellMar>
        </w:tblPrEx>
        <w:trPr>
          <w:trHeight w:val="6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646</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管理学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工业工程类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120701</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工业工程</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工学,管理学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647</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管理学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工业工程类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120702T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标准化工程</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管理学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648</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管理学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工业工程类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120703T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质量管理工程</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管理学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9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649</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管理学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电子商务类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120801</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电子商务</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工学,经济学,管理学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650</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管理学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电子商务类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120802T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电子商务及法律</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管理学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651</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管理学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电子商务类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12080</w:t>
            </w:r>
            <w:r>
              <w:rPr>
                <w:rFonts w:ascii="宋体" w:hAnsi="宋体" w:eastAsia="宋体" w:cs="Arial"/>
                <w:kern w:val="0"/>
                <w:sz w:val="22"/>
              </w:rPr>
              <w:t>3</w:t>
            </w:r>
            <w:r>
              <w:rPr>
                <w:rFonts w:hint="eastAsia" w:ascii="宋体" w:hAnsi="宋体" w:eastAsia="宋体" w:cs="Arial"/>
                <w:kern w:val="0"/>
                <w:sz w:val="22"/>
              </w:rPr>
              <w:t>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跨境电子商务</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管理学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w:t>
            </w:r>
            <w:r>
              <w:rPr>
                <w:rFonts w:ascii="宋体" w:hAnsi="宋体" w:eastAsia="宋体" w:cs="Arial"/>
                <w:kern w:val="0"/>
                <w:sz w:val="22"/>
              </w:rPr>
              <w:t>019</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652</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管理学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旅游管理类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120901K</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旅游管理</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管理学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653</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管理学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旅游管理类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120902</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酒店管理</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管理学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654</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管理学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旅游管理类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120903</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会展经济与管理</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管理学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6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655</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管理学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旅游管理类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120904T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旅游管理与服务教育</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管理学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656</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艺术学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艺术学理论类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130101</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艺术史论</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艺术学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657</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艺术学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艺术学理论类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130102T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艺术管理</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艺术学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2016</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658</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艺术学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音乐与舞蹈学类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130201</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音乐表演</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艺术学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6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659</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艺术学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音乐与舞蹈学类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130202</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音乐学</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艺术学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四年,五年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6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660</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艺术学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音乐与舞蹈学类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130203</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作曲与作曲技术理论</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艺术学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四年,五年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661</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艺术学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音乐与舞蹈学类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130204</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舞蹈表演</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艺术学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662</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艺术学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音乐与舞蹈学类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130205</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舞蹈学</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艺术学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663</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艺术学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音乐与舞蹈学类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130206</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舞蹈编导</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艺术学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664</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艺术学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音乐与舞蹈学类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130207T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舞蹈教育</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艺术学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2017</w:t>
            </w:r>
          </w:p>
        </w:tc>
      </w:tr>
      <w:tr>
        <w:tblPrEx>
          <w:tblCellMar>
            <w:top w:w="0" w:type="dxa"/>
            <w:left w:w="108" w:type="dxa"/>
            <w:bottom w:w="0" w:type="dxa"/>
            <w:right w:w="108" w:type="dxa"/>
          </w:tblCellMar>
        </w:tblPrEx>
        <w:trPr>
          <w:trHeight w:val="6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665</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艺术学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音乐与舞蹈学类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130208TK</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航空服务艺术与管理</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艺术学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2018</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666</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艺术学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音乐与舞蹈学类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130209T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流行音乐</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艺术学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2018</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667</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艺术学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音乐与舞蹈学类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130210T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音乐治疗</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艺术学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2018</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668</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艺术学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音乐与舞蹈学类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130211T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流行舞蹈</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艺术学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2018</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669</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艺术学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戏剧与影视学类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130301</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表演</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艺术学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670</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艺术学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戏剧与影视学类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130302</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戏剧学</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艺术学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671</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艺术学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戏剧与影视学类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130303</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电影学</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艺术学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bottom"/>
          </w:tcPr>
          <w:p>
            <w:pPr>
              <w:widowControl/>
              <w:jc w:val="center"/>
              <w:rPr>
                <w:rFonts w:ascii="宋体" w:hAnsi="宋体" w:eastAsia="宋体" w:cs="Arial"/>
                <w:kern w:val="0"/>
                <w:sz w:val="22"/>
              </w:rPr>
            </w:pPr>
            <w:r>
              <w:rPr>
                <w:rFonts w:ascii="宋体" w:hAnsi="宋体" w:eastAsia="宋体" w:cs="Arial"/>
                <w:kern w:val="0"/>
                <w:sz w:val="22"/>
              </w:rPr>
              <w:t>672</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艺术学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戏剧与影视学类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130304</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戏剧影视文学</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艺术学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bottom"/>
          </w:tcPr>
          <w:p>
            <w:pPr>
              <w:widowControl/>
              <w:jc w:val="center"/>
              <w:rPr>
                <w:rFonts w:ascii="宋体" w:hAnsi="宋体" w:eastAsia="宋体" w:cs="Arial"/>
                <w:kern w:val="0"/>
                <w:sz w:val="22"/>
              </w:rPr>
            </w:pPr>
            <w:r>
              <w:rPr>
                <w:rFonts w:ascii="宋体" w:hAnsi="宋体" w:eastAsia="宋体" w:cs="Arial"/>
                <w:kern w:val="0"/>
                <w:sz w:val="22"/>
              </w:rPr>
              <w:t>673</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艺术学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戏剧与影视学类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130305</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广播电视编导</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艺术学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ascii="宋体" w:hAnsi="宋体" w:eastAsia="宋体" w:cs="Arial"/>
                <w:kern w:val="0"/>
                <w:sz w:val="22"/>
              </w:rPr>
              <w:t>674</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艺术学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戏剧与影视学类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130306</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戏剧影视导演</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艺术学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ascii="宋体" w:hAnsi="宋体" w:eastAsia="宋体" w:cs="Arial"/>
                <w:kern w:val="0"/>
                <w:sz w:val="22"/>
              </w:rPr>
              <w:t>675</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艺术学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戏剧与影视学类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130307</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戏剧影视美术设计</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艺术学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ascii="宋体" w:hAnsi="宋体" w:eastAsia="宋体" w:cs="Arial"/>
                <w:kern w:val="0"/>
                <w:sz w:val="22"/>
              </w:rPr>
              <w:t>676</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艺术学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戏剧与影视学类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130308</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录音艺术</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艺术学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ascii="宋体" w:hAnsi="宋体" w:eastAsia="宋体" w:cs="Arial"/>
                <w:kern w:val="0"/>
                <w:sz w:val="22"/>
              </w:rPr>
              <w:t>677</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艺术学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戏剧与影视学类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130309</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播音与主持艺术</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艺术学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ascii="宋体" w:hAnsi="宋体" w:eastAsia="宋体" w:cs="Arial"/>
                <w:kern w:val="0"/>
                <w:sz w:val="22"/>
              </w:rPr>
              <w:t>678</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艺术学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戏剧与影视学类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130310</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动画</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艺术学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ascii="宋体" w:hAnsi="宋体" w:eastAsia="宋体" w:cs="Arial"/>
                <w:kern w:val="0"/>
                <w:sz w:val="22"/>
              </w:rPr>
              <w:t>679</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艺术学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戏剧与影视学类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130311T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影视摄影与制作</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艺术学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ascii="宋体" w:hAnsi="宋体" w:eastAsia="宋体" w:cs="Arial"/>
                <w:kern w:val="0"/>
                <w:sz w:val="22"/>
              </w:rPr>
              <w:t>680</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艺术学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戏剧与影视学类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130312T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影视技术</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艺术学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2017</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ascii="宋体" w:hAnsi="宋体" w:eastAsia="宋体" w:cs="Arial"/>
                <w:kern w:val="0"/>
                <w:sz w:val="22"/>
              </w:rPr>
              <w:t>681</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艺术学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戏剧与影视学类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130313T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戏剧教育</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艺术学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2018</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ascii="宋体" w:hAnsi="宋体" w:eastAsia="宋体" w:cs="Arial"/>
                <w:kern w:val="0"/>
                <w:sz w:val="22"/>
              </w:rPr>
              <w:t>682</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艺术学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美术学类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130401</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美术学</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艺术学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ascii="宋体" w:hAnsi="宋体" w:eastAsia="宋体" w:cs="Arial"/>
                <w:kern w:val="0"/>
                <w:sz w:val="22"/>
              </w:rPr>
              <w:t>683</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艺术学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美术学类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130402</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绘画</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艺术学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6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ascii="宋体" w:hAnsi="宋体" w:eastAsia="宋体" w:cs="Arial"/>
                <w:kern w:val="0"/>
                <w:sz w:val="22"/>
              </w:rPr>
              <w:t>684</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艺术学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美术学类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130403</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雕塑</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艺术学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五年,四年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ascii="宋体" w:hAnsi="宋体" w:eastAsia="宋体" w:cs="Arial"/>
                <w:kern w:val="0"/>
                <w:sz w:val="22"/>
              </w:rPr>
              <w:t>685</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艺术学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美术学类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130404</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摄影</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艺术学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ascii="宋体" w:hAnsi="宋体" w:eastAsia="宋体" w:cs="Arial"/>
                <w:kern w:val="0"/>
                <w:sz w:val="22"/>
              </w:rPr>
              <w:t>686</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艺术学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美术学类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130405T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书法学</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艺术学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ascii="宋体" w:hAnsi="宋体" w:eastAsia="宋体" w:cs="Arial"/>
                <w:kern w:val="0"/>
                <w:sz w:val="22"/>
              </w:rPr>
              <w:t>687</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艺术学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美术学类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130406T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中国画</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艺术学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ascii="宋体" w:hAnsi="宋体" w:eastAsia="宋体" w:cs="Arial"/>
                <w:kern w:val="0"/>
                <w:sz w:val="22"/>
              </w:rPr>
              <w:t>688</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艺术学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美术学类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130407TK</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实验艺术</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艺术学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ascii="宋体" w:hAnsi="宋体" w:eastAsia="宋体" w:cs="Arial"/>
                <w:kern w:val="0"/>
                <w:sz w:val="22"/>
              </w:rPr>
              <w:t>689</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艺术学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美术学类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130408TK</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跨媒体艺术</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艺术学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2015</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ascii="宋体" w:hAnsi="宋体" w:eastAsia="宋体" w:cs="Arial"/>
                <w:kern w:val="0"/>
                <w:sz w:val="22"/>
              </w:rPr>
              <w:t>690</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艺术学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美术学类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130409T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文物保护与修复</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艺术学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2016</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ascii="宋体" w:hAnsi="宋体" w:eastAsia="宋体" w:cs="Arial"/>
                <w:kern w:val="0"/>
                <w:sz w:val="22"/>
              </w:rPr>
              <w:t>691</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艺术学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美术学类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130410T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漫画</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艺术学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2016</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ascii="宋体" w:hAnsi="宋体" w:eastAsia="宋体" w:cs="Arial"/>
                <w:kern w:val="0"/>
                <w:sz w:val="22"/>
              </w:rPr>
              <w:t>692</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艺术学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设计学类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130501</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艺术设计学</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艺术学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ascii="宋体" w:hAnsi="宋体" w:eastAsia="宋体" w:cs="Arial"/>
                <w:kern w:val="0"/>
                <w:sz w:val="22"/>
              </w:rPr>
              <w:t>693</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艺术学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设计学类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130502</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视觉传达设计</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艺术学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ascii="宋体" w:hAnsi="宋体" w:eastAsia="宋体" w:cs="Arial"/>
                <w:kern w:val="0"/>
                <w:sz w:val="22"/>
              </w:rPr>
              <w:t>694</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艺术学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设计学类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130503</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环境设计</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艺术学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ascii="宋体" w:hAnsi="宋体" w:eastAsia="宋体" w:cs="Arial"/>
                <w:kern w:val="0"/>
                <w:sz w:val="22"/>
              </w:rPr>
              <w:t>695</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艺术学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设计学类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130504</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产品设计</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艺术学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ascii="宋体" w:hAnsi="宋体" w:eastAsia="宋体" w:cs="Arial"/>
                <w:kern w:val="0"/>
                <w:sz w:val="22"/>
              </w:rPr>
              <w:t>696</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艺术学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设计学类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130505</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服装与服饰设计</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艺术学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ascii="宋体" w:hAnsi="宋体" w:eastAsia="宋体" w:cs="Arial"/>
                <w:kern w:val="0"/>
                <w:sz w:val="22"/>
              </w:rPr>
              <w:t>697</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艺术学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设计学类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130506</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公共艺术</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艺术学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ascii="宋体" w:hAnsi="宋体" w:eastAsia="宋体" w:cs="Arial"/>
                <w:kern w:val="0"/>
                <w:sz w:val="22"/>
              </w:rPr>
              <w:t>698</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艺术学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设计学类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130507</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工艺美术</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艺术学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ascii="宋体" w:hAnsi="宋体" w:eastAsia="宋体" w:cs="Arial"/>
                <w:kern w:val="0"/>
                <w:sz w:val="22"/>
              </w:rPr>
              <w:t>699</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艺术学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设计学类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130508</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数字媒体艺术</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艺术学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6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ascii="宋体" w:hAnsi="宋体" w:eastAsia="宋体" w:cs="Arial"/>
                <w:kern w:val="0"/>
                <w:sz w:val="22"/>
              </w:rPr>
              <w:t>700</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艺术学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设计学类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130509T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艺术与科技</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艺术学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五年,四年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ascii="宋体" w:hAnsi="宋体" w:eastAsia="宋体" w:cs="Arial"/>
                <w:kern w:val="0"/>
                <w:sz w:val="22"/>
              </w:rPr>
              <w:t>701</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艺术学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设计学类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130510TK</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陶瓷艺术设计</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艺术学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 xml:space="preserve"> </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ascii="宋体" w:hAnsi="宋体" w:eastAsia="宋体" w:cs="Arial"/>
                <w:kern w:val="0"/>
                <w:sz w:val="22"/>
              </w:rPr>
              <w:t>702</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艺术学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设计学类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130511T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新媒体艺术</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艺术学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2016</w:t>
            </w:r>
          </w:p>
        </w:tc>
      </w:tr>
      <w:tr>
        <w:tblPrEx>
          <w:tblCellMar>
            <w:top w:w="0" w:type="dxa"/>
            <w:left w:w="108" w:type="dxa"/>
            <w:bottom w:w="0" w:type="dxa"/>
            <w:right w:w="108" w:type="dxa"/>
          </w:tblCellMar>
        </w:tblPrEx>
        <w:trPr>
          <w:trHeight w:val="300" w:hRule="atLeast"/>
          <w:jc w:val="center"/>
        </w:trPr>
        <w:tc>
          <w:tcPr>
            <w:tcW w:w="6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7</w:t>
            </w:r>
            <w:r>
              <w:rPr>
                <w:rFonts w:ascii="宋体" w:hAnsi="宋体" w:eastAsia="宋体" w:cs="Arial"/>
                <w:kern w:val="0"/>
                <w:sz w:val="22"/>
              </w:rPr>
              <w:t>03</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艺术学</w:t>
            </w: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设计学类</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130512T</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包装设计</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艺术学</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四年</w:t>
            </w:r>
          </w:p>
        </w:tc>
        <w:tc>
          <w:tcPr>
            <w:tcW w:w="8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2"/>
              </w:rPr>
            </w:pPr>
            <w:r>
              <w:rPr>
                <w:rFonts w:hint="eastAsia" w:ascii="宋体" w:hAnsi="宋体" w:eastAsia="宋体" w:cs="Arial"/>
                <w:kern w:val="0"/>
                <w:sz w:val="22"/>
              </w:rPr>
              <w:t>2016</w:t>
            </w:r>
          </w:p>
        </w:tc>
      </w:tr>
    </w:tbl>
    <w:p>
      <w:pPr>
        <w:rPr>
          <w:rFonts w:hint="eastAsia" w:ascii="仿宋" w:hAnsi="仿宋" w:eastAsia="仿宋" w:cs="仿宋"/>
          <w:color w:val="auto"/>
          <w:sz w:val="32"/>
          <w:szCs w:val="32"/>
        </w:rPr>
      </w:pPr>
    </w:p>
    <w:p>
      <w:pPr>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w:t>
      </w:r>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方正小标宋简体">
    <w:altName w:val="黑体"/>
    <w:panose1 w:val="00000000000000000000"/>
    <w:charset w:val="86"/>
    <w:family w:val="script"/>
    <w:pitch w:val="default"/>
    <w:sig w:usb0="00000000" w:usb1="00000000" w:usb2="00000010" w:usb3="00000000" w:csb0="00040000" w:csb1="00000000"/>
  </w:font>
  <w:font w:name="楷体_GB2312">
    <w:altName w:val="楷体"/>
    <w:panose1 w:val="02010609030000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rFonts w:ascii="Calibri" w:hAnsi="Calibri" w:eastAsia="宋体" w:cs="Times New Roman"/>
        <w:kern w:val="2"/>
        <w:sz w:val="18"/>
        <w:szCs w:val="18"/>
        <w:lang w:val="en-US" w:eastAsia="zh-CN"/>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矩形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11"/>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rect id="矩形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Ll1uVLQAAAABQEAAA8AAAAAAAAAAQAgAAAAIgAAAGRycy9kb3ducmV2LnhtbFBLAQIUABQA&#10;AAAIAIdO4kBijVAFvwEAAIQDAAAOAAAAAAAAAAEAIAAAAB8BAABkcnMvZTJvRG9jLnhtbFBLBQYA&#10;AAAABgAGAFkBAABQBQAAAAA=&#10;">
              <v:fill on="f" focussize="0,0"/>
              <v:stroke on="f"/>
              <v:imagedata o:title=""/>
              <o:lock v:ext="edit"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8"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2"/>
                          </w:pPr>
                          <w:r>
                            <w:fldChar w:fldCharType="begin"/>
                          </w:r>
                          <w:r>
                            <w:instrText xml:space="preserve"> PAGE  \* MERGEFORMAT </w:instrText>
                          </w:r>
                          <w:r>
                            <w:fldChar w:fldCharType="separate"/>
                          </w:r>
                          <w:r>
                            <w:t>1</w:t>
                          </w:r>
                          <w:r>
                            <w:fldChar w:fldCharType="end"/>
                          </w:r>
                        </w:p>
                      </w:txbxContent>
                    </wps:txbx>
                    <wps:bodyPr vert="horz" wrap="none" lIns="0" tIns="0" rIns="0" bIns="0" anchor="t" upright="0">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l1uVLQAAAABQEAAA8AAAAAAAAAAQAgAAAAIgAAAGRycy9k&#10;b3ducmV2LnhtbFBLAQIUABQAAAAIAIdO4kBY5VNZ0QEAAJ4DAAAOAAAAAAAAAAEAIAAAAB8BAABk&#10;cnMvZTJvRG9jLnhtbFBLBQYAAAAABgAGAFkBAABiBQAAAAA=&#10;">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7118BC"/>
    <w:rsid w:val="049139AF"/>
    <w:rsid w:val="503D7A87"/>
    <w:rsid w:val="673A5D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qFormat/>
    <w:uiPriority w:val="0"/>
  </w:style>
  <w:style w:type="table" w:default="1" w:styleId="5">
    <w:name w:val="Normal Table"/>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7">
    <w:name w:val="font21"/>
    <w:basedOn w:val="6"/>
    <w:qFormat/>
    <w:uiPriority w:val="0"/>
    <w:rPr>
      <w:rFonts w:hint="eastAsia" w:ascii="宋体" w:hAnsi="宋体" w:eastAsia="宋体" w:cs="宋体"/>
      <w:b/>
      <w:bCs/>
      <w:color w:val="000000"/>
      <w:sz w:val="36"/>
      <w:szCs w:val="36"/>
      <w:u w:val="none"/>
    </w:rPr>
  </w:style>
  <w:style w:type="character" w:customStyle="1" w:styleId="8">
    <w:name w:val="font31"/>
    <w:basedOn w:val="6"/>
    <w:qFormat/>
    <w:uiPriority w:val="0"/>
    <w:rPr>
      <w:rFonts w:hint="eastAsia" w:ascii="仿宋" w:hAnsi="仿宋" w:eastAsia="仿宋" w:cs="仿宋"/>
      <w:color w:val="000000"/>
      <w:sz w:val="24"/>
      <w:szCs w:val="24"/>
      <w:u w:val="none"/>
    </w:rPr>
  </w:style>
  <w:style w:type="character" w:customStyle="1" w:styleId="9">
    <w:name w:val="font61"/>
    <w:basedOn w:val="6"/>
    <w:qFormat/>
    <w:uiPriority w:val="0"/>
    <w:rPr>
      <w:rFonts w:hint="eastAsia" w:ascii="仿宋" w:hAnsi="仿宋" w:eastAsia="仿宋" w:cs="仿宋"/>
      <w:color w:val="000000"/>
      <w:sz w:val="24"/>
      <w:szCs w:val="24"/>
      <w:u w:val="none"/>
    </w:rPr>
  </w:style>
  <w:style w:type="character" w:customStyle="1" w:styleId="10">
    <w:name w:val="font51"/>
    <w:basedOn w:val="6"/>
    <w:qFormat/>
    <w:uiPriority w:val="0"/>
    <w:rPr>
      <w:rFonts w:hint="eastAsia" w:ascii="宋体" w:hAnsi="宋体" w:eastAsia="宋体" w:cs="宋体"/>
      <w:color w:val="000000"/>
      <w:sz w:val="24"/>
      <w:szCs w:val="24"/>
      <w:u w:val="none"/>
    </w:rPr>
  </w:style>
  <w:style w:type="paragraph" w:customStyle="1" w:styleId="11">
    <w:name w:val="footer_7a652de2-f5c6-42bf-b396-51672f23a6a0"/>
    <w:basedOn w:val="1"/>
    <w:qFormat/>
    <w:uiPriority w:val="0"/>
    <w:pPr>
      <w:tabs>
        <w:tab w:val="center" w:pos="4153"/>
        <w:tab w:val="right" w:pos="8306"/>
      </w:tabs>
      <w:snapToGrid w:val="0"/>
      <w:jc w:val="left"/>
    </w:pPr>
    <w:rPr>
      <w:sz w:val="18"/>
      <w:szCs w:val="18"/>
    </w:rPr>
  </w:style>
  <w:style w:type="paragraph" w:customStyle="1" w:styleId="12">
    <w:name w:val="Normal (Web)_a8460714-672f-4b91-a131-9b08e1c0738d"/>
    <w:basedOn w:val="1"/>
    <w:qFormat/>
    <w:uiPriority w:val="0"/>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36499</Words>
  <Characters>42567</Characters>
  <Paragraphs>7998</Paragraphs>
  <TotalTime>4</TotalTime>
  <ScaleCrop>false</ScaleCrop>
  <LinksUpToDate>false</LinksUpToDate>
  <CharactersWithSpaces>43900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2021-05-17T07:15:00Z</dcterms:created>
  <dc:creator>Administrator</dc:creator>
  <cp:lastModifiedBy>Wii</cp:lastModifiedBy>
  <cp:lastPrinted>2021-05-24T07:23:00Z</cp:lastPrinted>
  <dcterms:modified xsi:type="dcterms:W3CDTF">2021-05-24T09:08:36Z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y fmtid="{D5CDD505-2E9C-101B-9397-08002B2CF9AE}" pid="3" name="ICV">
    <vt:lpwstr>C29A3D0D1C664528B4D1F8B2E6CEFB83</vt:lpwstr>
  </property>
</Properties>
</file>