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spacing w:line="360" w:lineRule="auto"/>
        <w:ind w:firstLine="0" w:firstLineChars="0"/>
        <w:rPr>
          <w:rFonts w:hint="eastAsia" w:ascii="仿宋" w:hAnsi="仿宋" w:eastAsia="仿宋" w:cs="仿宋"/>
          <w:b/>
          <w:bCs/>
          <w:color w:val="333333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color w:val="333333"/>
          <w:spacing w:val="8"/>
          <w:sz w:val="32"/>
          <w:szCs w:val="32"/>
          <w:shd w:val="clear" w:color="auto" w:fill="FFFFFF"/>
        </w:rPr>
        <w:t>附件</w:t>
      </w:r>
      <w:r>
        <w:rPr>
          <w:rFonts w:hint="eastAsia" w:ascii="仿宋" w:hAnsi="仿宋" w:eastAsia="仿宋" w:cs="仿宋"/>
          <w:b/>
          <w:bCs/>
          <w:color w:val="333333"/>
          <w:spacing w:val="8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333333"/>
          <w:spacing w:val="8"/>
          <w:sz w:val="32"/>
          <w:szCs w:val="32"/>
          <w:shd w:val="clear" w:color="auto" w:fill="FFFFFF"/>
        </w:rPr>
        <w:t>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宋体" w:hAnsi="宋体" w:eastAsia="宋体" w:cs="宋体"/>
          <w:b/>
          <w:bCs/>
          <w:kern w:val="2"/>
          <w:sz w:val="44"/>
          <w:szCs w:val="4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000000"/>
          <w:sz w:val="44"/>
          <w:szCs w:val="44"/>
        </w:rPr>
        <w:t>20</w:t>
      </w:r>
      <w:r>
        <w:rPr>
          <w:rFonts w:hint="eastAsia" w:ascii="宋体" w:hAnsi="宋体" w:eastAsia="宋体" w:cs="宋体"/>
          <w:b/>
          <w:bCs/>
          <w:color w:val="000000"/>
          <w:sz w:val="44"/>
          <w:szCs w:val="44"/>
          <w:lang w:val="en-US" w:eastAsia="zh-CN"/>
        </w:rPr>
        <w:t>21</w:t>
      </w:r>
      <w:r>
        <w:rPr>
          <w:rFonts w:hint="eastAsia" w:ascii="宋体" w:hAnsi="宋体" w:eastAsia="宋体" w:cs="宋体"/>
          <w:b/>
          <w:bCs/>
          <w:color w:val="000000"/>
          <w:sz w:val="44"/>
          <w:szCs w:val="44"/>
        </w:rPr>
        <w:t>年新宾满族自治县教育</w:t>
      </w:r>
      <w:r>
        <w:rPr>
          <w:rFonts w:hint="eastAsia" w:ascii="宋体" w:hAnsi="宋体" w:eastAsia="宋体" w:cs="宋体"/>
          <w:b/>
          <w:bCs/>
          <w:color w:val="000000"/>
          <w:sz w:val="44"/>
          <w:szCs w:val="44"/>
          <w:lang w:val="en-US" w:eastAsia="zh-CN"/>
        </w:rPr>
        <w:t>系统所属学校</w:t>
      </w:r>
      <w:r>
        <w:rPr>
          <w:rFonts w:hint="eastAsia" w:ascii="宋体" w:hAnsi="宋体" w:eastAsia="宋体" w:cs="宋体"/>
          <w:b/>
          <w:bCs/>
          <w:color w:val="000000"/>
          <w:sz w:val="44"/>
          <w:szCs w:val="44"/>
        </w:rPr>
        <w:t>赴</w:t>
      </w:r>
      <w:r>
        <w:rPr>
          <w:rFonts w:hint="eastAsia" w:ascii="宋体" w:hAnsi="宋体" w:eastAsia="宋体" w:cs="宋体"/>
          <w:b/>
          <w:bCs/>
          <w:color w:val="000000"/>
          <w:sz w:val="44"/>
          <w:szCs w:val="44"/>
          <w:lang w:eastAsia="zh-CN"/>
        </w:rPr>
        <w:t>沈阳师范大学</w:t>
      </w:r>
      <w:r>
        <w:rPr>
          <w:rFonts w:hint="eastAsia" w:ascii="宋体" w:hAnsi="宋体" w:eastAsia="宋体" w:cs="宋体"/>
          <w:b/>
          <w:bCs/>
          <w:color w:val="000000"/>
          <w:sz w:val="44"/>
          <w:szCs w:val="44"/>
        </w:rPr>
        <w:t>公开招聘</w:t>
      </w:r>
      <w:r>
        <w:rPr>
          <w:rFonts w:hint="eastAsia" w:ascii="宋体" w:hAnsi="宋体" w:eastAsia="宋体" w:cs="宋体"/>
          <w:b/>
          <w:bCs/>
          <w:color w:val="000000"/>
          <w:sz w:val="44"/>
          <w:szCs w:val="44"/>
          <w:lang w:val="en-US" w:eastAsia="zh-CN"/>
        </w:rPr>
        <w:t>工作人员</w:t>
      </w:r>
      <w:r>
        <w:rPr>
          <w:rFonts w:hint="eastAsia" w:ascii="宋体" w:hAnsi="宋体" w:eastAsia="宋体" w:cs="宋体"/>
          <w:b/>
          <w:bCs/>
          <w:kern w:val="2"/>
          <w:sz w:val="44"/>
          <w:szCs w:val="44"/>
          <w:lang w:val="en-US" w:eastAsia="zh-CN" w:bidi="ar-SA"/>
        </w:rPr>
        <w:t>疫情防控方案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  <w:lang w:eastAsia="zh-CN"/>
        </w:rPr>
        <w:t>为了保证本次招聘工作的顺利实施，参加面试的考生必须做到以下要求：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  <w:lang w:eastAsia="zh-CN"/>
        </w:rPr>
        <w:t>到达沈阳师范大学后，出示辽事通健康码和疫情防控行程卡，配合学校检测体温。</w:t>
      </w:r>
      <w:r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  <w:lang w:val="en-US" w:eastAsia="zh-CN"/>
        </w:rPr>
        <w:t>参加面试</w:t>
      </w:r>
      <w:r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  <w:lang w:eastAsia="zh-CN"/>
        </w:rPr>
        <w:t>考生到校时须向学校出示7日内本人核酸检测阴性证明，按照学校要求，通过学校指示的安全通道进入到考试场地，不得进入学校教学区，全程佩戴好口罩。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5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333333"/>
          <w:spacing w:val="8"/>
          <w:sz w:val="32"/>
          <w:szCs w:val="32"/>
          <w:shd w:val="clear" w:color="auto" w:fill="FFFFFF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color w:val="333333"/>
          <w:spacing w:val="8"/>
          <w:sz w:val="32"/>
          <w:szCs w:val="32"/>
          <w:shd w:val="clear" w:color="auto" w:fill="FFFFFF"/>
        </w:rPr>
        <w:t>“辽事通”APP“防疫健康码”注册使用流程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  <w:t>为全面贯彻落实国务院及省政府关于推进“防疫健康码”跨地区互通互认要求，提高疫情防控期间出行的便利度，保障自己和他人的健康安全。按照省防疫工作总体要求，需要通过手机下载辽事通APP，生成个人健康码，实现全国范围内的“一码通行”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  <w:t>现将辽事通“健康码”注册方式介绍如下: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  <w:t>第一步：微信扫码下载“辽事通”APP。进入APP后，按照软件提示“版本立即升级”，升级到最新版本。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  <w:lang w:val="en-US" w:eastAsia="zh-CN"/>
        </w:rPr>
        <w:t xml:space="preserve"> 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  <w:lang w:val="en-US" w:eastAsia="zh-CN"/>
        </w:rPr>
        <w:t xml:space="preserve">  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188595</wp:posOffset>
            </wp:positionV>
            <wp:extent cx="4125595" cy="3094355"/>
            <wp:effectExtent l="0" t="0" r="8255" b="10795"/>
            <wp:wrapNone/>
            <wp:docPr id="2" name="图片 2" descr="微信图片_2020062315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623154209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  <w:t>第二步：在软件下方点击“我的”—“未登录”—“个人登录”，可选择微信登录或手机号+验证码登录。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17145</wp:posOffset>
            </wp:positionV>
            <wp:extent cx="3148965" cy="3397885"/>
            <wp:effectExtent l="0" t="0" r="13335" b="12065"/>
            <wp:wrapNone/>
            <wp:docPr id="3" name="图片 3" descr="dfd430314ad4864a99032eb62a01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fd430314ad4864a99032eb62a0179d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502285</wp:posOffset>
            </wp:positionH>
            <wp:positionV relativeFrom="paragraph">
              <wp:posOffset>171450</wp:posOffset>
            </wp:positionV>
            <wp:extent cx="3778250" cy="3026410"/>
            <wp:effectExtent l="0" t="0" r="12700" b="2540"/>
            <wp:wrapNone/>
            <wp:docPr id="4" name="图片 4" descr="099730125788bd7ec75ae924a7d8a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99730125788bd7ec75ae924a7d8a5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935" distR="114935" simplePos="0" relativeHeight="251662336" behindDoc="0" locked="0" layoutInCell="1" allowOverlap="1">
            <wp:simplePos x="0" y="0"/>
            <wp:positionH relativeFrom="column">
              <wp:posOffset>883285</wp:posOffset>
            </wp:positionH>
            <wp:positionV relativeFrom="paragraph">
              <wp:posOffset>105410</wp:posOffset>
            </wp:positionV>
            <wp:extent cx="3674110" cy="3874135"/>
            <wp:effectExtent l="0" t="0" r="2540" b="12065"/>
            <wp:wrapNone/>
            <wp:docPr id="5" name="图片 5" descr="fd8530e7bbe9914a02be5bdef849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d8530e7bbe9914a02be5bdef849eb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  <w:t>第三步：登录后点击右侧“防疫健康码”二维码按钮，点击“生成防疫健康码”，系统提示点击“去完善信息”，按照提示将本人姓名和身份证号按要求输入，同时设置密码。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935" distR="114935" simplePos="0" relativeHeight="251663360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116205</wp:posOffset>
            </wp:positionV>
            <wp:extent cx="3969385" cy="3768725"/>
            <wp:effectExtent l="0" t="0" r="12065" b="3175"/>
            <wp:wrapNone/>
            <wp:docPr id="6" name="图片 6" descr="83f3a262d127793c692c4cc8c3c4f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3f3a262d127793c692c4cc8c3c4f3a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165735</wp:posOffset>
            </wp:positionV>
            <wp:extent cx="3559810" cy="4119245"/>
            <wp:effectExtent l="0" t="0" r="2540" b="14605"/>
            <wp:wrapNone/>
            <wp:docPr id="10" name="图片 10" descr="558c95654aaf4dba49a0e3f7aa7f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58c95654aaf4dba49a0e3f7aa7f65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11430</wp:posOffset>
            </wp:positionV>
            <wp:extent cx="3834130" cy="3517900"/>
            <wp:effectExtent l="0" t="0" r="13970" b="6350"/>
            <wp:wrapNone/>
            <wp:docPr id="11" name="图片 11" descr="d334e2f33cd5f5b82853691b87fb5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334e2f33cd5f5b82853691b87fb58d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13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1843405</wp:posOffset>
            </wp:positionV>
            <wp:extent cx="3578860" cy="3767455"/>
            <wp:effectExtent l="0" t="0" r="4445" b="2540"/>
            <wp:wrapNone/>
            <wp:docPr id="12" name="图片 12" descr="6cde099d7893e7406ffdfc3657325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cde099d7893e7406ffdfc3657325ca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11543" t="454" r="17358" b="-25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886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  <w:t>第四步：完成个人信息后，再次点击“生成防疫健康码”，系统提示“实名制认证”，点击“去认证”，建议以“身份证审核”的方式进行验证，按照要求填写正确的姓名+身份证号，点击下一步进入“人脸识别”，继续按提示进行识别后即认证完成，即可生成个人防疫健康码。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640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1184910</wp:posOffset>
            </wp:positionH>
            <wp:positionV relativeFrom="paragraph">
              <wp:posOffset>-450215</wp:posOffset>
            </wp:positionV>
            <wp:extent cx="2808605" cy="3821430"/>
            <wp:effectExtent l="0" t="0" r="7620" b="10795"/>
            <wp:wrapNone/>
            <wp:docPr id="13" name="图片 13" descr="35fc986cbd64d7457ef82650472a2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5fc986cbd64d7457ef82650472a2ed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2495" t="-225" r="14255" b="36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860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  <w:lang w:val="en-US" w:eastAsia="zh-CN"/>
        </w:rPr>
        <w:t xml:space="preserve">                                   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9" w:leftChars="133"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  <w:lang w:val="en-US" w:eastAsia="zh-CN"/>
        </w:rPr>
      </w:pP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72" w:firstLineChars="200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  <w:lang w:val="en-US" w:eastAsia="zh-CN"/>
        </w:rPr>
        <w:t xml:space="preserve"> 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72" w:firstLineChars="20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/>
          <w:sz w:val="32"/>
          <w:szCs w:val="32"/>
        </w:rPr>
        <w:t>疫情防控行程卡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微信更新至最新版本</w:t>
      </w:r>
    </w:p>
    <w:p>
      <w:pPr>
        <w:pStyle w:val="10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扫描进入“国务院客户端”小程序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center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43100" cy="1838325"/>
            <wp:effectExtent l="0" t="0" r="0" b="9525"/>
            <wp:docPr id="8" name="图片 8" descr="C:\Users\Administrator\Desktop\微信图片_2020042316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微信图片_2020042316285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000000"/>
          <w:spacing w:val="15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sz w:val="32"/>
          <w:szCs w:val="32"/>
        </w:rPr>
        <w:t>3.点击进入“防疫行程卡”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72" w:firstLineChars="200"/>
        <w:jc w:val="left"/>
        <w:textAlignment w:val="auto"/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333333"/>
          <w:spacing w:val="8"/>
          <w:sz w:val="32"/>
          <w:szCs w:val="32"/>
          <w:shd w:val="clear" w:color="auto" w:fill="FFFFFF"/>
          <w:lang w:val="en-US" w:eastAsia="zh-CN"/>
        </w:rPr>
        <w:t xml:space="preserve">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CA4A23"/>
    <w:multiLevelType w:val="multilevel"/>
    <w:tmpl w:val="38CA4A2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F85ADE"/>
    <w:rsid w:val="00052ED1"/>
    <w:rsid w:val="00082768"/>
    <w:rsid w:val="00087249"/>
    <w:rsid w:val="000E3A31"/>
    <w:rsid w:val="001A1672"/>
    <w:rsid w:val="001D7707"/>
    <w:rsid w:val="002662A2"/>
    <w:rsid w:val="00276574"/>
    <w:rsid w:val="00336371"/>
    <w:rsid w:val="003B7C7E"/>
    <w:rsid w:val="003D70E8"/>
    <w:rsid w:val="00456E85"/>
    <w:rsid w:val="00482BA2"/>
    <w:rsid w:val="004A1E2C"/>
    <w:rsid w:val="004E4961"/>
    <w:rsid w:val="0056151C"/>
    <w:rsid w:val="007108C4"/>
    <w:rsid w:val="00763B9D"/>
    <w:rsid w:val="007A02E5"/>
    <w:rsid w:val="00847D4E"/>
    <w:rsid w:val="008571CA"/>
    <w:rsid w:val="008F0D25"/>
    <w:rsid w:val="00913CF7"/>
    <w:rsid w:val="00943BBC"/>
    <w:rsid w:val="00955F2B"/>
    <w:rsid w:val="00975E4F"/>
    <w:rsid w:val="009C05AC"/>
    <w:rsid w:val="00B55D8E"/>
    <w:rsid w:val="00C85FDC"/>
    <w:rsid w:val="00C93E15"/>
    <w:rsid w:val="00DC378E"/>
    <w:rsid w:val="00DC4B6E"/>
    <w:rsid w:val="00E34026"/>
    <w:rsid w:val="00EA757B"/>
    <w:rsid w:val="00EF7FE3"/>
    <w:rsid w:val="00F85ADE"/>
    <w:rsid w:val="020C27D5"/>
    <w:rsid w:val="08F20846"/>
    <w:rsid w:val="0C716124"/>
    <w:rsid w:val="11FA011D"/>
    <w:rsid w:val="1316138C"/>
    <w:rsid w:val="14940B55"/>
    <w:rsid w:val="16431D87"/>
    <w:rsid w:val="17210B11"/>
    <w:rsid w:val="172F2EA0"/>
    <w:rsid w:val="18DE32F2"/>
    <w:rsid w:val="1A1B7D45"/>
    <w:rsid w:val="2359781C"/>
    <w:rsid w:val="244D40C9"/>
    <w:rsid w:val="34DC58F1"/>
    <w:rsid w:val="38B76406"/>
    <w:rsid w:val="3D220071"/>
    <w:rsid w:val="3F06575B"/>
    <w:rsid w:val="41C2386C"/>
    <w:rsid w:val="43D978A5"/>
    <w:rsid w:val="442F30C8"/>
    <w:rsid w:val="4C005D3F"/>
    <w:rsid w:val="4CD63506"/>
    <w:rsid w:val="52512E82"/>
    <w:rsid w:val="6ACA1C52"/>
    <w:rsid w:val="7142718F"/>
    <w:rsid w:val="79D2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22"/>
    <w:rPr>
      <w:b/>
      <w:bCs/>
    </w:rPr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qFormat/>
    <w:uiPriority w:val="99"/>
    <w:rPr>
      <w:sz w:val="18"/>
      <w:szCs w:val="18"/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82</Words>
  <Characters>473</Characters>
  <Lines>3</Lines>
  <Paragraphs>1</Paragraphs>
  <TotalTime>2</TotalTime>
  <ScaleCrop>false</ScaleCrop>
  <LinksUpToDate>false</LinksUpToDate>
  <CharactersWithSpaces>554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2020-04-23T08:12:00Z</dcterms:created>
  <dc:creator>Administrator</dc:creator>
  <cp:lastModifiedBy>lenovo</cp:lastModifiedBy>
  <cp:lastPrinted>2020-06-28T04:28:00Z</cp:lastPrinted>
  <dcterms:modified xsi:type="dcterms:W3CDTF">2021-06-08T00:02:33Z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805B4096BEA443B7AB62C2BA7AC94EAD</vt:lpwstr>
  </property>
</Properties>
</file>