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04" w:lineRule="atLeast"/>
        <w:ind w:right="0"/>
        <w:jc w:val="left"/>
        <w:rPr>
          <w:rStyle w:val="7"/>
          <w:rFonts w:hint="eastAsia" w:ascii="宋体" w:hAnsi="宋体" w:eastAsia="宋体" w:cs="宋体"/>
          <w:b w:val="0"/>
          <w:bCs/>
          <w:i w:val="0"/>
          <w:caps w:val="0"/>
          <w:color w:val="333333"/>
          <w:spacing w:val="0"/>
          <w:sz w:val="32"/>
          <w:szCs w:val="32"/>
          <w:shd w:val="clear" w:fill="FFFFFF"/>
          <w:lang w:eastAsia="zh-CN"/>
        </w:rPr>
      </w:pPr>
      <w:r>
        <w:rPr>
          <w:rStyle w:val="7"/>
          <w:rFonts w:hint="eastAsia" w:ascii="宋体" w:hAnsi="宋体" w:cs="宋体"/>
          <w:b w:val="0"/>
          <w:bCs/>
          <w:i w:val="0"/>
          <w:caps w:val="0"/>
          <w:color w:val="333333"/>
          <w:spacing w:val="0"/>
          <w:sz w:val="32"/>
          <w:szCs w:val="32"/>
          <w:shd w:val="clear" w:fill="FFFFFF"/>
          <w:lang w:eastAsia="zh-CN"/>
        </w:rPr>
        <w:t>附件三</w:t>
      </w:r>
    </w:p>
    <w:p>
      <w:pPr>
        <w:jc w:val="center"/>
        <w:rPr>
          <w:rFonts w:hint="eastAsia" w:ascii="仿宋" w:hAnsi="仿宋" w:eastAsia="仿宋" w:cs="仿宋"/>
          <w:b/>
          <w:bCs/>
          <w:i w:val="0"/>
          <w:caps w:val="0"/>
          <w:color w:val="333333"/>
          <w:spacing w:val="0"/>
          <w:sz w:val="44"/>
          <w:szCs w:val="44"/>
          <w:shd w:val="clear" w:fill="FFFFFF"/>
          <w:lang w:eastAsia="zh-CN"/>
        </w:rPr>
      </w:pPr>
      <w:r>
        <w:rPr>
          <w:rFonts w:hint="eastAsia" w:ascii="仿宋" w:hAnsi="仿宋" w:eastAsia="仿宋" w:cs="仿宋"/>
          <w:b/>
          <w:bCs/>
          <w:i w:val="0"/>
          <w:caps w:val="0"/>
          <w:color w:val="333333"/>
          <w:spacing w:val="0"/>
          <w:sz w:val="44"/>
          <w:szCs w:val="44"/>
          <w:shd w:val="clear" w:fill="FFFFFF"/>
          <w:lang w:eastAsia="zh-CN"/>
        </w:rPr>
        <w:t>2021年义县卫健系统面向社会公开招聘事业单位工作人员笔试工作防疫要求</w:t>
      </w:r>
    </w:p>
    <w:p>
      <w:pPr>
        <w:ind w:firstLine="684" w:firstLineChars="214"/>
        <w:rPr>
          <w:rFonts w:hint="eastAsia" w:ascii="黑体" w:hAnsi="黑体" w:eastAsia="黑体" w:cs="黑体"/>
          <w:sz w:val="32"/>
          <w:szCs w:val="32"/>
        </w:rPr>
      </w:pPr>
      <w:r>
        <w:rPr>
          <w:rFonts w:hint="eastAsia" w:ascii="黑体" w:hAnsi="黑体" w:eastAsia="黑体" w:cs="黑体"/>
          <w:sz w:val="32"/>
          <w:szCs w:val="32"/>
        </w:rPr>
        <w:t>一、考前准备</w:t>
      </w:r>
    </w:p>
    <w:p>
      <w:pPr>
        <w:ind w:firstLine="687" w:firstLineChars="214"/>
        <w:rPr>
          <w:rFonts w:hint="eastAsia" w:ascii="仿宋" w:hAnsi="仿宋" w:eastAsia="仿宋"/>
          <w:b/>
          <w:bCs/>
          <w:sz w:val="32"/>
          <w:szCs w:val="32"/>
        </w:rPr>
      </w:pPr>
      <w:r>
        <w:rPr>
          <w:rFonts w:hint="eastAsia" w:ascii="仿宋" w:hAnsi="仿宋" w:eastAsia="仿宋"/>
          <w:b/>
          <w:bCs/>
          <w:sz w:val="32"/>
          <w:szCs w:val="32"/>
        </w:rPr>
        <w:t>1、健康监测</w:t>
      </w:r>
      <w:bookmarkStart w:id="0" w:name="_GoBack"/>
      <w:bookmarkEnd w:id="0"/>
    </w:p>
    <w:p>
      <w:pPr>
        <w:ind w:firstLine="684" w:firstLineChars="214"/>
        <w:rPr>
          <w:rFonts w:hint="eastAsia" w:ascii="仿宋" w:hAnsi="仿宋" w:eastAsia="仿宋"/>
          <w:sz w:val="32"/>
          <w:szCs w:val="32"/>
        </w:rPr>
      </w:pPr>
      <w:r>
        <w:rPr>
          <w:rFonts w:hint="eastAsia" w:ascii="仿宋" w:hAnsi="仿宋" w:eastAsia="仿宋"/>
          <w:sz w:val="32"/>
          <w:szCs w:val="32"/>
        </w:rPr>
        <w:t>（1）</w:t>
      </w:r>
      <w:r>
        <w:rPr>
          <w:rFonts w:ascii="仿宋" w:hAnsi="仿宋" w:eastAsia="仿宋"/>
          <w:sz w:val="32"/>
          <w:szCs w:val="32"/>
        </w:rPr>
        <w:t>对所有考生进行健康状况监测。</w:t>
      </w:r>
      <w:r>
        <w:rPr>
          <w:rFonts w:hint="eastAsia" w:ascii="仿宋" w:hAnsi="仿宋" w:eastAsia="仿宋"/>
          <w:sz w:val="32"/>
          <w:szCs w:val="32"/>
          <w:lang w:val="en-US" w:eastAsia="zh-CN"/>
        </w:rPr>
        <w:t>提供</w:t>
      </w:r>
      <w:r>
        <w:rPr>
          <w:rFonts w:hint="eastAsia" w:ascii="仿宋" w:hAnsi="仿宋" w:eastAsia="仿宋"/>
          <w:sz w:val="32"/>
          <w:szCs w:val="32"/>
          <w:highlight w:val="none"/>
          <w:lang w:val="en-US" w:eastAsia="zh-CN"/>
        </w:rPr>
        <w:t>通信大数据行程卡</w:t>
      </w:r>
      <w:r>
        <w:rPr>
          <w:rFonts w:hint="eastAsia" w:ascii="仿宋" w:hAnsi="仿宋" w:eastAsia="仿宋"/>
          <w:sz w:val="32"/>
          <w:szCs w:val="32"/>
          <w:lang w:val="en-US" w:eastAsia="zh-CN"/>
        </w:rPr>
        <w:t>和辽事通健康码及疫苗接种凭证（或医疗机构出具的新冠疫苗接种禁忌证明），提供考前48小时核酸检测阴性报告。</w:t>
      </w:r>
      <w:r>
        <w:rPr>
          <w:rFonts w:ascii="仿宋" w:hAnsi="仿宋" w:eastAsia="仿宋"/>
          <w:sz w:val="32"/>
          <w:szCs w:val="32"/>
        </w:rPr>
        <w:t>由卫生健康防疫部门对所有考生进行健康状态数据筛查。对考前考生身体状况异常和监测发现身体状况异常的，须经卫生健康防疫部门逐一专业评估，在保障广大考生和考试工作人员生命安全和身体健康前提下，综合研判评估是否具备正常参加考试的条件，凡不具备的考生</w:t>
      </w:r>
      <w:r>
        <w:rPr>
          <w:rFonts w:hint="eastAsia" w:ascii="仿宋" w:hAnsi="仿宋" w:eastAsia="仿宋"/>
          <w:sz w:val="32"/>
          <w:szCs w:val="32"/>
          <w:lang w:eastAsia="zh-CN"/>
        </w:rPr>
        <w:t>，</w:t>
      </w:r>
      <w:r>
        <w:rPr>
          <w:rFonts w:ascii="仿宋" w:hAnsi="仿宋" w:eastAsia="仿宋"/>
          <w:sz w:val="32"/>
          <w:szCs w:val="32"/>
        </w:rPr>
        <w:t>不得与健康考生同考场考试。</w:t>
      </w:r>
    </w:p>
    <w:p>
      <w:pPr>
        <w:ind w:firstLine="684" w:firstLineChars="214"/>
        <w:rPr>
          <w:rFonts w:hint="eastAsia" w:ascii="仿宋" w:hAnsi="仿宋" w:eastAsia="仿宋"/>
          <w:sz w:val="32"/>
          <w:szCs w:val="32"/>
        </w:rPr>
      </w:pPr>
      <w:r>
        <w:rPr>
          <w:rFonts w:hint="eastAsia" w:ascii="仿宋" w:hAnsi="仿宋" w:eastAsia="仿宋"/>
          <w:sz w:val="32"/>
          <w:szCs w:val="32"/>
        </w:rPr>
        <w:t>（2）</w:t>
      </w:r>
      <w:r>
        <w:rPr>
          <w:rFonts w:ascii="仿宋" w:hAnsi="仿宋" w:eastAsia="仿宋"/>
          <w:sz w:val="32"/>
          <w:szCs w:val="32"/>
        </w:rPr>
        <w:t>如考生为新冠肺炎确诊病例、无症状感染者、疑似患者、确诊病例密切接触者，须经卫生健康防疫部门等逐一进行专业评估</w:t>
      </w:r>
      <w:r>
        <w:rPr>
          <w:rFonts w:hint="eastAsia" w:ascii="仿宋" w:hAnsi="仿宋" w:eastAsia="仿宋"/>
          <w:sz w:val="32"/>
          <w:szCs w:val="32"/>
          <w:lang w:eastAsia="zh-CN"/>
        </w:rPr>
        <w:t>，</w:t>
      </w:r>
      <w:r>
        <w:rPr>
          <w:rFonts w:ascii="仿宋" w:hAnsi="仿宋" w:eastAsia="仿宋"/>
          <w:sz w:val="32"/>
          <w:szCs w:val="32"/>
        </w:rPr>
        <w:t>综合研判是否可以在隔离或救治场所安排其参加考试。已治愈未超过14天的病例、不能排除感染可能的发热者，须经卫生健康防疫部门</w:t>
      </w:r>
      <w:r>
        <w:rPr>
          <w:rFonts w:hint="eastAsia" w:ascii="仿宋" w:hAnsi="仿宋" w:eastAsia="仿宋"/>
          <w:sz w:val="32"/>
          <w:szCs w:val="32"/>
          <w:lang w:eastAsia="zh-CN"/>
        </w:rPr>
        <w:t>进</w:t>
      </w:r>
      <w:r>
        <w:rPr>
          <w:rFonts w:ascii="仿宋" w:hAnsi="仿宋" w:eastAsia="仿宋"/>
          <w:sz w:val="32"/>
          <w:szCs w:val="32"/>
        </w:rPr>
        <w:t>行专业评估</w:t>
      </w:r>
      <w:r>
        <w:rPr>
          <w:rFonts w:hint="eastAsia" w:ascii="仿宋" w:hAnsi="仿宋" w:eastAsia="仿宋"/>
          <w:sz w:val="32"/>
          <w:szCs w:val="32"/>
          <w:lang w:eastAsia="zh-CN"/>
        </w:rPr>
        <w:t>，</w:t>
      </w:r>
      <w:r>
        <w:rPr>
          <w:rFonts w:ascii="仿宋" w:hAnsi="仿宋" w:eastAsia="仿宋"/>
          <w:sz w:val="32"/>
          <w:szCs w:val="32"/>
        </w:rPr>
        <w:t>综合研判其是否可以正常参加考试。</w:t>
      </w:r>
    </w:p>
    <w:p>
      <w:pPr>
        <w:ind w:firstLine="684" w:firstLineChars="214"/>
        <w:rPr>
          <w:rFonts w:hint="eastAsia" w:ascii="仿宋" w:hAnsi="仿宋" w:eastAsia="仿宋"/>
          <w:sz w:val="32"/>
          <w:szCs w:val="32"/>
        </w:rPr>
      </w:pPr>
      <w:r>
        <w:rPr>
          <w:rFonts w:hint="eastAsia" w:ascii="仿宋" w:hAnsi="仿宋" w:eastAsia="仿宋"/>
          <w:sz w:val="32"/>
          <w:szCs w:val="32"/>
        </w:rPr>
        <w:t>（</w:t>
      </w: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对所有考试工作人员进行健康状况监测。</w:t>
      </w:r>
      <w:r>
        <w:rPr>
          <w:rFonts w:hint="eastAsia" w:ascii="仿宋" w:hAnsi="仿宋" w:eastAsia="仿宋"/>
          <w:sz w:val="32"/>
          <w:szCs w:val="32"/>
          <w:lang w:val="en-US" w:eastAsia="zh-CN"/>
        </w:rPr>
        <w:t>提供通信大数据行程卡和辽事通健康码及疫苗接种凭证（或医疗机构出具的新冠疫苗接种禁忌证明），提供考前48小时核酸检测阴性报告，所有健康监测条件均正常的人员，方</w:t>
      </w:r>
      <w:r>
        <w:rPr>
          <w:rFonts w:hint="eastAsia" w:ascii="仿宋" w:hAnsi="仿宋" w:eastAsia="仿宋"/>
          <w:sz w:val="32"/>
          <w:szCs w:val="32"/>
        </w:rPr>
        <w:t>可参加考试</w:t>
      </w:r>
      <w:r>
        <w:rPr>
          <w:rFonts w:hint="eastAsia" w:ascii="仿宋" w:hAnsi="仿宋" w:eastAsia="仿宋"/>
          <w:sz w:val="32"/>
          <w:szCs w:val="32"/>
          <w:lang w:val="en-US" w:eastAsia="zh-CN"/>
        </w:rPr>
        <w:t>工作</w:t>
      </w:r>
      <w:r>
        <w:rPr>
          <w:rFonts w:hint="eastAsia" w:ascii="仿宋" w:hAnsi="仿宋" w:eastAsia="仿宋"/>
          <w:sz w:val="32"/>
          <w:szCs w:val="32"/>
        </w:rPr>
        <w:t>。</w:t>
      </w:r>
    </w:p>
    <w:p>
      <w:pPr>
        <w:ind w:firstLine="687" w:firstLineChars="214"/>
        <w:rPr>
          <w:rFonts w:hint="eastAsia" w:ascii="仿宋" w:hAnsi="仿宋" w:eastAsia="仿宋"/>
          <w:b/>
          <w:bCs/>
          <w:sz w:val="32"/>
          <w:szCs w:val="32"/>
        </w:rPr>
      </w:pPr>
      <w:r>
        <w:rPr>
          <w:rFonts w:hint="eastAsia" w:ascii="仿宋" w:hAnsi="仿宋" w:eastAsia="仿宋"/>
          <w:b/>
          <w:bCs/>
          <w:sz w:val="32"/>
          <w:szCs w:val="32"/>
        </w:rPr>
        <w:t>2、自我防护</w:t>
      </w:r>
    </w:p>
    <w:p>
      <w:pPr>
        <w:ind w:firstLine="684" w:firstLineChars="214"/>
        <w:rPr>
          <w:rFonts w:hint="eastAsia" w:ascii="仿宋" w:hAnsi="仿宋" w:eastAsia="仿宋"/>
          <w:sz w:val="32"/>
          <w:szCs w:val="32"/>
        </w:rPr>
      </w:pPr>
      <w:r>
        <w:rPr>
          <w:rFonts w:hint="eastAsia" w:ascii="仿宋" w:hAnsi="仿宋" w:eastAsia="仿宋"/>
          <w:sz w:val="32"/>
          <w:szCs w:val="32"/>
        </w:rPr>
        <w:t>考试前提前准备好口罩、手套、纸巾、</w:t>
      </w:r>
      <w:r>
        <w:rPr>
          <w:rFonts w:hint="eastAsia" w:ascii="仿宋" w:hAnsi="仿宋" w:eastAsia="仿宋"/>
          <w:sz w:val="32"/>
          <w:szCs w:val="32"/>
          <w:lang w:eastAsia="zh-CN"/>
        </w:rPr>
        <w:t>免洗抑菌洗手液</w:t>
      </w:r>
      <w:r>
        <w:rPr>
          <w:rFonts w:hint="eastAsia" w:ascii="仿宋" w:hAnsi="仿宋" w:eastAsia="仿宋"/>
          <w:sz w:val="32"/>
          <w:szCs w:val="32"/>
        </w:rPr>
        <w:t>等防护物资，赴考时如乘公共交通工具（请勿乘坐无牌无证非法运营车辆）需要全程佩戴口罩，佩戴一次性手套，并做好手</w:t>
      </w:r>
      <w:r>
        <w:rPr>
          <w:rFonts w:hint="eastAsia" w:ascii="仿宋" w:hAnsi="仿宋" w:eastAsia="仿宋"/>
          <w:sz w:val="32"/>
          <w:szCs w:val="32"/>
          <w:lang w:eastAsia="zh-CN"/>
        </w:rPr>
        <w:t>部</w:t>
      </w:r>
      <w:r>
        <w:rPr>
          <w:rFonts w:hint="eastAsia" w:ascii="仿宋" w:hAnsi="仿宋" w:eastAsia="仿宋"/>
          <w:sz w:val="32"/>
          <w:szCs w:val="32"/>
        </w:rPr>
        <w:t>卫生，同时保持社交</w:t>
      </w:r>
      <w:r>
        <w:rPr>
          <w:rFonts w:hint="eastAsia" w:ascii="仿宋" w:hAnsi="仿宋" w:eastAsia="仿宋"/>
          <w:sz w:val="32"/>
          <w:szCs w:val="32"/>
          <w:lang w:eastAsia="zh-CN"/>
        </w:rPr>
        <w:t>距</w:t>
      </w:r>
      <w:r>
        <w:rPr>
          <w:rFonts w:hint="eastAsia" w:ascii="仿宋" w:hAnsi="仿宋" w:eastAsia="仿宋"/>
          <w:sz w:val="32"/>
          <w:szCs w:val="32"/>
        </w:rPr>
        <w:t>离。</w:t>
      </w:r>
    </w:p>
    <w:p>
      <w:pPr>
        <w:ind w:firstLine="687" w:firstLineChars="214"/>
        <w:rPr>
          <w:rFonts w:hint="eastAsia" w:ascii="仿宋" w:hAnsi="仿宋" w:eastAsia="仿宋"/>
          <w:sz w:val="32"/>
          <w:szCs w:val="32"/>
        </w:rPr>
      </w:pPr>
      <w:r>
        <w:rPr>
          <w:rFonts w:hint="eastAsia" w:ascii="仿宋" w:hAnsi="仿宋" w:eastAsia="仿宋"/>
          <w:b/>
          <w:bCs/>
          <w:sz w:val="32"/>
          <w:szCs w:val="32"/>
        </w:rPr>
        <w:t>3、考场设置</w:t>
      </w:r>
    </w:p>
    <w:p>
      <w:pPr>
        <w:ind w:firstLine="684" w:firstLineChars="214"/>
        <w:rPr>
          <w:rFonts w:hint="eastAsia" w:ascii="仿宋" w:hAnsi="仿宋" w:eastAsia="仿宋"/>
          <w:sz w:val="32"/>
          <w:szCs w:val="32"/>
        </w:rPr>
      </w:pPr>
      <w:r>
        <w:rPr>
          <w:rFonts w:hint="eastAsia" w:ascii="仿宋" w:hAnsi="仿宋" w:eastAsia="仿宋"/>
          <w:sz w:val="32"/>
          <w:szCs w:val="32"/>
        </w:rPr>
        <w:t>考生体温测量分为两区一室，待检区、测温通道区、体温异常复查室</w:t>
      </w:r>
      <w:r>
        <w:rPr>
          <w:rFonts w:hint="eastAsia" w:ascii="仿宋" w:hAnsi="仿宋" w:eastAsia="仿宋"/>
          <w:sz w:val="32"/>
          <w:szCs w:val="32"/>
          <w:lang w:eastAsia="zh-CN"/>
        </w:rPr>
        <w:t>，</w:t>
      </w:r>
      <w:r>
        <w:rPr>
          <w:rFonts w:hint="eastAsia" w:ascii="仿宋" w:hAnsi="仿宋" w:eastAsia="仿宋"/>
          <w:sz w:val="32"/>
          <w:szCs w:val="32"/>
        </w:rPr>
        <w:t>通道</w:t>
      </w:r>
      <w:r>
        <w:rPr>
          <w:rFonts w:hint="eastAsia" w:ascii="仿宋" w:hAnsi="仿宋" w:eastAsia="仿宋"/>
          <w:sz w:val="32"/>
          <w:szCs w:val="32"/>
          <w:lang w:val="en-US" w:eastAsia="zh-CN"/>
        </w:rPr>
        <w:t>4</w:t>
      </w:r>
      <w:r>
        <w:rPr>
          <w:rFonts w:hint="eastAsia" w:ascii="仿宋" w:hAnsi="仿宋" w:eastAsia="仿宋"/>
          <w:sz w:val="32"/>
          <w:szCs w:val="32"/>
        </w:rPr>
        <w:t>个</w:t>
      </w:r>
      <w:r>
        <w:rPr>
          <w:rFonts w:hint="eastAsia" w:ascii="仿宋" w:hAnsi="仿宋" w:eastAsia="仿宋"/>
          <w:sz w:val="32"/>
          <w:szCs w:val="32"/>
          <w:lang w:eastAsia="zh-CN"/>
        </w:rPr>
        <w:t>。</w:t>
      </w:r>
      <w:r>
        <w:rPr>
          <w:rFonts w:hint="eastAsia" w:ascii="仿宋" w:hAnsi="仿宋" w:eastAsia="仿宋"/>
          <w:sz w:val="32"/>
          <w:szCs w:val="32"/>
        </w:rPr>
        <w:t>体温枪</w:t>
      </w:r>
      <w:r>
        <w:rPr>
          <w:rFonts w:hint="eastAsia" w:ascii="仿宋" w:hAnsi="仿宋" w:eastAsia="仿宋"/>
          <w:sz w:val="32"/>
          <w:szCs w:val="32"/>
          <w:lang w:eastAsia="zh-CN"/>
        </w:rPr>
        <w:t>（</w:t>
      </w:r>
      <w:r>
        <w:rPr>
          <w:rFonts w:hint="eastAsia" w:ascii="仿宋" w:hAnsi="仿宋" w:eastAsia="仿宋"/>
          <w:sz w:val="32"/>
          <w:szCs w:val="32"/>
          <w:lang w:val="en-US" w:eastAsia="zh-CN"/>
        </w:rPr>
        <w:t>10</w:t>
      </w:r>
      <w:r>
        <w:rPr>
          <w:rFonts w:hint="eastAsia" w:ascii="仿宋" w:hAnsi="仿宋" w:eastAsia="仿宋"/>
          <w:sz w:val="32"/>
          <w:szCs w:val="32"/>
        </w:rPr>
        <w:t>0名一支</w:t>
      </w:r>
      <w:r>
        <w:rPr>
          <w:rFonts w:hint="eastAsia" w:ascii="仿宋" w:hAnsi="仿宋" w:eastAsia="仿宋"/>
          <w:sz w:val="32"/>
          <w:szCs w:val="32"/>
          <w:lang w:eastAsia="zh-CN"/>
        </w:rPr>
        <w:t>）、</w:t>
      </w:r>
      <w:r>
        <w:rPr>
          <w:rFonts w:hint="eastAsia" w:ascii="仿宋" w:hAnsi="仿宋" w:eastAsia="仿宋"/>
          <w:sz w:val="32"/>
          <w:szCs w:val="32"/>
        </w:rPr>
        <w:t>红外线体温计，并经锦州市质监部门检测合格</w:t>
      </w:r>
      <w:r>
        <w:rPr>
          <w:rFonts w:hint="eastAsia" w:ascii="仿宋" w:hAnsi="仿宋" w:eastAsia="仿宋"/>
          <w:sz w:val="32"/>
          <w:szCs w:val="32"/>
          <w:lang w:eastAsia="zh-CN"/>
        </w:rPr>
        <w:t>。</w:t>
      </w:r>
      <w:r>
        <w:rPr>
          <w:rFonts w:hint="eastAsia" w:ascii="仿宋" w:hAnsi="仿宋" w:eastAsia="仿宋"/>
          <w:sz w:val="32"/>
          <w:szCs w:val="32"/>
        </w:rPr>
        <w:t>考场考生座位横向间距80厘米以上</w:t>
      </w:r>
      <w:r>
        <w:rPr>
          <w:rFonts w:hint="eastAsia" w:ascii="仿宋" w:hAnsi="仿宋" w:eastAsia="仿宋"/>
          <w:sz w:val="32"/>
          <w:szCs w:val="32"/>
          <w:lang w:eastAsia="zh-CN"/>
        </w:rPr>
        <w:t>，并</w:t>
      </w:r>
      <w:r>
        <w:rPr>
          <w:rFonts w:hint="eastAsia" w:ascii="仿宋" w:hAnsi="仿宋" w:eastAsia="仿宋"/>
          <w:sz w:val="32"/>
          <w:szCs w:val="32"/>
        </w:rPr>
        <w:t>准备隔离考场，每10个普通考场设置1个隔离考场</w:t>
      </w:r>
      <w:r>
        <w:rPr>
          <w:rFonts w:hint="eastAsia" w:ascii="仿宋" w:hAnsi="仿宋" w:eastAsia="仿宋"/>
          <w:sz w:val="32"/>
          <w:szCs w:val="32"/>
          <w:lang w:eastAsia="zh-CN"/>
        </w:rPr>
        <w:t>。</w:t>
      </w:r>
      <w:r>
        <w:rPr>
          <w:rFonts w:hint="eastAsia" w:ascii="仿宋" w:hAnsi="仿宋" w:eastAsia="仿宋"/>
          <w:sz w:val="32"/>
          <w:szCs w:val="32"/>
        </w:rPr>
        <w:t>准备足够的防护用品（工作服、一次性工作帽、一次性手套、防护服、医用防护口罩、防护面屏或护目镜、工作鞋等）。</w:t>
      </w:r>
    </w:p>
    <w:p>
      <w:pPr>
        <w:ind w:firstLine="687" w:firstLineChars="214"/>
        <w:rPr>
          <w:rFonts w:hint="eastAsia" w:ascii="仿宋" w:hAnsi="仿宋" w:eastAsia="仿宋"/>
          <w:b/>
          <w:bCs/>
          <w:sz w:val="32"/>
          <w:szCs w:val="32"/>
        </w:rPr>
      </w:pPr>
      <w:r>
        <w:rPr>
          <w:rFonts w:hint="eastAsia" w:ascii="仿宋" w:hAnsi="仿宋" w:eastAsia="仿宋"/>
          <w:b/>
          <w:bCs/>
          <w:sz w:val="32"/>
          <w:szCs w:val="32"/>
        </w:rPr>
        <w:t>4、考点体温检测及异常状况处置与评估</w:t>
      </w:r>
    </w:p>
    <w:p>
      <w:pPr>
        <w:ind w:firstLine="684" w:firstLineChars="214"/>
        <w:rPr>
          <w:rFonts w:hint="eastAsia" w:ascii="仿宋" w:hAnsi="仿宋" w:eastAsia="仿宋"/>
          <w:sz w:val="32"/>
          <w:szCs w:val="32"/>
        </w:rPr>
      </w:pPr>
      <w:r>
        <w:rPr>
          <w:rFonts w:hint="eastAsia" w:ascii="仿宋" w:hAnsi="仿宋" w:eastAsia="仿宋"/>
          <w:sz w:val="32"/>
          <w:szCs w:val="32"/>
        </w:rPr>
        <w:t>考生入口处设体温测</w:t>
      </w:r>
      <w:r>
        <w:rPr>
          <w:rFonts w:hint="eastAsia" w:ascii="仿宋" w:hAnsi="仿宋" w:eastAsia="仿宋"/>
          <w:sz w:val="32"/>
          <w:szCs w:val="32"/>
          <w:lang w:eastAsia="zh-CN"/>
        </w:rPr>
        <w:t>量</w:t>
      </w:r>
      <w:r>
        <w:rPr>
          <w:rFonts w:hint="eastAsia" w:ascii="仿宋" w:hAnsi="仿宋" w:eastAsia="仿宋"/>
          <w:sz w:val="32"/>
          <w:szCs w:val="32"/>
        </w:rPr>
        <w:t>点，对所有考点人员进行体温测量，所有考生</w:t>
      </w:r>
      <w:r>
        <w:rPr>
          <w:rFonts w:hint="eastAsia" w:ascii="仿宋" w:hAnsi="仿宋" w:eastAsia="仿宋"/>
          <w:sz w:val="32"/>
          <w:szCs w:val="32"/>
          <w:lang w:eastAsia="zh-CN"/>
        </w:rPr>
        <w:t>及</w:t>
      </w:r>
      <w:r>
        <w:rPr>
          <w:rFonts w:hint="eastAsia" w:ascii="仿宋" w:hAnsi="仿宋" w:eastAsia="仿宋"/>
          <w:sz w:val="32"/>
          <w:szCs w:val="32"/>
        </w:rPr>
        <w:t>考试工作人员体温低于37.3℃方可进入考点，如体温不合格</w:t>
      </w:r>
      <w:r>
        <w:rPr>
          <w:rFonts w:hint="eastAsia" w:ascii="仿宋" w:hAnsi="仿宋" w:eastAsia="仿宋"/>
          <w:sz w:val="32"/>
          <w:szCs w:val="32"/>
          <w:lang w:eastAsia="zh-CN"/>
        </w:rPr>
        <w:t>，</w:t>
      </w:r>
      <w:r>
        <w:rPr>
          <w:rFonts w:hint="eastAsia" w:ascii="仿宋" w:hAnsi="仿宋" w:eastAsia="仿宋"/>
          <w:sz w:val="32"/>
          <w:szCs w:val="32"/>
        </w:rPr>
        <w:t>可适当休息后</w:t>
      </w:r>
      <w:r>
        <w:rPr>
          <w:rFonts w:hint="eastAsia" w:ascii="仿宋" w:hAnsi="仿宋" w:eastAsia="仿宋"/>
          <w:sz w:val="32"/>
          <w:szCs w:val="32"/>
          <w:lang w:eastAsia="zh-CN"/>
        </w:rPr>
        <w:t>，</w:t>
      </w:r>
      <w:r>
        <w:rPr>
          <w:rFonts w:hint="eastAsia" w:ascii="仿宋" w:hAnsi="仿宋" w:eastAsia="仿宋"/>
          <w:sz w:val="32"/>
          <w:szCs w:val="32"/>
        </w:rPr>
        <w:t>使用其他设备或其他方式再次测量，</w:t>
      </w:r>
      <w:r>
        <w:rPr>
          <w:rFonts w:hint="eastAsia" w:ascii="仿宋" w:hAnsi="仿宋" w:eastAsia="仿宋"/>
          <w:sz w:val="32"/>
          <w:szCs w:val="32"/>
          <w:lang w:eastAsia="zh-CN"/>
        </w:rPr>
        <w:t>仍</w:t>
      </w:r>
      <w:r>
        <w:rPr>
          <w:rFonts w:hint="eastAsia" w:ascii="仿宋" w:hAnsi="仿宋" w:eastAsia="仿宋"/>
          <w:sz w:val="32"/>
          <w:szCs w:val="32"/>
        </w:rPr>
        <w:t>不合格经专业评估，综合研判评估是否具备参加考试条件，凡不具备相关条件，必须安排在隔离考场考试，不得与健康考生同考场考试。</w:t>
      </w:r>
    </w:p>
    <w:p>
      <w:pPr>
        <w:ind w:firstLine="687" w:firstLineChars="214"/>
        <w:rPr>
          <w:rFonts w:hint="eastAsia" w:ascii="仿宋" w:hAnsi="仿宋" w:eastAsia="仿宋"/>
          <w:b/>
          <w:bCs/>
          <w:sz w:val="32"/>
          <w:szCs w:val="32"/>
        </w:rPr>
      </w:pPr>
      <w:r>
        <w:rPr>
          <w:rFonts w:hint="eastAsia" w:ascii="仿宋" w:hAnsi="仿宋" w:eastAsia="仿宋"/>
          <w:b/>
          <w:bCs/>
          <w:sz w:val="32"/>
          <w:szCs w:val="32"/>
        </w:rPr>
        <w:t>5、环境卫生与消毒</w:t>
      </w:r>
    </w:p>
    <w:p>
      <w:pPr>
        <w:ind w:firstLine="684" w:firstLineChars="214"/>
        <w:rPr>
          <w:rFonts w:hint="eastAsia" w:ascii="仿宋" w:hAnsi="仿宋" w:eastAsia="仿宋"/>
          <w:sz w:val="32"/>
          <w:szCs w:val="32"/>
        </w:rPr>
      </w:pPr>
      <w:r>
        <w:rPr>
          <w:rFonts w:hint="eastAsia" w:ascii="仿宋" w:hAnsi="仿宋" w:eastAsia="仿宋"/>
          <w:sz w:val="32"/>
          <w:szCs w:val="32"/>
        </w:rPr>
        <w:t>考试前对考点、考场、通道、门把手、桌椅、宿舍、卫生间、垃圾等进行全面环境卫生清洁与消毒，至少</w:t>
      </w:r>
      <w:r>
        <w:rPr>
          <w:rFonts w:hint="eastAsia" w:ascii="仿宋" w:hAnsi="仿宋" w:eastAsia="仿宋"/>
          <w:sz w:val="32"/>
          <w:szCs w:val="32"/>
          <w:lang w:eastAsia="zh-CN"/>
        </w:rPr>
        <w:t>进行</w:t>
      </w:r>
      <w:r>
        <w:rPr>
          <w:rFonts w:hint="eastAsia" w:ascii="仿宋" w:hAnsi="仿宋" w:eastAsia="仿宋"/>
          <w:sz w:val="32"/>
          <w:szCs w:val="32"/>
        </w:rPr>
        <w:t>一次彻底的卫生大扫除和至少</w:t>
      </w:r>
      <w:r>
        <w:rPr>
          <w:rFonts w:hint="eastAsia" w:ascii="仿宋" w:hAnsi="仿宋" w:eastAsia="仿宋"/>
          <w:sz w:val="32"/>
          <w:szCs w:val="32"/>
          <w:lang w:eastAsia="zh-CN"/>
        </w:rPr>
        <w:t>进行</w:t>
      </w:r>
      <w:r>
        <w:rPr>
          <w:rFonts w:hint="eastAsia" w:ascii="仿宋" w:hAnsi="仿宋" w:eastAsia="仿宋"/>
          <w:sz w:val="32"/>
          <w:szCs w:val="32"/>
        </w:rPr>
        <w:t>一次预防性消毒。</w:t>
      </w:r>
    </w:p>
    <w:p>
      <w:pPr>
        <w:ind w:firstLine="684" w:firstLineChars="214"/>
        <w:rPr>
          <w:rFonts w:hint="eastAsia" w:ascii="仿宋" w:hAnsi="仿宋" w:eastAsia="仿宋"/>
          <w:sz w:val="32"/>
          <w:szCs w:val="32"/>
        </w:rPr>
      </w:pPr>
      <w:r>
        <w:rPr>
          <w:rFonts w:hint="eastAsia" w:ascii="仿宋" w:hAnsi="仿宋" w:eastAsia="仿宋"/>
          <w:sz w:val="32"/>
          <w:szCs w:val="32"/>
        </w:rPr>
        <w:t>消毒后要进行通风，明确张贴完成标识，</w:t>
      </w:r>
      <w:r>
        <w:rPr>
          <w:rFonts w:hint="eastAsia" w:ascii="仿宋" w:hAnsi="仿宋" w:eastAsia="仿宋"/>
          <w:sz w:val="32"/>
          <w:szCs w:val="32"/>
          <w:lang w:eastAsia="zh-CN"/>
        </w:rPr>
        <w:t>若使用</w:t>
      </w:r>
      <w:r>
        <w:rPr>
          <w:rFonts w:hint="eastAsia" w:ascii="仿宋" w:hAnsi="仿宋" w:eastAsia="仿宋"/>
          <w:sz w:val="32"/>
          <w:szCs w:val="32"/>
        </w:rPr>
        <w:t>电风扇等设备加强通风</w:t>
      </w:r>
      <w:r>
        <w:rPr>
          <w:rFonts w:hint="eastAsia" w:ascii="仿宋" w:hAnsi="仿宋" w:eastAsia="仿宋"/>
          <w:sz w:val="32"/>
          <w:szCs w:val="32"/>
          <w:lang w:eastAsia="zh-CN"/>
        </w:rPr>
        <w:t>，</w:t>
      </w:r>
      <w:r>
        <w:rPr>
          <w:rFonts w:hint="eastAsia" w:ascii="仿宋" w:hAnsi="仿宋" w:eastAsia="仿宋"/>
          <w:sz w:val="32"/>
          <w:szCs w:val="32"/>
        </w:rPr>
        <w:t>在使用前</w:t>
      </w:r>
      <w:r>
        <w:rPr>
          <w:rFonts w:hint="eastAsia" w:ascii="仿宋" w:hAnsi="仿宋" w:eastAsia="仿宋"/>
          <w:sz w:val="32"/>
          <w:szCs w:val="32"/>
          <w:lang w:eastAsia="zh-CN"/>
        </w:rPr>
        <w:t>应</w:t>
      </w:r>
      <w:r>
        <w:rPr>
          <w:rFonts w:hint="eastAsia" w:ascii="仿宋" w:hAnsi="仿宋" w:eastAsia="仿宋"/>
          <w:sz w:val="32"/>
          <w:szCs w:val="32"/>
        </w:rPr>
        <w:t>进行清洗</w:t>
      </w:r>
      <w:r>
        <w:rPr>
          <w:rFonts w:hint="eastAsia" w:ascii="仿宋" w:hAnsi="仿宋" w:eastAsia="仿宋"/>
          <w:sz w:val="32"/>
          <w:szCs w:val="32"/>
          <w:lang w:eastAsia="zh-CN"/>
        </w:rPr>
        <w:t>。</w:t>
      </w:r>
    </w:p>
    <w:p>
      <w:pPr>
        <w:ind w:firstLine="684" w:firstLineChars="214"/>
        <w:rPr>
          <w:rFonts w:hint="eastAsia" w:ascii="仿宋" w:hAnsi="仿宋" w:eastAsia="仿宋"/>
          <w:sz w:val="32"/>
          <w:szCs w:val="32"/>
        </w:rPr>
      </w:pPr>
      <w:r>
        <w:rPr>
          <w:rFonts w:hint="eastAsia" w:ascii="黑体" w:hAnsi="黑体" w:eastAsia="黑体" w:cs="黑体"/>
          <w:sz w:val="32"/>
          <w:szCs w:val="32"/>
        </w:rPr>
        <w:t>二、考试中准备工作</w:t>
      </w:r>
    </w:p>
    <w:p>
      <w:pPr>
        <w:ind w:firstLine="687" w:firstLineChars="214"/>
        <w:rPr>
          <w:rFonts w:hint="eastAsia" w:ascii="仿宋" w:hAnsi="仿宋" w:eastAsia="仿宋"/>
          <w:b/>
          <w:bCs/>
          <w:sz w:val="32"/>
          <w:szCs w:val="32"/>
          <w:lang w:val="en-US" w:eastAsia="zh-CN"/>
        </w:rPr>
      </w:pPr>
      <w:r>
        <w:rPr>
          <w:rFonts w:hint="eastAsia" w:ascii="仿宋" w:hAnsi="仿宋" w:eastAsia="仿宋"/>
          <w:b/>
          <w:bCs/>
          <w:sz w:val="32"/>
          <w:szCs w:val="32"/>
        </w:rPr>
        <w:t>1、</w:t>
      </w:r>
      <w:r>
        <w:rPr>
          <w:rFonts w:hint="eastAsia" w:ascii="仿宋" w:hAnsi="仿宋" w:eastAsia="仿宋"/>
          <w:b/>
          <w:bCs/>
          <w:sz w:val="32"/>
          <w:szCs w:val="32"/>
          <w:lang w:eastAsia="zh-CN"/>
        </w:rPr>
        <w:t>考试过程中相关人员的防护措施</w:t>
      </w:r>
    </w:p>
    <w:p>
      <w:pPr>
        <w:ind w:firstLine="684" w:firstLineChars="214"/>
        <w:rPr>
          <w:rFonts w:hint="eastAsia" w:ascii="仿宋" w:hAnsi="仿宋" w:eastAsia="仿宋"/>
          <w:sz w:val="32"/>
          <w:szCs w:val="32"/>
        </w:rPr>
      </w:pPr>
      <w:r>
        <w:rPr>
          <w:rFonts w:hint="eastAsia" w:ascii="仿宋" w:hAnsi="仿宋" w:eastAsia="仿宋"/>
          <w:sz w:val="32"/>
          <w:szCs w:val="32"/>
        </w:rPr>
        <w:t>低风险地区考生在进入考场前要佩戴口罩，进入考场就座后，可以自主决定是否佩戴，备用隔离考场和中高风险地区的考生，要全程佩戴口罩。工作人员和监考人员全程佩戴口罩。隔离考场的监考工作人员需穿戴工作服，医用防护口罩和一次性手套，必</w:t>
      </w:r>
      <w:r>
        <w:rPr>
          <w:rFonts w:hint="eastAsia" w:ascii="仿宋" w:hAnsi="仿宋" w:eastAsia="仿宋"/>
          <w:sz w:val="32"/>
          <w:szCs w:val="32"/>
          <w:lang w:eastAsia="zh-CN"/>
        </w:rPr>
        <w:t>要</w:t>
      </w:r>
      <w:r>
        <w:rPr>
          <w:rFonts w:hint="eastAsia" w:ascii="仿宋" w:hAnsi="仿宋" w:eastAsia="仿宋"/>
          <w:sz w:val="32"/>
          <w:szCs w:val="32"/>
        </w:rPr>
        <w:t>时可穿防护服。</w:t>
      </w:r>
    </w:p>
    <w:p>
      <w:pPr>
        <w:ind w:firstLine="687" w:firstLineChars="214"/>
        <w:rPr>
          <w:rFonts w:hint="eastAsia" w:ascii="仿宋" w:hAnsi="仿宋" w:eastAsia="仿宋"/>
          <w:b/>
          <w:bCs/>
          <w:sz w:val="32"/>
          <w:szCs w:val="32"/>
        </w:rPr>
      </w:pPr>
      <w:r>
        <w:rPr>
          <w:rFonts w:hint="eastAsia" w:ascii="仿宋" w:hAnsi="仿宋" w:eastAsia="仿宋"/>
          <w:b/>
          <w:bCs/>
          <w:sz w:val="32"/>
          <w:szCs w:val="32"/>
        </w:rPr>
        <w:t>2、考试过程中异常情况的处置</w:t>
      </w:r>
    </w:p>
    <w:p>
      <w:pPr>
        <w:ind w:firstLine="684" w:firstLineChars="214"/>
        <w:rPr>
          <w:rFonts w:hint="eastAsia" w:ascii="仿宋" w:hAnsi="仿宋" w:eastAsia="仿宋"/>
          <w:sz w:val="32"/>
          <w:szCs w:val="32"/>
        </w:rPr>
      </w:pPr>
      <w:r>
        <w:rPr>
          <w:rFonts w:hint="eastAsia" w:ascii="仿宋" w:hAnsi="仿宋" w:eastAsia="仿宋"/>
          <w:sz w:val="32"/>
          <w:szCs w:val="32"/>
        </w:rPr>
        <w:t>考试过程中</w:t>
      </w:r>
      <w:r>
        <w:rPr>
          <w:rFonts w:hint="eastAsia" w:ascii="仿宋" w:hAnsi="仿宋" w:eastAsia="仿宋"/>
          <w:sz w:val="32"/>
          <w:szCs w:val="32"/>
          <w:lang w:eastAsia="zh-CN"/>
        </w:rPr>
        <w:t>有</w:t>
      </w:r>
      <w:r>
        <w:rPr>
          <w:rFonts w:hint="eastAsia" w:ascii="仿宋" w:hAnsi="仿宋" w:eastAsia="仿宋"/>
          <w:sz w:val="32"/>
          <w:szCs w:val="32"/>
        </w:rPr>
        <w:t>发热、咳嗽等呼吸道</w:t>
      </w:r>
      <w:r>
        <w:rPr>
          <w:rFonts w:hint="eastAsia" w:ascii="仿宋" w:hAnsi="仿宋" w:eastAsia="仿宋"/>
          <w:sz w:val="32"/>
          <w:szCs w:val="32"/>
          <w:highlight w:val="none"/>
          <w:lang w:eastAsia="zh-CN"/>
        </w:rPr>
        <w:t>症状</w:t>
      </w:r>
      <w:r>
        <w:rPr>
          <w:rFonts w:hint="eastAsia" w:ascii="仿宋" w:hAnsi="仿宋" w:eastAsia="仿宋"/>
          <w:sz w:val="32"/>
          <w:szCs w:val="32"/>
        </w:rPr>
        <w:t>者，由</w:t>
      </w:r>
      <w:r>
        <w:rPr>
          <w:rFonts w:hint="eastAsia" w:ascii="仿宋" w:hAnsi="仿宋" w:eastAsia="仿宋"/>
          <w:sz w:val="32"/>
          <w:szCs w:val="32"/>
          <w:lang w:eastAsia="zh-CN"/>
        </w:rPr>
        <w:t>义县</w:t>
      </w:r>
      <w:r>
        <w:rPr>
          <w:rFonts w:hint="eastAsia" w:ascii="仿宋" w:hAnsi="仿宋" w:eastAsia="仿宋"/>
          <w:sz w:val="32"/>
          <w:szCs w:val="32"/>
        </w:rPr>
        <w:t>卫生健康部门、疾控机构</w:t>
      </w:r>
      <w:r>
        <w:rPr>
          <w:rFonts w:hint="eastAsia" w:ascii="仿宋" w:hAnsi="仿宋" w:eastAsia="仿宋"/>
          <w:sz w:val="32"/>
          <w:szCs w:val="32"/>
          <w:lang w:eastAsia="zh-CN"/>
        </w:rPr>
        <w:t>和</w:t>
      </w:r>
      <w:r>
        <w:rPr>
          <w:rFonts w:hint="eastAsia" w:ascii="仿宋" w:hAnsi="仿宋" w:eastAsia="仿宋"/>
          <w:sz w:val="32"/>
          <w:szCs w:val="32"/>
        </w:rPr>
        <w:t>医疗机构</w:t>
      </w:r>
      <w:r>
        <w:rPr>
          <w:rFonts w:hint="eastAsia" w:ascii="仿宋" w:hAnsi="仿宋" w:eastAsia="仿宋"/>
          <w:sz w:val="32"/>
          <w:szCs w:val="32"/>
          <w:lang w:eastAsia="zh-CN"/>
        </w:rPr>
        <w:t>的</w:t>
      </w:r>
      <w:r>
        <w:rPr>
          <w:rFonts w:hint="eastAsia" w:ascii="仿宋" w:hAnsi="仿宋" w:eastAsia="仿宋"/>
          <w:sz w:val="32"/>
          <w:szCs w:val="32"/>
        </w:rPr>
        <w:t>专业人员进行个案研判，具备继续完成考试条件的考生，须安排在隔离考场考试，考生从普</w:t>
      </w:r>
      <w:r>
        <w:rPr>
          <w:rFonts w:hint="eastAsia" w:ascii="仿宋" w:hAnsi="仿宋" w:eastAsia="仿宋"/>
          <w:sz w:val="32"/>
          <w:szCs w:val="32"/>
          <w:lang w:eastAsia="zh-CN"/>
        </w:rPr>
        <w:t>通</w:t>
      </w:r>
      <w:r>
        <w:rPr>
          <w:rFonts w:hint="eastAsia" w:ascii="仿宋" w:hAnsi="仿宋" w:eastAsia="仿宋"/>
          <w:sz w:val="32"/>
          <w:szCs w:val="32"/>
        </w:rPr>
        <w:t>考场转移至隔离考场（未出考点）所耽误的时间，经</w:t>
      </w:r>
      <w:r>
        <w:rPr>
          <w:rFonts w:hint="eastAsia" w:ascii="仿宋" w:hAnsi="仿宋" w:eastAsia="仿宋"/>
          <w:sz w:val="32"/>
          <w:szCs w:val="32"/>
          <w:lang w:val="en-US" w:eastAsia="zh-CN"/>
        </w:rPr>
        <w:t>义县公开招聘工作领导小组</w:t>
      </w:r>
      <w:r>
        <w:rPr>
          <w:rFonts w:hint="eastAsia" w:ascii="仿宋" w:hAnsi="仿宋" w:eastAsia="仿宋"/>
          <w:sz w:val="32"/>
          <w:szCs w:val="32"/>
        </w:rPr>
        <w:t>批准予以补齐。当科目考试结束时，由负责研判的专业人员当场简要向所有考生进行解释和说明，避免其他考生恐慌。</w:t>
      </w:r>
    </w:p>
    <w:p>
      <w:pPr>
        <w:ind w:firstLine="684" w:firstLineChars="214"/>
        <w:rPr>
          <w:rFonts w:hint="eastAsia" w:ascii="仿宋" w:hAnsi="仿宋" w:eastAsia="仿宋"/>
          <w:sz w:val="32"/>
          <w:szCs w:val="32"/>
        </w:rPr>
      </w:pPr>
      <w:r>
        <w:rPr>
          <w:rFonts w:hint="eastAsia" w:ascii="黑体" w:hAnsi="黑体" w:eastAsia="黑体" w:cs="黑体"/>
          <w:sz w:val="32"/>
          <w:szCs w:val="32"/>
        </w:rPr>
        <w:t>三、考试后</w:t>
      </w:r>
    </w:p>
    <w:p>
      <w:pPr>
        <w:ind w:firstLine="684" w:firstLineChars="214"/>
        <w:rPr>
          <w:rFonts w:hint="eastAsia" w:ascii="仿宋" w:hAnsi="仿宋" w:eastAsia="仿宋"/>
          <w:sz w:val="32"/>
          <w:szCs w:val="32"/>
        </w:rPr>
      </w:pPr>
      <w:r>
        <w:rPr>
          <w:rFonts w:hint="eastAsia" w:ascii="仿宋" w:hAnsi="仿宋" w:eastAsia="仿宋"/>
          <w:sz w:val="32"/>
          <w:szCs w:val="32"/>
          <w:lang w:val="en-US" w:eastAsia="zh-CN"/>
        </w:rPr>
        <w:t>考</w:t>
      </w:r>
      <w:r>
        <w:rPr>
          <w:rFonts w:hint="eastAsia" w:ascii="仿宋" w:hAnsi="仿宋" w:eastAsia="仿宋"/>
          <w:sz w:val="32"/>
          <w:szCs w:val="32"/>
        </w:rPr>
        <w:t>生要佩戴口罩，建议采取步行、自行车、私家车方式离开</w:t>
      </w:r>
      <w:r>
        <w:rPr>
          <w:rFonts w:hint="eastAsia" w:ascii="仿宋" w:hAnsi="仿宋" w:eastAsia="仿宋"/>
          <w:sz w:val="32"/>
          <w:szCs w:val="32"/>
          <w:lang w:val="en-US" w:eastAsia="zh-CN"/>
        </w:rPr>
        <w:t>考场</w:t>
      </w:r>
      <w:r>
        <w:rPr>
          <w:rFonts w:hint="eastAsia" w:ascii="仿宋" w:hAnsi="仿宋" w:eastAsia="仿宋"/>
          <w:sz w:val="32"/>
          <w:szCs w:val="32"/>
        </w:rPr>
        <w:t>，</w:t>
      </w:r>
      <w:r>
        <w:rPr>
          <w:rFonts w:hint="eastAsia" w:ascii="仿宋" w:hAnsi="仿宋" w:eastAsia="仿宋"/>
          <w:sz w:val="32"/>
          <w:szCs w:val="32"/>
          <w:lang w:eastAsia="zh-CN"/>
        </w:rPr>
        <w:t>叮嘱</w:t>
      </w:r>
      <w:r>
        <w:rPr>
          <w:rFonts w:hint="eastAsia" w:ascii="仿宋" w:hAnsi="仿宋" w:eastAsia="仿宋"/>
          <w:sz w:val="32"/>
          <w:szCs w:val="32"/>
          <w:lang w:val="en-US" w:eastAsia="zh-CN"/>
        </w:rPr>
        <w:t>考生</w:t>
      </w:r>
      <w:r>
        <w:rPr>
          <w:rFonts w:hint="eastAsia" w:ascii="仿宋" w:hAnsi="仿宋" w:eastAsia="仿宋"/>
          <w:sz w:val="32"/>
          <w:szCs w:val="32"/>
        </w:rPr>
        <w:t>少去或不去公共场所</w:t>
      </w:r>
      <w:r>
        <w:rPr>
          <w:rFonts w:hint="eastAsia" w:ascii="仿宋" w:hAnsi="仿宋" w:eastAsia="仿宋"/>
          <w:sz w:val="32"/>
          <w:szCs w:val="32"/>
          <w:lang w:eastAsia="zh-CN"/>
        </w:rPr>
        <w:t>，减少或避免</w:t>
      </w:r>
      <w:r>
        <w:rPr>
          <w:rFonts w:hint="eastAsia" w:ascii="仿宋" w:hAnsi="仿宋" w:eastAsia="仿宋"/>
          <w:sz w:val="32"/>
          <w:szCs w:val="32"/>
        </w:rPr>
        <w:t>与其它人员接触。</w:t>
      </w:r>
    </w:p>
    <w:p>
      <w:pPr>
        <w:ind w:firstLine="684" w:firstLineChars="214"/>
        <w:rPr>
          <w:rFonts w:hint="eastAsia" w:ascii="仿宋" w:hAnsi="仿宋" w:eastAsia="仿宋"/>
          <w:sz w:val="32"/>
          <w:szCs w:val="32"/>
        </w:rPr>
      </w:pPr>
    </w:p>
    <w:p>
      <w:pPr>
        <w:ind w:firstLine="4480" w:firstLineChars="1400"/>
        <w:rPr>
          <w:rFonts w:hint="eastAsia" w:ascii="仿宋" w:hAnsi="仿宋" w:eastAsia="仿宋"/>
          <w:sz w:val="32"/>
          <w:szCs w:val="32"/>
          <w:lang w:eastAsia="zh-CN"/>
        </w:rPr>
      </w:pPr>
      <w:r>
        <w:rPr>
          <w:rFonts w:hint="eastAsia" w:ascii="仿宋" w:hAnsi="仿宋" w:eastAsia="仿宋"/>
          <w:sz w:val="32"/>
          <w:szCs w:val="32"/>
          <w:lang w:eastAsia="zh-CN"/>
        </w:rPr>
        <w:t>义县卫生健康局</w:t>
      </w:r>
    </w:p>
    <w:p>
      <w:pPr>
        <w:ind w:firstLine="4480" w:firstLineChars="1400"/>
        <w:rPr>
          <w:rFonts w:hint="default" w:ascii="仿宋" w:hAnsi="仿宋" w:eastAsia="仿宋"/>
          <w:sz w:val="32"/>
          <w:szCs w:val="32"/>
          <w:lang w:val="en-US" w:eastAsia="zh-CN"/>
        </w:rPr>
      </w:pPr>
      <w:r>
        <w:rPr>
          <w:rFonts w:hint="eastAsia" w:ascii="仿宋" w:hAnsi="仿宋" w:eastAsia="仿宋"/>
          <w:sz w:val="32"/>
          <w:szCs w:val="32"/>
          <w:lang w:val="en-US" w:eastAsia="zh-CN"/>
        </w:rPr>
        <w:t>2021年9月6日</w:t>
      </w:r>
    </w:p>
    <w:p>
      <w:pPr>
        <w:ind w:firstLine="684" w:firstLineChars="214"/>
        <w:rPr>
          <w:rFonts w:hint="eastAsia" w:ascii="仿宋" w:hAnsi="仿宋" w:eastAsia="仿宋"/>
          <w:sz w:val="32"/>
          <w:szCs w:val="32"/>
        </w:rPr>
      </w:pPr>
    </w:p>
    <w:p/>
    <w:sectPr>
      <w:footerReference r:id="rId3" w:type="default"/>
      <w:footerReference r:id="rId4" w:type="even"/>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1</w:t>
    </w:r>
    <w:r>
      <w:rPr>
        <w:rStyle w:val="8"/>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567DB9"/>
    <w:rsid w:val="08EB4D52"/>
    <w:rsid w:val="195221DF"/>
    <w:rsid w:val="1D881981"/>
    <w:rsid w:val="1FFC1010"/>
    <w:rsid w:val="23585354"/>
    <w:rsid w:val="2A4C325C"/>
    <w:rsid w:val="2FA23082"/>
    <w:rsid w:val="324E3359"/>
    <w:rsid w:val="373C52D7"/>
    <w:rsid w:val="38056B15"/>
    <w:rsid w:val="4194716E"/>
    <w:rsid w:val="43CE2021"/>
    <w:rsid w:val="45567DB9"/>
    <w:rsid w:val="478B7330"/>
    <w:rsid w:val="49F66B70"/>
    <w:rsid w:val="52FF1A10"/>
    <w:rsid w:val="53EF7E82"/>
    <w:rsid w:val="5C8810D0"/>
    <w:rsid w:val="5FFB52CD"/>
    <w:rsid w:val="6BE90AD7"/>
    <w:rsid w:val="6F1D2BC5"/>
    <w:rsid w:val="742041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page number"/>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2021-08-16T00:48:00Z</dcterms:created>
  <dc:creator>Administrator</dc:creator>
  <cp:lastModifiedBy>悠悠</cp:lastModifiedBy>
  <cp:lastPrinted>2021-08-30T01:20:00Z</cp:lastPrinted>
  <dcterms:modified xsi:type="dcterms:W3CDTF">2021-09-06T08:26:36Z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BB4EFA25EA414D8CA7EE616F27258C67</vt:lpwstr>
  </property>
</Properties>
</file>