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FFFFF"/>
        <w:ind w:left="0" w:firstLine="420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附件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2：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420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43"/>
          <w:szCs w:val="43"/>
          <w:shd w:val="clear" w:fill="FFFFFF"/>
        </w:rPr>
        <w:t>沈阳政务服务网申报操作指南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请申请人先完成中国教师资格网报名后，使用谷歌浏览器，在地址栏中输入</w:t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27"/>
          <w:szCs w:val="27"/>
          <w:u w:val="none"/>
          <w:shd w:val="clear" w:fill="FFFFFF"/>
        </w:rPr>
        <w:instrText xml:space="preserve"> HYPERLINK "http://zwfw.shenyang.gov.cn/syzwdt/epointzwmhwz/pages/default/index" </w:instrText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ascii="Calibri" w:hAnsi="Calibri" w:eastAsia="宋体" w:cs="Calibri"/>
          <w:i w:val="0"/>
          <w:caps w:val="0"/>
          <w:color w:val="666666"/>
          <w:spacing w:val="0"/>
          <w:sz w:val="21"/>
          <w:szCs w:val="21"/>
          <w:u w:val="none"/>
          <w:shd w:val="clear" w:fill="FFFFFF"/>
        </w:rPr>
        <w:t>http://zwfw.shenyang.gov.cn/</w:t>
      </w:r>
      <w:r>
        <w:rPr>
          <w:rFonts w:hint="eastAsia" w:ascii="宋体" w:hAnsi="宋体" w:eastAsia="宋体" w:cs="宋体"/>
          <w:i w:val="0"/>
          <w:caps w:val="0"/>
          <w:color w:val="666666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 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，或者搜索“沈阳政务服务”，注册帐号步骤如下：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2076450"/>
            <wp:effectExtent l="0" t="0" r="9525" b="0"/>
            <wp:docPr id="22" name="图片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点击沈阳政务服务网右上角的注册按钮。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91300" cy="2152650"/>
            <wp:effectExtent l="0" t="0" r="0" b="0"/>
            <wp:docPr id="20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按照辽宁省统一身份认证平台网站要求自行设定登录帐号、登录密码、确认密码，在“我已阅读并同意《辽宁省统一身份认证平台注册协议》前面的小方框中点击，使之成为</w:t>
      </w:r>
      <w:r>
        <w:rPr>
          <w:rStyle w:val="5"/>
          <w:rFonts w:ascii="Segoe UI Symbol" w:hAnsi="Segoe UI Symbol" w:eastAsia="Segoe UI Symbol" w:cs="Segoe UI Symbol"/>
          <w:i w:val="0"/>
          <w:caps w:val="0"/>
          <w:color w:val="000000"/>
          <w:spacing w:val="0"/>
          <w:sz w:val="31"/>
          <w:szCs w:val="31"/>
          <w:shd w:val="clear" w:fill="FFFFFF"/>
        </w:rPr>
        <w:t>☑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，点击下一步。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6591300" cy="2247900"/>
            <wp:effectExtent l="0" t="0" r="0" b="0"/>
            <wp:docPr id="21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按照网站提示输入信息，点击“实名认证”。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5400675" cy="1885950"/>
            <wp:effectExtent l="0" t="0" r="9525" b="0"/>
            <wp:docPr id="24" name="图片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屏幕显示“注册成功”，点击“回到首页”。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838325"/>
            <wp:effectExtent l="0" t="0" r="9525" b="9525"/>
            <wp:docPr id="23" name="图片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5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注册成功后直接登录，搜索“教师资格”。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504950"/>
            <wp:effectExtent l="0" t="0" r="9525" b="0"/>
            <wp:docPr id="18" name="图片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点击“市本级”。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drawing>
          <wp:inline distT="0" distB="0" distL="114300" distR="114300">
            <wp:extent cx="5400675" cy="2038350"/>
            <wp:effectExtent l="0" t="0" r="9525" b="0"/>
            <wp:docPr id="5" name="图片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点击“教师资格认定”。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504950"/>
            <wp:effectExtent l="0" t="0" r="9525" b="0"/>
            <wp:docPr id="4" name="图片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点击“个人角色”。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485900"/>
            <wp:effectExtent l="0" t="0" r="9525" b="0"/>
            <wp:docPr id="13" name="图片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点击“申报”。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981200"/>
            <wp:effectExtent l="0" t="0" r="9525" b="0"/>
            <wp:docPr id="9" name="图片 10" descr="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9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显示场景选择页面，根据自己的实际情况选择情形，点击“确认”。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46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247775"/>
            <wp:effectExtent l="0" t="0" r="9525" b="9525"/>
            <wp:docPr id="8" name="图片 11" descr="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92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46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认真阅读申报材料要求，点击“下一步”。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2438400"/>
            <wp:effectExtent l="0" t="0" r="9525" b="0"/>
            <wp:docPr id="7" name="图片 12" descr="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93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209675"/>
            <wp:effectExtent l="0" t="0" r="9525" b="9525"/>
            <wp:docPr id="19" name="图片 13" descr="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94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在基本信息处，红色星号内容为系统从注册信息中获取，无需修改。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209675"/>
            <wp:effectExtent l="0" t="0" r="9525" b="9525"/>
            <wp:docPr id="12" name="图片 14" descr="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95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当“是否使用物流”项选择“是”时，需填写邮寄详细地址；“是否上门取件”项选择“否”。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590675"/>
            <wp:effectExtent l="0" t="0" r="9525" b="9525"/>
            <wp:docPr id="10" name="图片 15" descr="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96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其中教师资格认定区域中的姓名、手机号码、证件号码内容为系统从注册信息中获取，无需修改。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866900"/>
            <wp:effectExtent l="0" t="0" r="9525" b="0"/>
            <wp:docPr id="11" name="图片 16" descr="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97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填写报名号（须与中国教师资格网上报名号一致），性别、学段根据实际情况选择，学科需手工填写。是否已体检选择 “是”时，会出现指定体检医院列表，选择体检医院。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971675"/>
            <wp:effectExtent l="0" t="0" r="9525" b="9525"/>
            <wp:docPr id="15" name="图片 17" descr="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98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点击“未上传”，会弹出本地上传文件对话框。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2000250"/>
            <wp:effectExtent l="0" t="0" r="9525" b="0"/>
            <wp:docPr id="16" name="图片 18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 descr="99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点击“本地上传”。上传完毕，点击“确认”。在上传个人照片时，上传图片格式为jpg或jpeg格式，文件应小于190K，并在此基础上尽量保证清晰。一寸证件照片的宽度设置300，高度设置418，保证上传照片的清晰度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914525"/>
            <wp:effectExtent l="0" t="0" r="9525" b="9525"/>
            <wp:docPr id="14" name="图片 19" descr="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 descr="991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上传材料后，显示“已上传”字样。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914525"/>
            <wp:effectExtent l="0" t="0" r="9525" b="9525"/>
            <wp:docPr id="17" name="图片 20" descr="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0" descr="992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所有信息都填写并上传后，点击“保存”，显示“保存成功”，点击“下一步”。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2085975"/>
            <wp:effectExtent l="0" t="0" r="9525" b="9525"/>
            <wp:docPr id="6" name="图片 21" descr="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993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在我的空间</w:t>
      </w:r>
      <w:r>
        <w:rPr>
          <w:rStyle w:val="5"/>
          <w:rFonts w:ascii="Wingdings" w:hAnsi="Wingdings" w:eastAsia="宋体" w:cs="Wingdings"/>
          <w:i w:val="0"/>
          <w:caps w:val="0"/>
          <w:color w:val="000000"/>
          <w:spacing w:val="0"/>
          <w:sz w:val="31"/>
          <w:szCs w:val="31"/>
          <w:shd w:val="clear" w:fill="FFFFFF"/>
        </w:rPr>
        <w:t>à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办件中心</w:t>
      </w:r>
      <w:r>
        <w:rPr>
          <w:rStyle w:val="5"/>
          <w:rFonts w:hint="default" w:ascii="Wingdings" w:hAnsi="Wingdings" w:eastAsia="宋体" w:cs="Wingdings"/>
          <w:i w:val="0"/>
          <w:caps w:val="0"/>
          <w:color w:val="000000"/>
          <w:spacing w:val="0"/>
          <w:sz w:val="31"/>
          <w:szCs w:val="31"/>
          <w:shd w:val="clear" w:fill="FFFFFF"/>
        </w:rPr>
        <w:t>à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审批中查看审批结果。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847850"/>
            <wp:effectExtent l="0" t="0" r="9525" b="0"/>
            <wp:docPr id="3" name="图片 22" descr="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994.jp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hd w:val="clear" w:fill="FFFFFF"/>
        <w:spacing w:line="52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未上传相关材料，可以保存，但是如果未保存时选择下一步，屏幕会有错误提示。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bookmarkStart w:id="0" w:name="_GoBack"/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1847850"/>
            <wp:effectExtent l="0" t="0" r="9525" b="0"/>
            <wp:docPr id="1" name="图片 23" descr="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 descr="995.jp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shd w:val="clear" w:fill="FFFFFF"/>
        <w:spacing w:line="495" w:lineRule="atLeast"/>
        <w:ind w:left="0" w:firstLine="705"/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在我的空间</w:t>
      </w:r>
      <w:r>
        <w:rPr>
          <w:rStyle w:val="5"/>
          <w:rFonts w:hint="default" w:ascii="Wingdings" w:hAnsi="Wingdings" w:eastAsia="宋体" w:cs="Wingdings"/>
          <w:i w:val="0"/>
          <w:caps w:val="0"/>
          <w:color w:val="000000"/>
          <w:spacing w:val="0"/>
          <w:sz w:val="31"/>
          <w:szCs w:val="31"/>
          <w:shd w:val="clear" w:fill="FFFFFF"/>
        </w:rPr>
        <w:t>à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办件中心</w:t>
      </w:r>
      <w:r>
        <w:rPr>
          <w:rStyle w:val="5"/>
          <w:rFonts w:hint="default" w:ascii="Wingdings" w:hAnsi="Wingdings" w:eastAsia="宋体" w:cs="Wingdings"/>
          <w:i w:val="0"/>
          <w:caps w:val="0"/>
          <w:color w:val="000000"/>
          <w:spacing w:val="0"/>
          <w:sz w:val="31"/>
          <w:szCs w:val="31"/>
          <w:shd w:val="clear" w:fill="FFFFFF"/>
        </w:rPr>
        <w:t>à</w:t>
      </w:r>
      <w:r>
        <w:rPr>
          <w:rStyle w:val="5"/>
          <w:rFonts w:hint="eastAsia" w:ascii="仿宋" w:hAnsi="仿宋" w:eastAsia="仿宋" w:cs="仿宋"/>
          <w:i w:val="0"/>
          <w:caps w:val="0"/>
          <w:color w:val="000000"/>
          <w:spacing w:val="0"/>
          <w:sz w:val="31"/>
          <w:szCs w:val="31"/>
          <w:shd w:val="clear" w:fill="FFFFFF"/>
        </w:rPr>
        <w:t>已办结，显示“审批通过”则说明已办结。</w:t>
      </w:r>
    </w:p>
    <w:p>
      <w:pPr>
        <w:pStyle w:val="2"/>
        <w:keepNext w:val="0"/>
        <w:keepLines w:val="0"/>
        <w:widowControl/>
        <w:suppressLineNumbers w:val="0"/>
        <w:shd w:val="clear" w:fill="FFFFFF"/>
        <w:ind w:left="0" w:firstLine="705"/>
        <w:jc w:val="center"/>
        <w:rPr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</w:rPr>
      </w:pPr>
      <w:r>
        <w:rPr>
          <w:rStyle w:val="5"/>
          <w:rFonts w:hint="eastAsia" w:ascii="宋体" w:hAnsi="宋体" w:eastAsia="宋体" w:cs="宋体"/>
          <w:i w:val="0"/>
          <w:caps w:val="0"/>
          <w:color w:val="000000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00675" cy="2828925"/>
            <wp:effectExtent l="0" t="0" r="9525" b="9525"/>
            <wp:docPr id="2" name="图片 24" descr="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996.jp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89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2021-11-08T03:47:22Z</dcterms:created>
  <dc:creator>Administrator</dc:creator>
  <cp:lastModifiedBy>Wii</cp:lastModifiedBy>
  <dcterms:modified xsi:type="dcterms:W3CDTF">2021-11-08T03:47:34Z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