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caps w:val="0"/>
          <w:color w:val="000000"/>
          <w:spacing w:val="0"/>
          <w:sz w:val="30"/>
          <w:szCs w:val="30"/>
        </w:rPr>
      </w:pPr>
      <w:r>
        <w:rPr>
          <w:rFonts w:ascii="方正小标宋简体" w:hAnsi="方正小标宋简体" w:eastAsia="方正小标宋简体" w:cs="方正小标宋简体"/>
          <w:i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205" w:right="0" w:firstLine="0"/>
        <w:jc w:val="left"/>
        <w:rPr>
          <w:rFonts w:hint="eastAsia" w:ascii="微软雅黑" w:hAnsi="微软雅黑" w:eastAsia="微软雅黑" w:cs="微软雅黑"/>
          <w:i w:val="0"/>
          <w:caps w:val="0"/>
          <w:color w:val="000000"/>
          <w:spacing w:val="0"/>
          <w:sz w:val="30"/>
          <w:szCs w:val="30"/>
        </w:rPr>
      </w:pP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205" w:right="0" w:firstLine="0"/>
        <w:jc w:val="left"/>
        <w:rPr>
          <w:rFonts w:hint="eastAsia" w:ascii="微软雅黑" w:hAnsi="微软雅黑" w:eastAsia="微软雅黑" w:cs="微软雅黑"/>
          <w:i w:val="0"/>
          <w:caps w:val="0"/>
          <w:color w:val="000000"/>
          <w:spacing w:val="0"/>
          <w:sz w:val="30"/>
          <w:szCs w:val="30"/>
        </w:rPr>
      </w:pP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rPr>
        <w:t>丹东市振兴区公办幼儿园招聘合同制教师及工作人员岗位条件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65"/>
        <w:jc w:val="left"/>
        <w:rPr>
          <w:rFonts w:hint="eastAsia" w:ascii="微软雅黑" w:hAnsi="微软雅黑" w:eastAsia="微软雅黑" w:cs="微软雅黑"/>
          <w:i w:val="0"/>
          <w:caps w:val="0"/>
          <w:color w:val="000000"/>
          <w:spacing w:val="0"/>
          <w:sz w:val="30"/>
          <w:szCs w:val="30"/>
        </w:rPr>
      </w:pP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ascii="黑体" w:hAnsi="宋体" w:eastAsia="黑体" w:cs="黑体"/>
          <w:i w:val="0"/>
          <w:caps w:val="0"/>
          <w:color w:val="000000"/>
          <w:spacing w:val="0"/>
          <w:sz w:val="31"/>
          <w:szCs w:val="31"/>
          <w:bdr w:val="none" w:color="auto" w:sz="0" w:space="0"/>
          <w:shd w:val="clear" w:fill="FFFFFF"/>
        </w:rPr>
        <w:t>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ascii="仿宋_GB2312" w:hAnsi="微软雅黑" w:eastAsia="仿宋_GB2312" w:cs="仿宋_GB2312"/>
          <w:i w:val="0"/>
          <w:caps w:val="0"/>
          <w:color w:val="000000"/>
          <w:spacing w:val="0"/>
          <w:sz w:val="31"/>
          <w:szCs w:val="31"/>
          <w:bdr w:val="none" w:color="auto" w:sz="0" w:space="0"/>
          <w:shd w:val="clear" w:fill="FFFFFF"/>
        </w:rPr>
        <w:t>1.</w:t>
      </w:r>
      <w:r>
        <w:rPr>
          <w:rFonts w:hint="eastAsia" w:ascii="仿宋_GB2312" w:hAnsi="微软雅黑" w:eastAsia="仿宋_GB2312" w:cs="仿宋_GB2312"/>
          <w:i w:val="0"/>
          <w:caps w:val="0"/>
          <w:color w:val="000000"/>
          <w:spacing w:val="0"/>
          <w:sz w:val="31"/>
          <w:szCs w:val="31"/>
          <w:bdr w:val="none" w:color="auto" w:sz="0" w:space="0"/>
          <w:shd w:val="clear" w:fill="FFFFFF"/>
        </w:rPr>
        <w:t> 女性，35周岁以下，1985年9月1日以后出生，身高1.60米以上。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2.具有普通类院校学前教育大专及以上学历或师范类院校本科及以上学历，已经取得幼儿教师资格证书。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3. 热爱教育事业，具备教育教学基本功。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黑体" w:hAnsi="宋体" w:eastAsia="黑体" w:cs="黑体"/>
          <w:i w:val="0"/>
          <w:caps w:val="0"/>
          <w:color w:val="000000"/>
          <w:spacing w:val="0"/>
          <w:sz w:val="31"/>
          <w:szCs w:val="31"/>
          <w:bdr w:val="none" w:color="auto" w:sz="0" w:space="0"/>
          <w:shd w:val="clear" w:fill="FFFFFF"/>
        </w:rPr>
        <w:t>二、保育员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1. 女性，50周岁以下，1970年9月1日后出生，高中以上学历，特别优秀者可适当放宽条件。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2.具备良好的沟通能力及团队协作精神。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黑体" w:hAnsi="宋体" w:eastAsia="黑体" w:cs="黑体"/>
          <w:i w:val="0"/>
          <w:caps w:val="0"/>
          <w:color w:val="000000"/>
          <w:spacing w:val="0"/>
          <w:sz w:val="31"/>
          <w:szCs w:val="31"/>
          <w:bdr w:val="none" w:color="auto" w:sz="0" w:space="0"/>
          <w:shd w:val="clear" w:fill="FFFFFF"/>
        </w:rPr>
        <w:t>三、主、配厨师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1. 男女不限，55周岁以下，1965年9月1日以后出生。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仿宋_GB2312" w:hAnsi="微软雅黑" w:eastAsia="仿宋_GB2312" w:cs="仿宋_GB2312"/>
          <w:i w:val="0"/>
          <w:caps w:val="0"/>
          <w:color w:val="000000"/>
          <w:spacing w:val="0"/>
          <w:sz w:val="31"/>
          <w:szCs w:val="31"/>
          <w:bdr w:val="none" w:color="auto" w:sz="0" w:space="0"/>
          <w:shd w:val="clear" w:fill="FFFFFF"/>
        </w:rPr>
        <w:t>2.拥有三级厨师专业以上等级证书，有机关、幼儿园单位食堂工作经验者优先。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3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2021-11-22T06:16:33Z</dcterms:created>
  <dc:creator>Administrator</dc:creator>
  <cp:lastModifiedBy>Wii</cp:lastModifiedBy>
  <dcterms:modified xsi:type="dcterms:W3CDTF">2021-11-22T06:16:37Z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