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eastAsia="zh-CN" w:bidi="ar"/>
        </w:rPr>
        <w:t>北票市</w:t>
      </w:r>
      <w:r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  <w:t>人民法院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 w:bidi="ar"/>
        </w:rPr>
        <w:t xml:space="preserve"> 北票市司法局</w:t>
      </w:r>
      <w:r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  <w:t>调解员申请表</w:t>
      </w:r>
    </w:p>
    <w:p>
      <w:pPr>
        <w:jc w:val="center"/>
        <w:rPr>
          <w:rFonts w:hint="eastAsia" w:ascii="华文中宋" w:hAnsi="华文中宋" w:eastAsia="华文中宋" w:cs="华文中宋"/>
          <w:b/>
          <w:sz w:val="40"/>
          <w:szCs w:val="40"/>
          <w:lang w:bidi="ar"/>
        </w:rPr>
      </w:pPr>
    </w:p>
    <w:tbl>
      <w:tblPr>
        <w:tblStyle w:val="6"/>
        <w:tblW w:w="9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3"/>
        <w:gridCol w:w="1253"/>
        <w:gridCol w:w="1076"/>
        <w:gridCol w:w="1430"/>
        <w:gridCol w:w="980"/>
        <w:gridCol w:w="1840"/>
        <w:gridCol w:w="2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居住地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59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状况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术职务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有何特长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全日制教育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在职教育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注：退休人员写明退休前的工作单位及职务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57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调查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请根据自身实际情况，在（ ）内打√。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1.是否有调解工作经历：  有（  ）  无（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注：如有，请说明具体调解工作经历，如某社区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干事经常协调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内邻里纠纷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；某调解组织人民调解员，经常调解处理案件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2.是否具有相关专业资质（如律师、心理咨询师等）：  有（  ）   无（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注：如有，请说明具体专业资质的具体情况及获得时间。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3.擅长参与调解的纠纷类型（可多选）：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婚姻、继承等家事纠纷（  ）   民间借贷纠纷（  ）    买卖合同纠纷（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租赁合同纠纷（  ）    劳动、劳务合同纠纷（  ）   物业纠纷（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道路交通纠纷（  ）    房地产纠纷（  ）    侵权责任纠纷（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其他（  ）请具体说明：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申请人意见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888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本人申请成为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北票市人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民法院人民调解员，并将本人的姓名和资质、调解专长等信息列入人民调解员名册以供当事人参考选定。本人承诺遵守国家法律法规及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北票市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人民法院的相关制度，严格履行保密义务，公平公正地为当事人提供便捷、高效的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调解服务。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</w:t>
            </w:r>
          </w:p>
          <w:p>
            <w:pPr>
              <w:widowControl/>
              <w:ind w:firstLine="3960" w:firstLineChars="1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申请人</w:t>
            </w:r>
          </w:p>
          <w:p>
            <w:pPr>
              <w:widowControl/>
              <w:ind w:firstLine="396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年 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</w:t>
            </w:r>
          </w:p>
        </w:tc>
      </w:tr>
    </w:tbl>
    <w:p>
      <w:pPr/>
    </w:p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514</Characters>
  <Lines>6</Lines>
  <Paragraphs>1</Paragraphs>
  <ScaleCrop>false</ScaleCrop>
  <LinksUpToDate>false</LinksUpToDate>
  <CharactersWithSpaces>749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2022-06-17T18:25:00Z</dcterms:created>
  <dc:creator>who a u</dc:creator>
  <cp:lastModifiedBy>iPhone</cp:lastModifiedBy>
  <cp:lastPrinted>2022-05-22T19:51:00Z</cp:lastPrinted>
  <dcterms:modified xsi:type="dcterms:W3CDTF">2022-06-19T09:48:21Z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EE8F7D4C11901C8E6580AE62D0631AEE</vt:lpwstr>
  </property>
</Properties>
</file>