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2FD" w:rsidRDefault="00AF15E2" w:rsidP="00AE5CA2">
      <w:pPr>
        <w:autoSpaceDE w:val="0"/>
        <w:autoSpaceDN w:val="0"/>
        <w:spacing w:line="6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2022年度本溪</w:t>
      </w:r>
      <w:proofErr w:type="gramStart"/>
      <w:r>
        <w:rPr>
          <w:rFonts w:ascii="方正小标宋简体" w:eastAsia="方正小标宋简体" w:hAnsi="方正小标宋简体" w:cs="方正小标宋简体" w:hint="eastAsia"/>
          <w:sz w:val="44"/>
          <w:szCs w:val="44"/>
        </w:rPr>
        <w:t>市</w:t>
      </w:r>
      <w:proofErr w:type="gramEnd"/>
      <w:r w:rsidR="00AE5CA2">
        <w:rPr>
          <w:rFonts w:ascii="方正小标宋简体" w:eastAsia="方正小标宋简体" w:hAnsi="方正小标宋简体" w:cs="方正小标宋简体" w:hint="eastAsia"/>
          <w:sz w:val="44"/>
          <w:szCs w:val="44"/>
        </w:rPr>
        <w:t>市直</w:t>
      </w:r>
      <w:r>
        <w:rPr>
          <w:rFonts w:ascii="方正小标宋简体" w:eastAsia="方正小标宋简体" w:hAnsi="方正小标宋简体" w:cs="方正小标宋简体" w:hint="eastAsia"/>
          <w:sz w:val="44"/>
          <w:szCs w:val="44"/>
        </w:rPr>
        <w:t>事业单位</w:t>
      </w:r>
      <w:r w:rsidR="00AE5CA2">
        <w:rPr>
          <w:rFonts w:ascii="方正小标宋简体" w:eastAsia="方正小标宋简体" w:hAnsi="方正小标宋简体" w:cs="方正小标宋简体" w:hint="eastAsia"/>
          <w:sz w:val="44"/>
          <w:szCs w:val="44"/>
        </w:rPr>
        <w:t>公开招聘工作人员笔试</w:t>
      </w:r>
      <w:r>
        <w:rPr>
          <w:rFonts w:ascii="方正小标宋简体" w:eastAsia="方正小标宋简体" w:hAnsi="方正小标宋简体" w:cs="方正小标宋简体" w:hint="eastAsia"/>
          <w:sz w:val="44"/>
          <w:szCs w:val="44"/>
        </w:rPr>
        <w:t>新冠肺炎疫情防控告知书</w:t>
      </w:r>
    </w:p>
    <w:p w:rsidR="004572FD" w:rsidRDefault="004572FD">
      <w:pPr>
        <w:autoSpaceDE w:val="0"/>
        <w:autoSpaceDN w:val="0"/>
        <w:spacing w:line="620" w:lineRule="exact"/>
        <w:jc w:val="center"/>
        <w:rPr>
          <w:rFonts w:ascii="宋体" w:hAnsi="宋体"/>
          <w:sz w:val="44"/>
          <w:szCs w:val="44"/>
        </w:rPr>
      </w:pPr>
    </w:p>
    <w:p w:rsidR="004572FD" w:rsidRDefault="00AF15E2">
      <w:pPr>
        <w:autoSpaceDE w:val="0"/>
        <w:autoSpaceDN w:val="0"/>
        <w:spacing w:line="620" w:lineRule="exact"/>
        <w:jc w:val="center"/>
        <w:rPr>
          <w:rFonts w:ascii="楷体" w:eastAsia="楷体" w:hAnsi="楷体" w:cs="楷体"/>
          <w:sz w:val="44"/>
          <w:szCs w:val="44"/>
        </w:rPr>
      </w:pPr>
      <w:r>
        <w:rPr>
          <w:rFonts w:ascii="楷体" w:eastAsia="楷体" w:hAnsi="楷体" w:cs="楷体" w:hint="eastAsia"/>
          <w:sz w:val="44"/>
          <w:szCs w:val="44"/>
        </w:rPr>
        <w:t>（动态调整，请考生持续关注）</w:t>
      </w:r>
    </w:p>
    <w:p w:rsidR="004572FD" w:rsidRDefault="004572FD">
      <w:pPr>
        <w:autoSpaceDE w:val="0"/>
        <w:autoSpaceDN w:val="0"/>
        <w:spacing w:line="620" w:lineRule="exact"/>
        <w:rPr>
          <w:rFonts w:ascii="Times New Roman" w:eastAsia="仿宋_GB2312" w:hAnsi="Times New Roman"/>
          <w:sz w:val="32"/>
          <w:szCs w:val="32"/>
        </w:rPr>
      </w:pPr>
    </w:p>
    <w:p w:rsidR="004572FD" w:rsidRDefault="00AF15E2">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为保障广大考生和考试工作人员的生命安全和身体健康，确保我</w:t>
      </w:r>
      <w:r>
        <w:rPr>
          <w:rFonts w:ascii="Times New Roman" w:eastAsia="仿宋_GB2312" w:hAnsi="Times New Roman" w:hint="eastAsia"/>
          <w:sz w:val="32"/>
          <w:szCs w:val="32"/>
        </w:rPr>
        <w:t>市</w:t>
      </w:r>
      <w:r w:rsidR="006547EF">
        <w:rPr>
          <w:rFonts w:ascii="Times New Roman" w:eastAsia="仿宋_GB2312" w:hAnsi="Times New Roman"/>
          <w:sz w:val="32"/>
          <w:szCs w:val="32"/>
        </w:rPr>
        <w:t>各项</w:t>
      </w:r>
      <w:r>
        <w:rPr>
          <w:rFonts w:ascii="Times New Roman" w:eastAsia="仿宋_GB2312" w:hAnsi="Times New Roman"/>
          <w:sz w:val="32"/>
          <w:szCs w:val="32"/>
        </w:rPr>
        <w:t>考试安全平稳顺利实施，根据当前国家、辽宁省和本溪市新冠肺炎疫情防控工作最新要求，结合考试工作实际，现将</w:t>
      </w:r>
      <w:r>
        <w:rPr>
          <w:rFonts w:ascii="Times New Roman" w:eastAsia="仿宋_GB2312" w:hAnsi="Times New Roman" w:hint="eastAsia"/>
          <w:sz w:val="32"/>
          <w:szCs w:val="32"/>
        </w:rPr>
        <w:t>本次</w:t>
      </w:r>
      <w:r>
        <w:rPr>
          <w:rFonts w:ascii="Times New Roman" w:eastAsia="仿宋_GB2312" w:hAnsi="Times New Roman"/>
          <w:sz w:val="32"/>
          <w:szCs w:val="32"/>
        </w:rPr>
        <w:t>考试疫情防控要求和措施告知如下，请考生务必充分知晓并遵照执行。</w:t>
      </w:r>
    </w:p>
    <w:p w:rsidR="004572FD" w:rsidRDefault="00AF15E2">
      <w:pPr>
        <w:pStyle w:val="2"/>
        <w:keepNext w:val="0"/>
        <w:keepLines w:val="0"/>
        <w:spacing w:before="0" w:after="0" w:line="600" w:lineRule="exact"/>
        <w:ind w:firstLineChars="200" w:firstLine="640"/>
        <w:jc w:val="both"/>
        <w:rPr>
          <w:rFonts w:ascii="仿宋_GB2312" w:eastAsia="仿宋_GB2312" w:hAnsi="仿宋_GB2312" w:cs="仿宋_GB2312"/>
          <w:b w:val="0"/>
          <w:bCs w:val="0"/>
        </w:rPr>
      </w:pPr>
      <w:r>
        <w:rPr>
          <w:rFonts w:ascii="仿宋_GB2312" w:eastAsia="仿宋_GB2312" w:hAnsi="仿宋_GB2312" w:cs="仿宋_GB2312" w:hint="eastAsia"/>
          <w:b w:val="0"/>
        </w:rPr>
        <w:t>一、考生应随时关注</w:t>
      </w:r>
      <w:r>
        <w:rPr>
          <w:rFonts w:ascii="Times New Roman" w:eastAsia="仿宋_GB2312" w:hAnsi="Times New Roman" w:hint="eastAsia"/>
          <w:b w:val="0"/>
        </w:rPr>
        <w:t>本</w:t>
      </w:r>
      <w:r>
        <w:rPr>
          <w:rFonts w:ascii="Times New Roman" w:eastAsia="仿宋_GB2312" w:hAnsi="Times New Roman"/>
          <w:b w:val="0"/>
        </w:rPr>
        <w:t>溪市人力资源和社会保障局官方网站</w:t>
      </w:r>
      <w:r>
        <w:rPr>
          <w:rFonts w:ascii="仿宋_GB2312" w:eastAsia="仿宋_GB2312" w:hAnsi="仿宋_GB2312" w:cs="仿宋_GB2312" w:hint="eastAsia"/>
          <w:b w:val="0"/>
          <w:lang w:val="en-US"/>
        </w:rPr>
        <w:t>、本溪市疾病预防控制中心</w:t>
      </w:r>
      <w:proofErr w:type="gramStart"/>
      <w:r>
        <w:rPr>
          <w:rFonts w:ascii="仿宋_GB2312" w:eastAsia="仿宋_GB2312" w:hAnsi="仿宋_GB2312" w:cs="仿宋_GB2312" w:hint="eastAsia"/>
          <w:b w:val="0"/>
          <w:lang w:val="en-US"/>
        </w:rPr>
        <w:t>微信公众号</w:t>
      </w:r>
      <w:proofErr w:type="gramEnd"/>
      <w:r>
        <w:rPr>
          <w:rFonts w:ascii="仿宋_GB2312" w:eastAsia="仿宋_GB2312" w:hAnsi="仿宋_GB2312" w:cs="仿宋_GB2312" w:hint="eastAsia"/>
          <w:b w:val="0"/>
          <w:lang w:val="en-US"/>
        </w:rPr>
        <w:t>等官方媒体发布信息</w:t>
      </w:r>
      <w:r>
        <w:rPr>
          <w:rFonts w:ascii="仿宋_GB2312" w:eastAsia="仿宋_GB2312" w:hAnsi="仿宋_GB2312" w:cs="仿宋_GB2312" w:hint="eastAsia"/>
          <w:b w:val="0"/>
        </w:rPr>
        <w:t>，提前主动了解并严格遵守本溪市对国内高低风险地区、发生本土疫情县（市、区、旗）及外省市来（返）</w:t>
      </w:r>
      <w:proofErr w:type="gramStart"/>
      <w:r>
        <w:rPr>
          <w:rFonts w:ascii="仿宋_GB2312" w:eastAsia="仿宋_GB2312" w:hAnsi="仿宋_GB2312" w:cs="仿宋_GB2312" w:hint="eastAsia"/>
          <w:b w:val="0"/>
        </w:rPr>
        <w:t>溪人员</w:t>
      </w:r>
      <w:proofErr w:type="gramEnd"/>
      <w:r>
        <w:rPr>
          <w:rFonts w:ascii="仿宋_GB2312" w:eastAsia="仿宋_GB2312" w:hAnsi="仿宋_GB2312" w:cs="仿宋_GB2312" w:hint="eastAsia"/>
          <w:b w:val="0"/>
        </w:rPr>
        <w:t>的疫情防控要求，积极配合本溪市考点、考场做好现场防疫工作。考生要根据不同地区的分类管理政策合理</w:t>
      </w:r>
      <w:proofErr w:type="gramStart"/>
      <w:r>
        <w:rPr>
          <w:rFonts w:ascii="仿宋_GB2312" w:eastAsia="仿宋_GB2312" w:hAnsi="仿宋_GB2312" w:cs="仿宋_GB2312" w:hint="eastAsia"/>
          <w:b w:val="0"/>
        </w:rPr>
        <w:t>安排来溪时间</w:t>
      </w:r>
      <w:proofErr w:type="gramEnd"/>
      <w:r>
        <w:rPr>
          <w:rFonts w:ascii="仿宋_GB2312" w:eastAsia="仿宋_GB2312" w:hAnsi="仿宋_GB2312" w:cs="仿宋_GB2312" w:hint="eastAsia"/>
          <w:b w:val="0"/>
        </w:rPr>
        <w:t>，确保考试前在</w:t>
      </w:r>
      <w:proofErr w:type="gramStart"/>
      <w:r>
        <w:rPr>
          <w:rFonts w:ascii="仿宋_GB2312" w:eastAsia="仿宋_GB2312" w:hAnsi="仿宋_GB2312" w:cs="仿宋_GB2312" w:hint="eastAsia"/>
          <w:b w:val="0"/>
        </w:rPr>
        <w:t>溪完成</w:t>
      </w:r>
      <w:proofErr w:type="gramEnd"/>
      <w:r>
        <w:rPr>
          <w:rFonts w:ascii="仿宋_GB2312" w:eastAsia="仿宋_GB2312" w:hAnsi="仿宋_GB2312" w:cs="仿宋_GB2312" w:hint="eastAsia"/>
          <w:b w:val="0"/>
        </w:rPr>
        <w:t>规定健康管理时间及核酸检测频次，避免因旅居史、接触</w:t>
      </w:r>
      <w:proofErr w:type="gramStart"/>
      <w:r>
        <w:rPr>
          <w:rFonts w:ascii="仿宋_GB2312" w:eastAsia="仿宋_GB2312" w:hAnsi="仿宋_GB2312" w:cs="仿宋_GB2312" w:hint="eastAsia"/>
          <w:b w:val="0"/>
        </w:rPr>
        <w:t>史存在</w:t>
      </w:r>
      <w:proofErr w:type="gramEnd"/>
      <w:r>
        <w:rPr>
          <w:rFonts w:ascii="仿宋_GB2312" w:eastAsia="仿宋_GB2312" w:hAnsi="仿宋_GB2312" w:cs="仿宋_GB2312" w:hint="eastAsia"/>
          <w:b w:val="0"/>
        </w:rPr>
        <w:t>风险或</w:t>
      </w:r>
      <w:r w:rsidR="00856492">
        <w:rPr>
          <w:rFonts w:ascii="仿宋_GB2312" w:eastAsia="仿宋_GB2312" w:hAnsi="仿宋_GB2312" w:cs="仿宋_GB2312" w:hint="eastAsia"/>
          <w:b w:val="0"/>
        </w:rPr>
        <w:t>健</w:t>
      </w:r>
      <w:r>
        <w:rPr>
          <w:rFonts w:ascii="仿宋_GB2312" w:eastAsia="仿宋_GB2312" w:hAnsi="仿宋_GB2312" w:cs="仿宋_GB2312" w:hint="eastAsia"/>
          <w:b w:val="0"/>
        </w:rPr>
        <w:t>康管理时间及核酸检测</w:t>
      </w:r>
      <w:proofErr w:type="gramStart"/>
      <w:r>
        <w:rPr>
          <w:rFonts w:ascii="仿宋_GB2312" w:eastAsia="仿宋_GB2312" w:hAnsi="仿宋_GB2312" w:cs="仿宋_GB2312" w:hint="eastAsia"/>
          <w:b w:val="0"/>
        </w:rPr>
        <w:t>频次未</w:t>
      </w:r>
      <w:proofErr w:type="gramEnd"/>
      <w:r>
        <w:rPr>
          <w:rFonts w:ascii="仿宋_GB2312" w:eastAsia="仿宋_GB2312" w:hAnsi="仿宋_GB2312" w:cs="仿宋_GB2312" w:hint="eastAsia"/>
          <w:b w:val="0"/>
        </w:rPr>
        <w:t>达到规定要求等原因影响正常参加考试。</w:t>
      </w:r>
      <w:r>
        <w:rPr>
          <w:rFonts w:ascii="仿宋_GB2312" w:eastAsia="仿宋_GB2312" w:hAnsi="仿宋_GB2312" w:cs="仿宋_GB2312" w:hint="eastAsia"/>
          <w:b w:val="0"/>
          <w:bCs w:val="0"/>
        </w:rPr>
        <w:t>考生不得以参加考试为由拒绝执行本溪市疫情防控要求。</w:t>
      </w:r>
    </w:p>
    <w:p w:rsidR="004572FD" w:rsidRDefault="00AF15E2">
      <w:pPr>
        <w:pStyle w:val="2"/>
        <w:keepNext w:val="0"/>
        <w:keepLines w:val="0"/>
        <w:spacing w:before="0" w:after="0" w:line="600" w:lineRule="exact"/>
        <w:ind w:firstLineChars="200" w:firstLine="640"/>
        <w:jc w:val="both"/>
        <w:rPr>
          <w:rFonts w:ascii="Times New Roman" w:eastAsia="仿宋_GB2312" w:hAnsi="Times New Roman"/>
          <w:b w:val="0"/>
        </w:rPr>
      </w:pPr>
      <w:r>
        <w:rPr>
          <w:rFonts w:ascii="Times New Roman" w:eastAsia="仿宋_GB2312" w:hAnsi="Times New Roman"/>
          <w:b w:val="0"/>
        </w:rPr>
        <w:t>二、考生应于考试日前</w:t>
      </w:r>
      <w:r>
        <w:rPr>
          <w:rFonts w:ascii="Times New Roman" w:eastAsia="仿宋_GB2312" w:hAnsi="Times New Roman"/>
          <w:b w:val="0"/>
        </w:rPr>
        <w:t>7</w:t>
      </w:r>
      <w:r>
        <w:rPr>
          <w:rFonts w:ascii="Times New Roman" w:eastAsia="仿宋_GB2312" w:hAnsi="Times New Roman"/>
          <w:b w:val="0"/>
        </w:rPr>
        <w:t>天完成</w:t>
      </w:r>
      <w:r>
        <w:rPr>
          <w:rFonts w:ascii="Times New Roman" w:eastAsia="仿宋_GB2312" w:hAnsi="Times New Roman"/>
          <w:b w:val="0"/>
        </w:rPr>
        <w:t>“</w:t>
      </w:r>
      <w:r>
        <w:rPr>
          <w:rFonts w:ascii="Times New Roman" w:eastAsia="仿宋_GB2312" w:hAnsi="Times New Roman"/>
          <w:b w:val="0"/>
        </w:rPr>
        <w:t>辽事通健康码</w:t>
      </w:r>
      <w:r>
        <w:rPr>
          <w:rFonts w:ascii="Times New Roman" w:eastAsia="仿宋_GB2312" w:hAnsi="Times New Roman"/>
          <w:b w:val="0"/>
        </w:rPr>
        <w:t>”</w:t>
      </w:r>
      <w:r>
        <w:rPr>
          <w:rFonts w:ascii="Times New Roman" w:eastAsia="仿宋_GB2312" w:hAnsi="Times New Roman"/>
          <w:b w:val="0"/>
        </w:rPr>
        <w:t>的申领（</w:t>
      </w:r>
      <w:proofErr w:type="gramStart"/>
      <w:r>
        <w:rPr>
          <w:rFonts w:ascii="Times New Roman" w:eastAsia="仿宋_GB2312" w:hAnsi="Times New Roman"/>
          <w:b w:val="0"/>
        </w:rPr>
        <w:t>微信小</w:t>
      </w:r>
      <w:proofErr w:type="gramEnd"/>
      <w:r>
        <w:rPr>
          <w:rFonts w:ascii="Times New Roman" w:eastAsia="仿宋_GB2312" w:hAnsi="Times New Roman"/>
          <w:b w:val="0"/>
        </w:rPr>
        <w:t>程序或</w:t>
      </w:r>
      <w:r>
        <w:rPr>
          <w:rFonts w:ascii="Times New Roman" w:eastAsia="仿宋_GB2312" w:hAnsi="Times New Roman"/>
          <w:b w:val="0"/>
        </w:rPr>
        <w:t>“</w:t>
      </w:r>
      <w:r>
        <w:rPr>
          <w:rFonts w:ascii="Times New Roman" w:eastAsia="仿宋_GB2312" w:hAnsi="Times New Roman"/>
          <w:b w:val="0"/>
        </w:rPr>
        <w:t>辽事通</w:t>
      </w:r>
      <w:r>
        <w:rPr>
          <w:rFonts w:ascii="Times New Roman" w:eastAsia="仿宋_GB2312" w:hAnsi="Times New Roman"/>
          <w:b w:val="0"/>
        </w:rPr>
        <w:t>”APP</w:t>
      </w:r>
      <w:r>
        <w:rPr>
          <w:rFonts w:ascii="Times New Roman" w:eastAsia="仿宋_GB2312" w:hAnsi="Times New Roman"/>
          <w:b w:val="0"/>
        </w:rPr>
        <w:t>），做好备考期间个人日常防护和自主健</w:t>
      </w:r>
      <w:r>
        <w:rPr>
          <w:rFonts w:ascii="Times New Roman" w:eastAsia="仿宋_GB2312" w:hAnsi="Times New Roman"/>
          <w:b w:val="0"/>
        </w:rPr>
        <w:lastRenderedPageBreak/>
        <w:t>康监测，并持续关注</w:t>
      </w:r>
      <w:r>
        <w:rPr>
          <w:rFonts w:ascii="Times New Roman" w:eastAsia="仿宋_GB2312" w:hAnsi="Times New Roman"/>
          <w:b w:val="0"/>
        </w:rPr>
        <w:t>“</w:t>
      </w:r>
      <w:r>
        <w:rPr>
          <w:rFonts w:ascii="Times New Roman" w:eastAsia="仿宋_GB2312" w:hAnsi="Times New Roman"/>
          <w:b w:val="0"/>
        </w:rPr>
        <w:t>辽事通健康码</w:t>
      </w:r>
      <w:r>
        <w:rPr>
          <w:rFonts w:ascii="Times New Roman" w:eastAsia="仿宋_GB2312" w:hAnsi="Times New Roman"/>
          <w:b w:val="0"/>
        </w:rPr>
        <w:t>”</w:t>
      </w:r>
      <w:r>
        <w:rPr>
          <w:rFonts w:ascii="Times New Roman" w:eastAsia="仿宋_GB2312" w:hAnsi="Times New Roman"/>
          <w:b w:val="0"/>
        </w:rPr>
        <w:t>、</w:t>
      </w:r>
      <w:r>
        <w:rPr>
          <w:rFonts w:ascii="Times New Roman" w:eastAsia="仿宋_GB2312" w:hAnsi="Times New Roman"/>
          <w:b w:val="0"/>
        </w:rPr>
        <w:t>“</w:t>
      </w:r>
      <w:r>
        <w:rPr>
          <w:rFonts w:ascii="Times New Roman" w:eastAsia="仿宋_GB2312" w:hAnsi="Times New Roman"/>
          <w:b w:val="0"/>
        </w:rPr>
        <w:t>通信大数据行程卡</w:t>
      </w:r>
      <w:r>
        <w:rPr>
          <w:rFonts w:ascii="Times New Roman" w:eastAsia="仿宋_GB2312" w:hAnsi="Times New Roman"/>
          <w:b w:val="0"/>
        </w:rPr>
        <w:t>”</w:t>
      </w:r>
      <w:r>
        <w:rPr>
          <w:rFonts w:ascii="Times New Roman" w:eastAsia="仿宋_GB2312" w:hAnsi="Times New Roman"/>
          <w:b w:val="0"/>
        </w:rPr>
        <w:t>状态。如果旅居史、接触史发生变化或出现相关症状，须及时通过</w:t>
      </w:r>
      <w:proofErr w:type="gramStart"/>
      <w:r>
        <w:rPr>
          <w:rFonts w:ascii="Times New Roman" w:eastAsia="仿宋_GB2312" w:hAnsi="Times New Roman"/>
          <w:b w:val="0"/>
        </w:rPr>
        <w:t>辽事通</w:t>
      </w:r>
      <w:proofErr w:type="gramEnd"/>
      <w:r>
        <w:rPr>
          <w:rFonts w:ascii="Times New Roman" w:eastAsia="仿宋_GB2312" w:hAnsi="Times New Roman"/>
          <w:b w:val="0"/>
        </w:rPr>
        <w:t>“</w:t>
      </w:r>
      <w:r>
        <w:rPr>
          <w:rFonts w:ascii="Times New Roman" w:eastAsia="仿宋_GB2312" w:hAnsi="Times New Roman"/>
          <w:b w:val="0"/>
        </w:rPr>
        <w:t>健康信息</w:t>
      </w:r>
      <w:r>
        <w:rPr>
          <w:rFonts w:ascii="Times New Roman" w:eastAsia="仿宋_GB2312" w:hAnsi="Times New Roman"/>
          <w:b w:val="0"/>
        </w:rPr>
        <w:t>”</w:t>
      </w:r>
      <w:r>
        <w:rPr>
          <w:rFonts w:ascii="Times New Roman" w:eastAsia="仿宋_GB2312" w:hAnsi="Times New Roman"/>
          <w:b w:val="0"/>
        </w:rPr>
        <w:t>或</w:t>
      </w:r>
      <w:r>
        <w:rPr>
          <w:rFonts w:ascii="Times New Roman" w:eastAsia="仿宋_GB2312" w:hAnsi="Times New Roman"/>
          <w:b w:val="0"/>
        </w:rPr>
        <w:t>“</w:t>
      </w:r>
      <w:r>
        <w:rPr>
          <w:rFonts w:ascii="Times New Roman" w:eastAsia="仿宋_GB2312" w:hAnsi="Times New Roman"/>
          <w:b w:val="0"/>
        </w:rPr>
        <w:t>风险排查</w:t>
      </w:r>
      <w:r>
        <w:rPr>
          <w:rFonts w:ascii="Times New Roman" w:eastAsia="仿宋_GB2312" w:hAnsi="Times New Roman"/>
          <w:b w:val="0"/>
        </w:rPr>
        <w:t>”</w:t>
      </w:r>
      <w:r>
        <w:rPr>
          <w:rFonts w:ascii="Times New Roman" w:eastAsia="仿宋_GB2312" w:hAnsi="Times New Roman"/>
          <w:b w:val="0"/>
        </w:rPr>
        <w:t>进行申报更新，有症状的应到医疗机构及时就诊排查。若因不报备、不执行有关防控措施，影响疫情防控工作，将承担相应法律责任。因个人申报错误导致</w:t>
      </w:r>
      <w:r>
        <w:rPr>
          <w:rFonts w:ascii="Times New Roman" w:eastAsia="仿宋_GB2312" w:hAnsi="Times New Roman"/>
          <w:b w:val="0"/>
        </w:rPr>
        <w:t>“</w:t>
      </w:r>
      <w:r>
        <w:rPr>
          <w:rFonts w:ascii="Times New Roman" w:eastAsia="仿宋_GB2312" w:hAnsi="Times New Roman"/>
          <w:b w:val="0"/>
        </w:rPr>
        <w:t>辽事通健康码</w:t>
      </w:r>
      <w:r>
        <w:rPr>
          <w:rFonts w:ascii="Times New Roman" w:eastAsia="仿宋_GB2312" w:hAnsi="Times New Roman"/>
          <w:b w:val="0"/>
        </w:rPr>
        <w:t>”</w:t>
      </w:r>
      <w:r>
        <w:rPr>
          <w:rFonts w:ascii="Times New Roman" w:eastAsia="仿宋_GB2312" w:hAnsi="Times New Roman"/>
          <w:b w:val="0"/>
        </w:rPr>
        <w:t>为</w:t>
      </w:r>
      <w:proofErr w:type="gramStart"/>
      <w:r>
        <w:rPr>
          <w:rFonts w:ascii="Times New Roman" w:eastAsia="仿宋_GB2312" w:hAnsi="Times New Roman"/>
          <w:b w:val="0"/>
        </w:rPr>
        <w:t>黄码或红码</w:t>
      </w:r>
      <w:proofErr w:type="gramEnd"/>
      <w:r>
        <w:rPr>
          <w:rFonts w:ascii="Times New Roman" w:eastAsia="仿宋_GB2312" w:hAnsi="Times New Roman"/>
          <w:b w:val="0"/>
        </w:rPr>
        <w:t>的考生，通过</w:t>
      </w:r>
      <w:r>
        <w:rPr>
          <w:rFonts w:ascii="Times New Roman" w:eastAsia="仿宋_GB2312" w:hAnsi="Times New Roman"/>
          <w:b w:val="0"/>
        </w:rPr>
        <w:t>12345</w:t>
      </w:r>
      <w:r>
        <w:rPr>
          <w:rFonts w:ascii="Times New Roman" w:eastAsia="仿宋_GB2312" w:hAnsi="Times New Roman"/>
          <w:b w:val="0"/>
        </w:rPr>
        <w:t>市民热线提出转码申请，并按要求提供相应佐证材料，经省级审核并报国务院办公厅健康码平台审批后转码。</w:t>
      </w:r>
    </w:p>
    <w:p w:rsidR="004572FD" w:rsidRDefault="00AF15E2">
      <w:pPr>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bCs/>
          <w:kern w:val="0"/>
          <w:sz w:val="32"/>
          <w:szCs w:val="32"/>
          <w:lang w:val="zh-CN"/>
        </w:rPr>
        <w:t>三、</w:t>
      </w:r>
      <w:r>
        <w:rPr>
          <w:rFonts w:ascii="Times New Roman" w:eastAsia="仿宋_GB2312" w:hAnsi="Times New Roman" w:cs="Times New Roman" w:hint="eastAsia"/>
          <w:kern w:val="0"/>
          <w:sz w:val="32"/>
          <w:szCs w:val="32"/>
          <w:lang w:val="zh-CN"/>
        </w:rPr>
        <w:t>所有域外来（返）溪考生要提前</w:t>
      </w:r>
      <w:r>
        <w:rPr>
          <w:rFonts w:ascii="Times New Roman" w:eastAsia="仿宋_GB2312" w:hAnsi="Times New Roman" w:cs="Times New Roman" w:hint="eastAsia"/>
          <w:kern w:val="0"/>
          <w:sz w:val="32"/>
          <w:szCs w:val="32"/>
          <w:lang w:val="zh-CN"/>
        </w:rPr>
        <w:t>24</w:t>
      </w:r>
      <w:r>
        <w:rPr>
          <w:rFonts w:ascii="Times New Roman" w:eastAsia="仿宋_GB2312" w:hAnsi="Times New Roman" w:cs="Times New Roman" w:hint="eastAsia"/>
          <w:kern w:val="0"/>
          <w:sz w:val="32"/>
          <w:szCs w:val="32"/>
          <w:lang w:val="zh-CN"/>
        </w:rPr>
        <w:t>小时通过“来溪报备”</w:t>
      </w:r>
      <w:proofErr w:type="gramStart"/>
      <w:r>
        <w:rPr>
          <w:rFonts w:ascii="Times New Roman" w:eastAsia="仿宋_GB2312" w:hAnsi="Times New Roman" w:cs="Times New Roman" w:hint="eastAsia"/>
          <w:kern w:val="0"/>
          <w:sz w:val="32"/>
          <w:szCs w:val="32"/>
          <w:lang w:val="zh-CN"/>
        </w:rPr>
        <w:t>微信小</w:t>
      </w:r>
      <w:proofErr w:type="gramEnd"/>
      <w:r>
        <w:rPr>
          <w:rFonts w:ascii="Times New Roman" w:eastAsia="仿宋_GB2312" w:hAnsi="Times New Roman" w:cs="Times New Roman" w:hint="eastAsia"/>
          <w:kern w:val="0"/>
          <w:sz w:val="32"/>
          <w:szCs w:val="32"/>
          <w:lang w:val="zh-CN"/>
        </w:rPr>
        <w:t>程序或县区自建报备程序或电话向目的地社区（村）和单位自主报备，</w:t>
      </w:r>
      <w:proofErr w:type="gramStart"/>
      <w:r>
        <w:rPr>
          <w:rFonts w:ascii="Times New Roman" w:eastAsia="仿宋_GB2312" w:hAnsi="Times New Roman" w:cs="Times New Roman" w:hint="eastAsia"/>
          <w:kern w:val="0"/>
          <w:sz w:val="32"/>
          <w:szCs w:val="32"/>
          <w:lang w:val="zh-CN"/>
        </w:rPr>
        <w:t>抵溪时在入溪通道</w:t>
      </w:r>
      <w:proofErr w:type="gramEnd"/>
      <w:r>
        <w:rPr>
          <w:rFonts w:ascii="Times New Roman" w:eastAsia="仿宋_GB2312" w:hAnsi="Times New Roman" w:cs="Times New Roman" w:hint="eastAsia"/>
          <w:kern w:val="0"/>
          <w:sz w:val="32"/>
          <w:szCs w:val="32"/>
          <w:lang w:val="zh-CN"/>
        </w:rPr>
        <w:t>分类落实查验行程卡、健康码、报备凭证、</w:t>
      </w:r>
      <w:r>
        <w:rPr>
          <w:rFonts w:ascii="Times New Roman" w:eastAsia="仿宋_GB2312" w:hAnsi="Times New Roman" w:cs="Times New Roman" w:hint="eastAsia"/>
          <w:kern w:val="0"/>
          <w:sz w:val="32"/>
          <w:szCs w:val="32"/>
          <w:lang w:val="zh-CN"/>
        </w:rPr>
        <w:t>48</w:t>
      </w:r>
      <w:r>
        <w:rPr>
          <w:rFonts w:ascii="Times New Roman" w:eastAsia="仿宋_GB2312" w:hAnsi="Times New Roman" w:cs="Times New Roman" w:hint="eastAsia"/>
          <w:kern w:val="0"/>
          <w:sz w:val="32"/>
          <w:szCs w:val="32"/>
          <w:lang w:val="zh-CN"/>
        </w:rPr>
        <w:t>小时内核酸检测阴性证明及落地核酸检测等措施。对于未依法依规履行防疫义务、落实自主报备和“落地即检”等疫情防控措施，造成疫情传播的人员，将依法追究其法律责任</w:t>
      </w:r>
      <w:r>
        <w:rPr>
          <w:rFonts w:ascii="Times New Roman" w:eastAsia="仿宋_GB2312" w:hAnsi="Times New Roman" w:cs="Times New Roman"/>
          <w:kern w:val="0"/>
          <w:sz w:val="32"/>
          <w:szCs w:val="32"/>
          <w:lang w:val="zh-CN"/>
        </w:rPr>
        <w:t>。</w:t>
      </w:r>
    </w:p>
    <w:p w:rsidR="004572FD" w:rsidRDefault="00AF15E2">
      <w:pPr>
        <w:ind w:firstLineChars="200" w:firstLine="640"/>
        <w:rPr>
          <w:rFonts w:ascii="Times New Roman" w:eastAsia="仿宋_GB2312" w:hAnsi="Times New Roman" w:cs="Times New Roman"/>
          <w:bCs/>
          <w:kern w:val="0"/>
          <w:sz w:val="32"/>
          <w:szCs w:val="32"/>
          <w:lang w:val="zh-CN"/>
        </w:rPr>
      </w:pPr>
      <w:r>
        <w:rPr>
          <w:rFonts w:ascii="Times New Roman" w:eastAsia="仿宋_GB2312" w:hAnsi="Times New Roman" w:cs="Times New Roman" w:hint="eastAsia"/>
          <w:bCs/>
          <w:kern w:val="0"/>
          <w:sz w:val="32"/>
          <w:szCs w:val="32"/>
          <w:lang w:val="zh-CN"/>
        </w:rPr>
        <w:t>四、本溪市域外考生应根据不同地区来（返）</w:t>
      </w:r>
      <w:proofErr w:type="gramStart"/>
      <w:r>
        <w:rPr>
          <w:rFonts w:ascii="Times New Roman" w:eastAsia="仿宋_GB2312" w:hAnsi="Times New Roman" w:cs="Times New Roman" w:hint="eastAsia"/>
          <w:bCs/>
          <w:kern w:val="0"/>
          <w:sz w:val="32"/>
          <w:szCs w:val="32"/>
          <w:lang w:val="zh-CN"/>
        </w:rPr>
        <w:t>溪人员</w:t>
      </w:r>
      <w:proofErr w:type="gramEnd"/>
      <w:r>
        <w:rPr>
          <w:rFonts w:ascii="Times New Roman" w:eastAsia="仿宋_GB2312" w:hAnsi="Times New Roman" w:cs="Times New Roman" w:hint="eastAsia"/>
          <w:bCs/>
          <w:kern w:val="0"/>
          <w:sz w:val="32"/>
          <w:szCs w:val="32"/>
          <w:lang w:val="zh-CN"/>
        </w:rPr>
        <w:t>的健康管理时间及核酸检测频次要求</w:t>
      </w:r>
      <w:proofErr w:type="gramStart"/>
      <w:r>
        <w:rPr>
          <w:rFonts w:ascii="Times New Roman" w:eastAsia="仿宋_GB2312" w:hAnsi="Times New Roman" w:cs="Times New Roman" w:hint="eastAsia"/>
          <w:bCs/>
          <w:kern w:val="0"/>
          <w:sz w:val="32"/>
          <w:szCs w:val="32"/>
          <w:lang w:val="zh-CN"/>
        </w:rPr>
        <w:t>提前抵溪备考</w:t>
      </w:r>
      <w:proofErr w:type="gramEnd"/>
      <w:r>
        <w:rPr>
          <w:rFonts w:ascii="Times New Roman" w:eastAsia="仿宋_GB2312" w:hAnsi="Times New Roman" w:cs="Times New Roman" w:hint="eastAsia"/>
          <w:bCs/>
          <w:kern w:val="0"/>
          <w:sz w:val="32"/>
          <w:szCs w:val="32"/>
          <w:lang w:val="zh-CN"/>
        </w:rPr>
        <w:t>。</w:t>
      </w:r>
    </w:p>
    <w:p w:rsidR="004572FD" w:rsidRDefault="00AF15E2">
      <w:pPr>
        <w:spacing w:line="600" w:lineRule="exact"/>
        <w:ind w:firstLineChars="200" w:firstLine="640"/>
        <w:rPr>
          <w:rFonts w:ascii="Times New Roman" w:eastAsia="仿宋_GB2312" w:hAnsi="Times New Roman" w:cs="Times New Roman"/>
          <w:bCs/>
          <w:kern w:val="0"/>
          <w:sz w:val="32"/>
          <w:szCs w:val="32"/>
          <w:lang w:val="zh-CN"/>
        </w:rPr>
      </w:pPr>
      <w:r>
        <w:rPr>
          <w:rFonts w:ascii="Times New Roman" w:eastAsia="仿宋_GB2312" w:hAnsi="Times New Roman" w:cs="Times New Roman" w:hint="eastAsia"/>
          <w:bCs/>
          <w:kern w:val="0"/>
          <w:sz w:val="32"/>
          <w:szCs w:val="32"/>
          <w:lang w:val="zh-CN"/>
        </w:rPr>
        <w:t>（一）高风险区的考生</w:t>
      </w:r>
      <w:r>
        <w:rPr>
          <w:rFonts w:ascii="仿宋_GB2312" w:eastAsia="仿宋_GB2312" w:hAnsi="仿宋_GB2312" w:cs="仿宋_GB2312" w:hint="eastAsia"/>
          <w:bCs/>
          <w:kern w:val="0"/>
          <w:sz w:val="32"/>
          <w:szCs w:val="32"/>
          <w:lang w:val="zh-CN"/>
        </w:rPr>
        <w:t>，</w:t>
      </w:r>
      <w:r>
        <w:rPr>
          <w:rFonts w:ascii="Times New Roman" w:eastAsia="仿宋_GB2312" w:hAnsi="Times New Roman" w:cs="Times New Roman" w:hint="eastAsia"/>
          <w:bCs/>
          <w:kern w:val="0"/>
          <w:sz w:val="32"/>
          <w:szCs w:val="32"/>
          <w:lang w:val="zh-CN"/>
        </w:rPr>
        <w:t>应</w:t>
      </w:r>
      <w:proofErr w:type="gramStart"/>
      <w:r>
        <w:rPr>
          <w:rFonts w:ascii="Times New Roman" w:eastAsia="仿宋_GB2312" w:hAnsi="Times New Roman" w:cs="Times New Roman" w:hint="eastAsia"/>
          <w:bCs/>
          <w:kern w:val="0"/>
          <w:sz w:val="32"/>
          <w:szCs w:val="32"/>
          <w:lang w:val="zh-CN"/>
        </w:rPr>
        <w:t>至少于考前</w:t>
      </w:r>
      <w:r>
        <w:rPr>
          <w:rFonts w:ascii="Times New Roman" w:eastAsia="仿宋_GB2312" w:hAnsi="Times New Roman" w:cs="Times New Roman" w:hint="eastAsia"/>
          <w:bCs/>
          <w:kern w:val="0"/>
          <w:sz w:val="32"/>
          <w:szCs w:val="32"/>
        </w:rPr>
        <w:t>3</w:t>
      </w:r>
      <w:r>
        <w:rPr>
          <w:rFonts w:ascii="Times New Roman" w:eastAsia="仿宋_GB2312" w:hAnsi="Times New Roman" w:cs="Times New Roman" w:hint="eastAsia"/>
          <w:bCs/>
          <w:kern w:val="0"/>
          <w:sz w:val="32"/>
          <w:szCs w:val="32"/>
        </w:rPr>
        <w:t>天</w:t>
      </w:r>
      <w:proofErr w:type="gramEnd"/>
      <w:r>
        <w:rPr>
          <w:rFonts w:ascii="Times New Roman" w:eastAsia="仿宋_GB2312" w:hAnsi="Times New Roman" w:cs="Times New Roman" w:hint="eastAsia"/>
          <w:bCs/>
          <w:kern w:val="0"/>
          <w:sz w:val="32"/>
          <w:szCs w:val="32"/>
        </w:rPr>
        <w:t>抵溪，</w:t>
      </w:r>
      <w:r>
        <w:rPr>
          <w:rFonts w:ascii="仿宋_GB2312" w:eastAsia="仿宋_GB2312" w:hAnsi="仿宋_GB2312" w:cs="仿宋_GB2312" w:hint="eastAsia"/>
          <w:bCs/>
          <w:kern w:val="0"/>
          <w:sz w:val="32"/>
          <w:szCs w:val="32"/>
          <w:lang w:val="zh-CN"/>
        </w:rPr>
        <w:t>由属地疫情防控指挥部负责</w:t>
      </w:r>
      <w:proofErr w:type="gramStart"/>
      <w:r>
        <w:rPr>
          <w:rFonts w:ascii="仿宋_GB2312" w:eastAsia="仿宋_GB2312" w:hAnsi="仿宋_GB2312" w:cs="仿宋_GB2312" w:hint="eastAsia"/>
          <w:spacing w:val="15"/>
          <w:sz w:val="32"/>
          <w:szCs w:val="32"/>
          <w:shd w:val="clear" w:color="auto" w:fill="FFFFFF"/>
        </w:rPr>
        <w:t>从入溪通道</w:t>
      </w:r>
      <w:proofErr w:type="gramEnd"/>
      <w:r>
        <w:rPr>
          <w:rFonts w:ascii="仿宋_GB2312" w:eastAsia="仿宋_GB2312" w:hAnsi="仿宋_GB2312" w:cs="仿宋_GB2312" w:hint="eastAsia"/>
          <w:spacing w:val="15"/>
          <w:sz w:val="32"/>
          <w:szCs w:val="32"/>
          <w:shd w:val="clear" w:color="auto" w:fill="FFFFFF"/>
        </w:rPr>
        <w:t>“点对点”闭环转运至居住地实行居家隔离医学观察，</w:t>
      </w:r>
      <w:r>
        <w:rPr>
          <w:rFonts w:ascii="Times New Roman" w:eastAsia="仿宋_GB2312" w:hAnsi="Times New Roman" w:cs="Times New Roman" w:hint="eastAsia"/>
          <w:bCs/>
          <w:kern w:val="0"/>
          <w:sz w:val="32"/>
          <w:szCs w:val="32"/>
          <w:lang w:val="zh-CN"/>
        </w:rPr>
        <w:t>隔离期限自离开风险区时间算起补足</w:t>
      </w:r>
      <w:r>
        <w:rPr>
          <w:rFonts w:ascii="Times New Roman" w:eastAsia="仿宋_GB2312" w:hAnsi="Times New Roman" w:cs="Times New Roman" w:hint="eastAsia"/>
          <w:bCs/>
          <w:kern w:val="0"/>
          <w:sz w:val="32"/>
          <w:szCs w:val="32"/>
        </w:rPr>
        <w:t>7</w:t>
      </w:r>
      <w:r>
        <w:rPr>
          <w:rFonts w:ascii="Times New Roman" w:eastAsia="仿宋_GB2312" w:hAnsi="Times New Roman" w:cs="Times New Roman" w:hint="eastAsia"/>
          <w:bCs/>
          <w:kern w:val="0"/>
          <w:sz w:val="32"/>
          <w:szCs w:val="32"/>
        </w:rPr>
        <w:t>天</w:t>
      </w:r>
      <w:r>
        <w:rPr>
          <w:rFonts w:ascii="Times New Roman" w:eastAsia="仿宋_GB2312" w:hAnsi="Times New Roman" w:cs="Times New Roman" w:hint="eastAsia"/>
          <w:bCs/>
          <w:kern w:val="0"/>
          <w:sz w:val="32"/>
          <w:szCs w:val="32"/>
          <w:lang w:val="zh-CN"/>
        </w:rPr>
        <w:t>，不具备居家隔离条件的实行集中隔离。考前须提供隔离期间</w:t>
      </w:r>
      <w:r>
        <w:rPr>
          <w:rFonts w:ascii="Times New Roman" w:eastAsia="仿宋_GB2312" w:hAnsi="Times New Roman" w:cs="Times New Roman"/>
          <w:sz w:val="32"/>
          <w:szCs w:val="32"/>
        </w:rPr>
        <w:t>核酸检测</w:t>
      </w:r>
      <w:r>
        <w:rPr>
          <w:rFonts w:ascii="Times New Roman" w:eastAsia="仿宋_GB2312" w:hAnsi="Times New Roman" w:cs="Times New Roman" w:hint="eastAsia"/>
          <w:sz w:val="32"/>
          <w:szCs w:val="32"/>
        </w:rPr>
        <w:t>阴性证明（或用码记录）及考前</w:t>
      </w:r>
      <w:r>
        <w:rPr>
          <w:rFonts w:ascii="Times New Roman" w:eastAsia="仿宋_GB2312" w:hAnsi="Times New Roman" w:cs="Times New Roman" w:hint="eastAsia"/>
          <w:sz w:val="32"/>
          <w:szCs w:val="32"/>
        </w:rPr>
        <w:t>24</w:t>
      </w:r>
      <w:r>
        <w:rPr>
          <w:rFonts w:ascii="Times New Roman" w:eastAsia="仿宋_GB2312" w:hAnsi="Times New Roman" w:cs="Times New Roman" w:hint="eastAsia"/>
          <w:sz w:val="32"/>
          <w:szCs w:val="32"/>
        </w:rPr>
        <w:t>小时内核酸检测阴性证明</w:t>
      </w:r>
      <w:r>
        <w:rPr>
          <w:rFonts w:ascii="Times New Roman" w:eastAsia="仿宋_GB2312" w:hAnsi="Times New Roman" w:cs="Times New Roman" w:hint="eastAsia"/>
          <w:bCs/>
          <w:kern w:val="0"/>
          <w:sz w:val="32"/>
          <w:szCs w:val="32"/>
          <w:lang w:val="zh-CN"/>
        </w:rPr>
        <w:t>，并</w:t>
      </w:r>
      <w:r>
        <w:rPr>
          <w:rFonts w:ascii="Times New Roman" w:eastAsia="仿宋_GB2312" w:hAnsi="Times New Roman"/>
          <w:sz w:val="32"/>
          <w:szCs w:val="32"/>
        </w:rPr>
        <w:t>经考点防疫副主考综合</w:t>
      </w:r>
      <w:proofErr w:type="gramStart"/>
      <w:r>
        <w:rPr>
          <w:rFonts w:ascii="Times New Roman" w:eastAsia="仿宋_GB2312" w:hAnsi="Times New Roman"/>
          <w:sz w:val="32"/>
          <w:szCs w:val="32"/>
        </w:rPr>
        <w:t>研判具备</w:t>
      </w:r>
      <w:proofErr w:type="gramEnd"/>
      <w:r>
        <w:rPr>
          <w:rFonts w:ascii="Times New Roman" w:eastAsia="仿宋_GB2312" w:hAnsi="Times New Roman"/>
          <w:sz w:val="32"/>
          <w:szCs w:val="32"/>
        </w:rPr>
        <w:t>参考条件</w:t>
      </w:r>
      <w:r>
        <w:rPr>
          <w:rFonts w:ascii="Times New Roman" w:eastAsia="仿宋_GB2312" w:hAnsi="Times New Roman" w:hint="eastAsia"/>
          <w:sz w:val="32"/>
          <w:szCs w:val="32"/>
        </w:rPr>
        <w:t>，</w:t>
      </w:r>
      <w:r>
        <w:rPr>
          <w:rFonts w:ascii="Times New Roman" w:eastAsia="仿宋_GB2312" w:hAnsi="Times New Roman" w:cs="Times New Roman" w:hint="eastAsia"/>
          <w:bCs/>
          <w:kern w:val="0"/>
          <w:sz w:val="32"/>
          <w:szCs w:val="32"/>
          <w:lang w:val="zh-CN"/>
        </w:rPr>
        <w:t>方可参加考</w:t>
      </w:r>
      <w:r>
        <w:rPr>
          <w:rFonts w:ascii="Times New Roman" w:eastAsia="仿宋_GB2312" w:hAnsi="Times New Roman" w:cs="Times New Roman" w:hint="eastAsia"/>
          <w:bCs/>
          <w:kern w:val="0"/>
          <w:sz w:val="32"/>
          <w:szCs w:val="32"/>
          <w:lang w:val="zh-CN"/>
        </w:rPr>
        <w:lastRenderedPageBreak/>
        <w:t>试。</w:t>
      </w:r>
    </w:p>
    <w:p w:rsidR="004572FD" w:rsidRDefault="00AF15E2">
      <w:pPr>
        <w:ind w:firstLineChars="200" w:firstLine="640"/>
        <w:rPr>
          <w:rFonts w:ascii="Times New Roman" w:eastAsia="仿宋_GB2312" w:hAnsi="Times New Roman" w:cs="Times New Roman"/>
          <w:bCs/>
          <w:kern w:val="0"/>
          <w:sz w:val="32"/>
          <w:szCs w:val="32"/>
          <w:lang w:val="zh-CN"/>
        </w:rPr>
      </w:pPr>
      <w:r>
        <w:rPr>
          <w:rFonts w:ascii="Times New Roman" w:eastAsia="仿宋_GB2312" w:hAnsi="Times New Roman" w:cs="Times New Roman" w:hint="eastAsia"/>
          <w:bCs/>
          <w:kern w:val="0"/>
          <w:sz w:val="32"/>
          <w:szCs w:val="32"/>
          <w:lang w:val="zh-CN"/>
        </w:rPr>
        <w:t>（二）低风险区及</w:t>
      </w:r>
      <w:r>
        <w:rPr>
          <w:rFonts w:ascii="Times New Roman" w:eastAsia="仿宋_GB2312" w:hAnsi="Times New Roman" w:cs="Times New Roman" w:hint="eastAsia"/>
          <w:bCs/>
          <w:kern w:val="0"/>
          <w:sz w:val="32"/>
          <w:szCs w:val="32"/>
        </w:rPr>
        <w:t>7</w:t>
      </w:r>
      <w:r>
        <w:rPr>
          <w:rFonts w:ascii="Times New Roman" w:eastAsia="仿宋_GB2312" w:hAnsi="Times New Roman" w:cs="Times New Roman" w:hint="eastAsia"/>
          <w:bCs/>
          <w:kern w:val="0"/>
          <w:sz w:val="32"/>
          <w:szCs w:val="32"/>
        </w:rPr>
        <w:t>日内</w:t>
      </w:r>
      <w:r>
        <w:rPr>
          <w:rFonts w:ascii="Times New Roman" w:eastAsia="仿宋_GB2312" w:hAnsi="Times New Roman" w:cs="Times New Roman" w:hint="eastAsia"/>
          <w:bCs/>
          <w:kern w:val="0"/>
          <w:sz w:val="32"/>
          <w:szCs w:val="32"/>
          <w:lang w:val="zh-CN"/>
        </w:rPr>
        <w:t>发生本土疫情县（市、区、旗）的考生，应</w:t>
      </w:r>
      <w:proofErr w:type="gramStart"/>
      <w:r>
        <w:rPr>
          <w:rFonts w:ascii="Times New Roman" w:eastAsia="仿宋_GB2312" w:hAnsi="Times New Roman" w:cs="Times New Roman" w:hint="eastAsia"/>
          <w:bCs/>
          <w:kern w:val="0"/>
          <w:sz w:val="32"/>
          <w:szCs w:val="32"/>
          <w:lang w:val="zh-CN"/>
        </w:rPr>
        <w:t>至少于考前</w:t>
      </w:r>
      <w:r>
        <w:rPr>
          <w:rFonts w:ascii="Times New Roman" w:eastAsia="仿宋_GB2312" w:hAnsi="Times New Roman" w:cs="Times New Roman" w:hint="eastAsia"/>
          <w:bCs/>
          <w:kern w:val="0"/>
          <w:sz w:val="32"/>
          <w:szCs w:val="32"/>
        </w:rPr>
        <w:t>3</w:t>
      </w:r>
      <w:r>
        <w:rPr>
          <w:rFonts w:ascii="Times New Roman" w:eastAsia="仿宋_GB2312" w:hAnsi="Times New Roman" w:cs="Times New Roman" w:hint="eastAsia"/>
          <w:bCs/>
          <w:kern w:val="0"/>
          <w:sz w:val="32"/>
          <w:szCs w:val="32"/>
        </w:rPr>
        <w:t>天</w:t>
      </w:r>
      <w:proofErr w:type="gramEnd"/>
      <w:r>
        <w:rPr>
          <w:rFonts w:ascii="Times New Roman" w:eastAsia="仿宋_GB2312" w:hAnsi="Times New Roman" w:cs="Times New Roman" w:hint="eastAsia"/>
          <w:bCs/>
          <w:kern w:val="0"/>
          <w:sz w:val="32"/>
          <w:szCs w:val="32"/>
        </w:rPr>
        <w:t>抵溪，在溪</w:t>
      </w:r>
      <w:r>
        <w:rPr>
          <w:rFonts w:ascii="Times New Roman" w:eastAsia="仿宋_GB2312" w:hAnsi="Times New Roman" w:cs="Times New Roman" w:hint="eastAsia"/>
          <w:bCs/>
          <w:kern w:val="0"/>
          <w:sz w:val="32"/>
          <w:szCs w:val="32"/>
          <w:lang w:val="zh-CN"/>
        </w:rPr>
        <w:t>完成“</w:t>
      </w:r>
      <w:r>
        <w:rPr>
          <w:rFonts w:ascii="Times New Roman" w:eastAsia="仿宋_GB2312" w:hAnsi="Times New Roman" w:cs="Times New Roman" w:hint="eastAsia"/>
          <w:bCs/>
          <w:kern w:val="0"/>
          <w:sz w:val="32"/>
          <w:szCs w:val="32"/>
          <w:lang w:val="zh-CN"/>
        </w:rPr>
        <w:t>3</w:t>
      </w:r>
      <w:r>
        <w:rPr>
          <w:rFonts w:ascii="Times New Roman" w:eastAsia="仿宋_GB2312" w:hAnsi="Times New Roman" w:cs="Times New Roman" w:hint="eastAsia"/>
          <w:bCs/>
          <w:kern w:val="0"/>
          <w:sz w:val="32"/>
          <w:szCs w:val="32"/>
          <w:lang w:val="zh-CN"/>
        </w:rPr>
        <w:t>天健康监测”，期间每天开展一次核酸检测，健康监测期间非必要不外出（仅紧急就医、核酸检测等特殊情况可外出），期间不聚会、不聚餐、不到人员密集公共场所、不乘坐公共交通工具。考前须</w:t>
      </w:r>
      <w:r>
        <w:rPr>
          <w:rFonts w:ascii="Times New Roman" w:eastAsia="仿宋_GB2312" w:hAnsi="Times New Roman" w:hint="eastAsia"/>
          <w:bCs/>
          <w:sz w:val="32"/>
          <w:szCs w:val="32"/>
        </w:rPr>
        <w:t>提供</w:t>
      </w:r>
      <w:r>
        <w:rPr>
          <w:rFonts w:ascii="Times New Roman" w:eastAsia="仿宋_GB2312" w:hAnsi="Times New Roman" w:cs="Times New Roman" w:hint="eastAsia"/>
          <w:bCs/>
          <w:kern w:val="0"/>
          <w:sz w:val="32"/>
          <w:szCs w:val="32"/>
          <w:lang w:val="zh-CN"/>
        </w:rPr>
        <w:t>本溪市检测机构出具的</w:t>
      </w:r>
      <w:r>
        <w:rPr>
          <w:rFonts w:ascii="Times New Roman" w:eastAsia="仿宋_GB2312" w:hAnsi="Times New Roman" w:hint="eastAsia"/>
          <w:bCs/>
          <w:sz w:val="32"/>
          <w:szCs w:val="32"/>
        </w:rPr>
        <w:t>连续</w:t>
      </w:r>
      <w:r>
        <w:rPr>
          <w:rFonts w:ascii="Times New Roman" w:eastAsia="仿宋_GB2312" w:hAnsi="Times New Roman" w:hint="eastAsia"/>
          <w:bCs/>
          <w:sz w:val="32"/>
          <w:szCs w:val="32"/>
        </w:rPr>
        <w:t>3</w:t>
      </w:r>
      <w:r>
        <w:rPr>
          <w:rFonts w:ascii="Times New Roman" w:eastAsia="仿宋_GB2312" w:hAnsi="Times New Roman" w:hint="eastAsia"/>
          <w:bCs/>
          <w:sz w:val="32"/>
          <w:szCs w:val="32"/>
        </w:rPr>
        <w:t>天核酸检测阴性证明（每次间隔</w:t>
      </w:r>
      <w:r>
        <w:rPr>
          <w:rFonts w:ascii="Times New Roman" w:eastAsia="仿宋_GB2312" w:hAnsi="Times New Roman" w:hint="eastAsia"/>
          <w:bCs/>
          <w:sz w:val="32"/>
          <w:szCs w:val="32"/>
        </w:rPr>
        <w:t>24</w:t>
      </w:r>
      <w:r>
        <w:rPr>
          <w:rFonts w:ascii="Times New Roman" w:eastAsia="仿宋_GB2312" w:hAnsi="Times New Roman" w:hint="eastAsia"/>
          <w:bCs/>
          <w:sz w:val="32"/>
          <w:szCs w:val="32"/>
        </w:rPr>
        <w:t>小时以上）</w:t>
      </w:r>
      <w:r>
        <w:rPr>
          <w:rFonts w:ascii="Times New Roman" w:eastAsia="仿宋_GB2312" w:hAnsi="Times New Roman" w:cs="Times New Roman" w:hint="eastAsia"/>
          <w:sz w:val="32"/>
          <w:szCs w:val="32"/>
        </w:rPr>
        <w:t>及考前</w:t>
      </w:r>
      <w:r>
        <w:rPr>
          <w:rFonts w:ascii="Times New Roman" w:eastAsia="仿宋_GB2312" w:hAnsi="Times New Roman" w:cs="Times New Roman" w:hint="eastAsia"/>
          <w:sz w:val="32"/>
          <w:szCs w:val="32"/>
        </w:rPr>
        <w:t>24</w:t>
      </w:r>
      <w:r>
        <w:rPr>
          <w:rFonts w:ascii="Times New Roman" w:eastAsia="仿宋_GB2312" w:hAnsi="Times New Roman" w:cs="Times New Roman" w:hint="eastAsia"/>
          <w:sz w:val="32"/>
          <w:szCs w:val="32"/>
        </w:rPr>
        <w:t>小时内核酸检测阴性证明</w:t>
      </w:r>
      <w:r>
        <w:rPr>
          <w:rFonts w:ascii="Times New Roman" w:eastAsia="仿宋_GB2312" w:hAnsi="Times New Roman" w:cs="Times New Roman" w:hint="eastAsia"/>
          <w:bCs/>
          <w:kern w:val="0"/>
          <w:sz w:val="32"/>
          <w:szCs w:val="32"/>
          <w:lang w:val="zh-CN"/>
        </w:rPr>
        <w:t>，方可参加考试。</w:t>
      </w:r>
    </w:p>
    <w:p w:rsidR="004572FD" w:rsidRDefault="00AF15E2">
      <w:pPr>
        <w:ind w:firstLineChars="200" w:firstLine="640"/>
        <w:rPr>
          <w:rFonts w:ascii="Times New Roman" w:eastAsia="仿宋_GB2312" w:hAnsi="Times New Roman" w:cs="Times New Roman"/>
          <w:bCs/>
          <w:kern w:val="0"/>
          <w:sz w:val="32"/>
          <w:szCs w:val="32"/>
          <w:lang w:val="zh-CN"/>
        </w:rPr>
      </w:pPr>
      <w:r>
        <w:rPr>
          <w:rFonts w:ascii="Times New Roman" w:eastAsia="仿宋_GB2312" w:hAnsi="Times New Roman" w:cs="Times New Roman" w:hint="eastAsia"/>
          <w:bCs/>
          <w:kern w:val="0"/>
          <w:sz w:val="32"/>
          <w:szCs w:val="32"/>
          <w:lang w:val="zh-CN"/>
        </w:rPr>
        <w:t>（三）除高风险区、低风险区及</w:t>
      </w:r>
      <w:r>
        <w:rPr>
          <w:rFonts w:ascii="Times New Roman" w:eastAsia="仿宋_GB2312" w:hAnsi="Times New Roman" w:cs="Times New Roman" w:hint="eastAsia"/>
          <w:bCs/>
          <w:kern w:val="0"/>
          <w:sz w:val="32"/>
          <w:szCs w:val="32"/>
        </w:rPr>
        <w:t>7</w:t>
      </w:r>
      <w:r>
        <w:rPr>
          <w:rFonts w:ascii="Times New Roman" w:eastAsia="仿宋_GB2312" w:hAnsi="Times New Roman" w:cs="Times New Roman" w:hint="eastAsia"/>
          <w:bCs/>
          <w:kern w:val="0"/>
          <w:sz w:val="32"/>
          <w:szCs w:val="32"/>
        </w:rPr>
        <w:t>日内</w:t>
      </w:r>
      <w:r>
        <w:rPr>
          <w:rFonts w:ascii="Times New Roman" w:eastAsia="仿宋_GB2312" w:hAnsi="Times New Roman" w:cs="Times New Roman" w:hint="eastAsia"/>
          <w:bCs/>
          <w:kern w:val="0"/>
          <w:sz w:val="32"/>
          <w:szCs w:val="32"/>
          <w:lang w:val="zh-CN"/>
        </w:rPr>
        <w:t>发生本土疫情的县（市、区、旗）以外的外省、外市考生，应</w:t>
      </w:r>
      <w:proofErr w:type="gramStart"/>
      <w:r>
        <w:rPr>
          <w:rFonts w:ascii="Times New Roman" w:eastAsia="仿宋_GB2312" w:hAnsi="Times New Roman" w:cs="Times New Roman" w:hint="eastAsia"/>
          <w:bCs/>
          <w:kern w:val="0"/>
          <w:sz w:val="32"/>
          <w:szCs w:val="32"/>
          <w:lang w:val="zh-CN"/>
        </w:rPr>
        <w:t>至少于考前</w:t>
      </w:r>
      <w:r>
        <w:rPr>
          <w:rFonts w:ascii="Times New Roman" w:eastAsia="仿宋_GB2312" w:hAnsi="Times New Roman" w:cs="Times New Roman" w:hint="eastAsia"/>
          <w:bCs/>
          <w:kern w:val="0"/>
          <w:sz w:val="32"/>
          <w:szCs w:val="32"/>
        </w:rPr>
        <w:t>3</w:t>
      </w:r>
      <w:r>
        <w:rPr>
          <w:rFonts w:ascii="Times New Roman" w:eastAsia="仿宋_GB2312" w:hAnsi="Times New Roman" w:cs="Times New Roman" w:hint="eastAsia"/>
          <w:bCs/>
          <w:kern w:val="0"/>
          <w:sz w:val="32"/>
          <w:szCs w:val="32"/>
        </w:rPr>
        <w:t>天</w:t>
      </w:r>
      <w:proofErr w:type="gramEnd"/>
      <w:r>
        <w:rPr>
          <w:rFonts w:ascii="Times New Roman" w:eastAsia="仿宋_GB2312" w:hAnsi="Times New Roman" w:cs="Times New Roman" w:hint="eastAsia"/>
          <w:bCs/>
          <w:kern w:val="0"/>
          <w:sz w:val="32"/>
          <w:szCs w:val="32"/>
        </w:rPr>
        <w:t>抵溪，在溪第</w:t>
      </w:r>
      <w:r>
        <w:rPr>
          <w:rFonts w:ascii="Times New Roman" w:eastAsia="仿宋_GB2312" w:hAnsi="Times New Roman" w:cs="Times New Roman" w:hint="eastAsia"/>
          <w:bCs/>
          <w:kern w:val="0"/>
          <w:sz w:val="32"/>
          <w:szCs w:val="32"/>
        </w:rPr>
        <w:t>1</w:t>
      </w:r>
      <w:r>
        <w:rPr>
          <w:rFonts w:ascii="Times New Roman" w:eastAsia="仿宋_GB2312" w:hAnsi="Times New Roman" w:cs="Times New Roman" w:hint="eastAsia"/>
          <w:bCs/>
          <w:kern w:val="0"/>
          <w:sz w:val="32"/>
          <w:szCs w:val="32"/>
        </w:rPr>
        <w:t>、</w:t>
      </w:r>
      <w:r>
        <w:rPr>
          <w:rFonts w:ascii="Times New Roman" w:eastAsia="仿宋_GB2312" w:hAnsi="Times New Roman" w:cs="Times New Roman" w:hint="eastAsia"/>
          <w:bCs/>
          <w:kern w:val="0"/>
          <w:sz w:val="32"/>
          <w:szCs w:val="32"/>
        </w:rPr>
        <w:t>3</w:t>
      </w:r>
      <w:r>
        <w:rPr>
          <w:rFonts w:ascii="Times New Roman" w:eastAsia="仿宋_GB2312" w:hAnsi="Times New Roman" w:cs="Times New Roman" w:hint="eastAsia"/>
          <w:bCs/>
          <w:kern w:val="0"/>
          <w:sz w:val="32"/>
          <w:szCs w:val="32"/>
        </w:rPr>
        <w:t>天各开展一次核酸检测，期间非必要不外出，</w:t>
      </w:r>
      <w:r>
        <w:rPr>
          <w:rFonts w:ascii="Times New Roman" w:eastAsia="仿宋_GB2312" w:hAnsi="Times New Roman" w:cs="Times New Roman" w:hint="eastAsia"/>
          <w:bCs/>
          <w:kern w:val="0"/>
          <w:sz w:val="32"/>
          <w:szCs w:val="32"/>
          <w:lang w:val="zh-CN"/>
        </w:rPr>
        <w:t>不聚会、不聚餐、不到人员密集公共场所、不乘坐公共交通工具。考前须提供本溪市检测机构出具的第</w:t>
      </w:r>
      <w:r>
        <w:rPr>
          <w:rFonts w:ascii="Times New Roman" w:eastAsia="仿宋_GB2312" w:hAnsi="Times New Roman" w:cs="Times New Roman" w:hint="eastAsia"/>
          <w:bCs/>
          <w:kern w:val="0"/>
          <w:sz w:val="32"/>
          <w:szCs w:val="32"/>
        </w:rPr>
        <w:t>1</w:t>
      </w:r>
      <w:r>
        <w:rPr>
          <w:rFonts w:ascii="Times New Roman" w:eastAsia="仿宋_GB2312" w:hAnsi="Times New Roman" w:cs="Times New Roman" w:hint="eastAsia"/>
          <w:bCs/>
          <w:kern w:val="0"/>
          <w:sz w:val="32"/>
          <w:szCs w:val="32"/>
        </w:rPr>
        <w:t>、</w:t>
      </w:r>
      <w:r>
        <w:rPr>
          <w:rFonts w:ascii="Times New Roman" w:eastAsia="仿宋_GB2312" w:hAnsi="Times New Roman" w:cs="Times New Roman" w:hint="eastAsia"/>
          <w:bCs/>
          <w:kern w:val="0"/>
          <w:sz w:val="32"/>
          <w:szCs w:val="32"/>
        </w:rPr>
        <w:t>3</w:t>
      </w:r>
      <w:r>
        <w:rPr>
          <w:rFonts w:ascii="Times New Roman" w:eastAsia="仿宋_GB2312" w:hAnsi="Times New Roman" w:cs="Times New Roman" w:hint="eastAsia"/>
          <w:bCs/>
          <w:kern w:val="0"/>
          <w:sz w:val="32"/>
          <w:szCs w:val="32"/>
        </w:rPr>
        <w:t>天核酸检测阴性证明</w:t>
      </w:r>
      <w:r>
        <w:rPr>
          <w:rFonts w:ascii="Times New Roman" w:eastAsia="仿宋_GB2312" w:hAnsi="Times New Roman" w:cs="Times New Roman" w:hint="eastAsia"/>
          <w:sz w:val="32"/>
          <w:szCs w:val="32"/>
        </w:rPr>
        <w:t>及考前</w:t>
      </w:r>
      <w:r>
        <w:rPr>
          <w:rFonts w:ascii="Times New Roman" w:eastAsia="仿宋_GB2312" w:hAnsi="Times New Roman" w:cs="Times New Roman" w:hint="eastAsia"/>
          <w:sz w:val="32"/>
          <w:szCs w:val="32"/>
        </w:rPr>
        <w:t>24</w:t>
      </w:r>
      <w:r>
        <w:rPr>
          <w:rFonts w:ascii="Times New Roman" w:eastAsia="仿宋_GB2312" w:hAnsi="Times New Roman" w:cs="Times New Roman" w:hint="eastAsia"/>
          <w:sz w:val="32"/>
          <w:szCs w:val="32"/>
        </w:rPr>
        <w:t>小时内核酸检测阴性证明</w:t>
      </w:r>
      <w:r>
        <w:rPr>
          <w:rFonts w:ascii="Times New Roman" w:eastAsia="仿宋_GB2312" w:hAnsi="Times New Roman" w:cs="Times New Roman" w:hint="eastAsia"/>
          <w:bCs/>
          <w:kern w:val="0"/>
          <w:sz w:val="32"/>
          <w:szCs w:val="32"/>
          <w:lang w:val="zh-CN"/>
        </w:rPr>
        <w:t>，方可参加考试。</w:t>
      </w:r>
    </w:p>
    <w:p w:rsidR="004572FD" w:rsidRDefault="00AF15E2">
      <w:pPr>
        <w:ind w:firstLineChars="200" w:firstLine="640"/>
        <w:rPr>
          <w:rFonts w:ascii="Times New Roman" w:eastAsia="仿宋_GB2312" w:hAnsi="Times New Roman" w:cs="Times New Roman"/>
          <w:kern w:val="0"/>
          <w:sz w:val="32"/>
          <w:szCs w:val="32"/>
          <w:lang w:val="zh-CN"/>
        </w:rPr>
      </w:pPr>
      <w:r>
        <w:rPr>
          <w:rFonts w:ascii="Times New Roman" w:eastAsia="仿宋_GB2312" w:hAnsi="Times New Roman" w:cs="Times New Roman" w:hint="eastAsia"/>
          <w:bCs/>
          <w:kern w:val="0"/>
          <w:sz w:val="32"/>
          <w:szCs w:val="32"/>
          <w:lang w:val="zh-CN"/>
        </w:rPr>
        <w:t>（四）</w:t>
      </w:r>
      <w:r>
        <w:rPr>
          <w:rFonts w:ascii="Times New Roman" w:eastAsia="仿宋_GB2312" w:hAnsi="Times New Roman" w:cs="Times New Roman"/>
          <w:kern w:val="0"/>
          <w:sz w:val="32"/>
          <w:szCs w:val="32"/>
          <w:lang w:val="zh-CN"/>
        </w:rPr>
        <w:t>7</w:t>
      </w:r>
      <w:r>
        <w:rPr>
          <w:rFonts w:ascii="Times New Roman" w:eastAsia="仿宋_GB2312" w:hAnsi="Times New Roman" w:cs="Times New Roman"/>
          <w:kern w:val="0"/>
          <w:sz w:val="32"/>
          <w:szCs w:val="32"/>
          <w:lang w:val="zh-CN"/>
        </w:rPr>
        <w:t>天内有市</w:t>
      </w:r>
      <w:proofErr w:type="gramStart"/>
      <w:r>
        <w:rPr>
          <w:rFonts w:ascii="Times New Roman" w:eastAsia="仿宋_GB2312" w:hAnsi="Times New Roman" w:cs="Times New Roman"/>
          <w:kern w:val="0"/>
          <w:sz w:val="32"/>
          <w:szCs w:val="32"/>
          <w:lang w:val="zh-CN"/>
        </w:rPr>
        <w:t>域外</w:t>
      </w:r>
      <w:r>
        <w:rPr>
          <w:rFonts w:ascii="Times New Roman" w:eastAsia="仿宋_GB2312" w:hAnsi="Times New Roman" w:cs="Times New Roman" w:hint="eastAsia"/>
          <w:kern w:val="0"/>
          <w:sz w:val="32"/>
          <w:szCs w:val="32"/>
          <w:lang w:val="zh-CN"/>
        </w:rPr>
        <w:t>非</w:t>
      </w:r>
      <w:proofErr w:type="gramEnd"/>
      <w:r>
        <w:rPr>
          <w:rFonts w:ascii="Times New Roman" w:eastAsia="仿宋_GB2312" w:hAnsi="Times New Roman" w:cs="Times New Roman" w:hint="eastAsia"/>
          <w:kern w:val="0"/>
          <w:sz w:val="32"/>
          <w:szCs w:val="32"/>
          <w:lang w:val="zh-CN"/>
        </w:rPr>
        <w:t>风险区及无本土疫情</w:t>
      </w:r>
      <w:r>
        <w:rPr>
          <w:rFonts w:ascii="Times New Roman" w:eastAsia="仿宋_GB2312" w:hAnsi="Times New Roman" w:cs="Times New Roman" w:hint="eastAsia"/>
          <w:bCs/>
          <w:kern w:val="0"/>
          <w:sz w:val="32"/>
          <w:szCs w:val="32"/>
          <w:lang w:val="zh-CN"/>
        </w:rPr>
        <w:t>县（市、区、旗）</w:t>
      </w:r>
      <w:r>
        <w:rPr>
          <w:rFonts w:ascii="Times New Roman" w:eastAsia="仿宋_GB2312" w:hAnsi="Times New Roman" w:cs="Times New Roman"/>
          <w:kern w:val="0"/>
          <w:sz w:val="32"/>
          <w:szCs w:val="32"/>
          <w:lang w:val="zh-CN"/>
        </w:rPr>
        <w:t>旅居史</w:t>
      </w:r>
      <w:r>
        <w:rPr>
          <w:rFonts w:ascii="Times New Roman" w:eastAsia="仿宋_GB2312" w:hAnsi="Times New Roman" w:cs="Times New Roman" w:hint="eastAsia"/>
          <w:kern w:val="0"/>
          <w:sz w:val="32"/>
          <w:szCs w:val="32"/>
          <w:lang w:val="zh-CN"/>
        </w:rPr>
        <w:t>的</w:t>
      </w:r>
      <w:r>
        <w:rPr>
          <w:rFonts w:ascii="Times New Roman" w:eastAsia="仿宋_GB2312" w:hAnsi="Times New Roman" w:cs="Times New Roman"/>
          <w:kern w:val="0"/>
          <w:sz w:val="32"/>
          <w:szCs w:val="32"/>
          <w:lang w:val="zh-CN"/>
        </w:rPr>
        <w:t>本溪市考生，</w:t>
      </w:r>
      <w:r>
        <w:rPr>
          <w:rFonts w:ascii="Times New Roman" w:eastAsia="仿宋_GB2312" w:hAnsi="Times New Roman" w:cs="Times New Roman" w:hint="eastAsia"/>
          <w:kern w:val="0"/>
          <w:sz w:val="32"/>
          <w:szCs w:val="32"/>
          <w:lang w:val="zh-CN"/>
        </w:rPr>
        <w:t>考前</w:t>
      </w:r>
      <w:r>
        <w:rPr>
          <w:rFonts w:ascii="Times New Roman" w:eastAsia="仿宋_GB2312" w:hAnsi="Times New Roman" w:cs="Times New Roman"/>
          <w:kern w:val="0"/>
          <w:sz w:val="32"/>
          <w:szCs w:val="32"/>
          <w:lang w:val="zh-CN"/>
        </w:rPr>
        <w:t>须提供每科开考前</w:t>
      </w:r>
      <w:r>
        <w:rPr>
          <w:rFonts w:ascii="Times New Roman" w:eastAsia="仿宋_GB2312" w:hAnsi="Times New Roman" w:cs="Times New Roman"/>
          <w:kern w:val="0"/>
          <w:sz w:val="32"/>
          <w:szCs w:val="32"/>
          <w:lang w:val="zh-CN"/>
        </w:rPr>
        <w:t>48</w:t>
      </w:r>
      <w:r>
        <w:rPr>
          <w:rFonts w:ascii="Times New Roman" w:eastAsia="仿宋_GB2312" w:hAnsi="Times New Roman" w:cs="Times New Roman"/>
          <w:kern w:val="0"/>
          <w:sz w:val="32"/>
          <w:szCs w:val="32"/>
          <w:lang w:val="zh-CN"/>
        </w:rPr>
        <w:t>小时内两次由本溪市</w:t>
      </w:r>
      <w:r>
        <w:rPr>
          <w:rFonts w:ascii="Times New Roman" w:eastAsia="仿宋_GB2312" w:hAnsi="Times New Roman" w:cs="Times New Roman" w:hint="eastAsia"/>
          <w:kern w:val="0"/>
          <w:sz w:val="32"/>
          <w:szCs w:val="32"/>
          <w:lang w:val="zh-CN"/>
        </w:rPr>
        <w:t>检测</w:t>
      </w:r>
      <w:r>
        <w:rPr>
          <w:rFonts w:ascii="Times New Roman" w:eastAsia="仿宋_GB2312" w:hAnsi="Times New Roman" w:cs="Times New Roman"/>
          <w:kern w:val="0"/>
          <w:sz w:val="32"/>
          <w:szCs w:val="32"/>
          <w:lang w:val="zh-CN"/>
        </w:rPr>
        <w:t>机构出具的核酸检测阴性证明</w:t>
      </w:r>
      <w:r>
        <w:rPr>
          <w:rFonts w:ascii="Times New Roman" w:eastAsia="仿宋_GB2312" w:hAnsi="Times New Roman" w:cs="Times New Roman"/>
          <w:sz w:val="32"/>
          <w:szCs w:val="32"/>
        </w:rPr>
        <w:t>（每次间隔</w:t>
      </w:r>
      <w:r>
        <w:rPr>
          <w:rFonts w:ascii="Times New Roman" w:eastAsia="仿宋_GB2312" w:hAnsi="Times New Roman" w:cs="Times New Roman"/>
          <w:sz w:val="32"/>
          <w:szCs w:val="32"/>
        </w:rPr>
        <w:t>24</w:t>
      </w:r>
      <w:r>
        <w:rPr>
          <w:rFonts w:ascii="Times New Roman" w:eastAsia="仿宋_GB2312" w:hAnsi="Times New Roman" w:cs="Times New Roman"/>
          <w:sz w:val="32"/>
          <w:szCs w:val="32"/>
        </w:rPr>
        <w:t>小时以上）</w:t>
      </w:r>
      <w:r>
        <w:rPr>
          <w:rFonts w:ascii="Times New Roman" w:eastAsia="仿宋_GB2312" w:hAnsi="Times New Roman" w:cs="Times New Roman"/>
          <w:kern w:val="0"/>
          <w:sz w:val="32"/>
          <w:szCs w:val="32"/>
          <w:lang w:val="zh-CN"/>
        </w:rPr>
        <w:t>，方可参加考试。</w:t>
      </w:r>
    </w:p>
    <w:p w:rsidR="004572FD" w:rsidRDefault="00AF15E2">
      <w:pPr>
        <w:ind w:firstLineChars="200" w:firstLine="640"/>
        <w:rPr>
          <w:rFonts w:ascii="Times New Roman" w:eastAsia="仿宋_GB2312" w:hAnsi="Times New Roman" w:cs="Times New Roman"/>
          <w:bCs/>
          <w:kern w:val="0"/>
          <w:sz w:val="32"/>
          <w:szCs w:val="32"/>
          <w:lang w:val="zh-CN"/>
        </w:rPr>
      </w:pPr>
      <w:r>
        <w:rPr>
          <w:rFonts w:ascii="仿宋_GB2312" w:eastAsia="仿宋_GB2312" w:hAnsi="仿宋_GB2312" w:cs="仿宋_GB2312" w:hint="eastAsia"/>
          <w:sz w:val="32"/>
          <w:szCs w:val="32"/>
        </w:rPr>
        <w:t>（五）</w:t>
      </w:r>
      <w:r>
        <w:rPr>
          <w:rFonts w:ascii="Times New Roman" w:eastAsia="仿宋_GB2312" w:hAnsi="Times New Roman" w:cs="Times New Roman" w:hint="eastAsia"/>
          <w:bCs/>
          <w:kern w:val="0"/>
          <w:sz w:val="32"/>
          <w:szCs w:val="32"/>
          <w:lang w:val="zh-CN"/>
        </w:rPr>
        <w:t>不存在以上情况的本溪市考生，考前须提供每科开考前</w:t>
      </w:r>
      <w:r>
        <w:rPr>
          <w:rFonts w:ascii="Times New Roman" w:eastAsia="仿宋_GB2312" w:hAnsi="Times New Roman" w:cs="Times New Roman" w:hint="eastAsia"/>
          <w:bCs/>
          <w:kern w:val="0"/>
          <w:sz w:val="32"/>
          <w:szCs w:val="32"/>
          <w:lang w:val="zh-CN"/>
        </w:rPr>
        <w:t>48</w:t>
      </w:r>
      <w:r>
        <w:rPr>
          <w:rFonts w:ascii="Times New Roman" w:eastAsia="仿宋_GB2312" w:hAnsi="Times New Roman" w:cs="Times New Roman" w:hint="eastAsia"/>
          <w:bCs/>
          <w:kern w:val="0"/>
          <w:sz w:val="32"/>
          <w:szCs w:val="32"/>
          <w:lang w:val="zh-CN"/>
        </w:rPr>
        <w:t>小时内核酸检测阴性证明，方可参加考试。</w:t>
      </w:r>
    </w:p>
    <w:p w:rsidR="004572FD" w:rsidRDefault="00AF15E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（六）核酸检测阴性证明必须由具备资质的核酸检测机构出</w:t>
      </w:r>
      <w:r>
        <w:rPr>
          <w:rFonts w:ascii="仿宋_GB2312" w:eastAsia="仿宋_GB2312" w:hAnsi="仿宋_GB2312" w:cs="仿宋_GB2312" w:hint="eastAsia"/>
          <w:sz w:val="32"/>
          <w:szCs w:val="32"/>
        </w:rPr>
        <w:lastRenderedPageBreak/>
        <w:t>具，纸质证明或电子版证明均可，核酸检测阴性证明要求能明确</w:t>
      </w:r>
      <w:r>
        <w:rPr>
          <w:rFonts w:ascii="Times New Roman" w:eastAsia="仿宋_GB2312" w:hAnsi="Times New Roman" w:cs="Times New Roman"/>
          <w:sz w:val="32"/>
          <w:szCs w:val="32"/>
        </w:rPr>
        <w:t>显示核酸检测报告时间和核酸检测地点，其中电子版</w:t>
      </w:r>
      <w:proofErr w:type="gramStart"/>
      <w:r>
        <w:rPr>
          <w:rFonts w:ascii="Times New Roman" w:eastAsia="仿宋_GB2312" w:hAnsi="Times New Roman" w:cs="Times New Roman"/>
          <w:sz w:val="32"/>
          <w:szCs w:val="32"/>
        </w:rPr>
        <w:t>证明仅</w:t>
      </w:r>
      <w:proofErr w:type="gramEnd"/>
      <w:r>
        <w:rPr>
          <w:rFonts w:ascii="Times New Roman" w:eastAsia="仿宋_GB2312" w:hAnsi="Times New Roman" w:cs="Times New Roman"/>
          <w:sz w:val="32"/>
          <w:szCs w:val="32"/>
        </w:rPr>
        <w:t>能通过</w:t>
      </w:r>
      <w:r>
        <w:rPr>
          <w:rFonts w:ascii="Times New Roman" w:eastAsia="仿宋_GB2312" w:hAnsi="Times New Roman" w:cs="Times New Roman"/>
          <w:sz w:val="32"/>
          <w:szCs w:val="32"/>
        </w:rPr>
        <w:t>“</w:t>
      </w:r>
      <w:r>
        <w:rPr>
          <w:rFonts w:ascii="Times New Roman" w:eastAsia="仿宋_GB2312" w:hAnsi="Times New Roman" w:cs="Times New Roman"/>
          <w:sz w:val="32"/>
          <w:szCs w:val="32"/>
        </w:rPr>
        <w:t>支付宝</w:t>
      </w:r>
      <w:r>
        <w:rPr>
          <w:rFonts w:ascii="Times New Roman" w:eastAsia="仿宋_GB2312" w:hAnsi="Times New Roman" w:cs="Times New Roman"/>
          <w:sz w:val="32"/>
          <w:szCs w:val="32"/>
        </w:rPr>
        <w:t>”APP</w:t>
      </w:r>
      <w:r>
        <w:rPr>
          <w:rFonts w:ascii="Times New Roman" w:eastAsia="仿宋_GB2312" w:hAnsi="Times New Roman" w:cs="Times New Roman" w:hint="eastAsia"/>
          <w:sz w:val="32"/>
          <w:szCs w:val="32"/>
        </w:rPr>
        <w:t>中的“核酸证明”—“历史记录”</w:t>
      </w:r>
      <w:r>
        <w:rPr>
          <w:rFonts w:ascii="Times New Roman" w:eastAsia="仿宋_GB2312" w:hAnsi="Times New Roman" w:cs="Times New Roman"/>
          <w:sz w:val="32"/>
          <w:szCs w:val="32"/>
        </w:rPr>
        <w:t>查询。</w:t>
      </w:r>
    </w:p>
    <w:p w:rsidR="004572FD" w:rsidRDefault="00AF15E2">
      <w:pPr>
        <w:pStyle w:val="2"/>
        <w:keepNext w:val="0"/>
        <w:keepLines w:val="0"/>
        <w:spacing w:before="0" w:after="0" w:line="600" w:lineRule="exact"/>
        <w:ind w:firstLineChars="200" w:firstLine="640"/>
        <w:jc w:val="both"/>
        <w:rPr>
          <w:rFonts w:ascii="Times New Roman" w:eastAsia="仿宋_GB2312" w:hAnsi="Times New Roman"/>
          <w:b w:val="0"/>
        </w:rPr>
      </w:pPr>
      <w:r>
        <w:rPr>
          <w:rFonts w:ascii="Times New Roman" w:eastAsia="仿宋_GB2312" w:hAnsi="Times New Roman" w:hint="eastAsia"/>
          <w:b w:val="0"/>
        </w:rPr>
        <w:t>五</w:t>
      </w:r>
      <w:r>
        <w:rPr>
          <w:rFonts w:ascii="Times New Roman" w:eastAsia="仿宋_GB2312" w:hAnsi="Times New Roman"/>
          <w:b w:val="0"/>
        </w:rPr>
        <w:t>、考试当天</w:t>
      </w:r>
      <w:r>
        <w:rPr>
          <w:rFonts w:ascii="Times New Roman" w:eastAsia="仿宋_GB2312" w:hAnsi="Times New Roman" w:hint="eastAsia"/>
          <w:b w:val="0"/>
        </w:rPr>
        <w:t>，</w:t>
      </w:r>
      <w:r>
        <w:rPr>
          <w:rFonts w:ascii="Times New Roman" w:eastAsia="仿宋_GB2312" w:hAnsi="Times New Roman"/>
          <w:b w:val="0"/>
        </w:rPr>
        <w:t>有以下情形之一者不得参加考试</w:t>
      </w:r>
      <w:r>
        <w:rPr>
          <w:rFonts w:ascii="Times New Roman" w:eastAsia="仿宋_GB2312" w:hAnsi="Times New Roman" w:hint="eastAsia"/>
          <w:b w:val="0"/>
        </w:rPr>
        <w:t>：</w:t>
      </w:r>
    </w:p>
    <w:p w:rsidR="004572FD" w:rsidRDefault="00AF15E2">
      <w:pPr>
        <w:spacing w:line="600" w:lineRule="exact"/>
        <w:ind w:firstLineChars="200" w:firstLine="640"/>
        <w:rPr>
          <w:rFonts w:ascii="Times New Roman" w:eastAsia="仿宋_GB2312" w:hAnsi="Times New Roman"/>
          <w:b/>
          <w:sz w:val="32"/>
          <w:szCs w:val="32"/>
        </w:rPr>
      </w:pPr>
      <w:r>
        <w:rPr>
          <w:rFonts w:ascii="Times New Roman" w:eastAsia="仿宋_GB2312" w:hAnsi="Times New Roman"/>
          <w:sz w:val="32"/>
          <w:szCs w:val="32"/>
        </w:rPr>
        <w:t>（一）仍在隔离治疗期的新冠肺炎确诊病例、疑似病例或无症状感染者；</w:t>
      </w:r>
    </w:p>
    <w:p w:rsidR="004572FD" w:rsidRDefault="00AF15E2">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（二）新冠肺炎确诊病例、疑似病例和无症状感染者的密切接触者</w:t>
      </w:r>
      <w:r>
        <w:rPr>
          <w:rFonts w:ascii="Times New Roman" w:eastAsia="仿宋_GB2312" w:hAnsi="Times New Roman" w:hint="eastAsia"/>
          <w:sz w:val="32"/>
          <w:szCs w:val="32"/>
        </w:rPr>
        <w:t>等高风险人群；</w:t>
      </w:r>
    </w:p>
    <w:p w:rsidR="004572FD" w:rsidRDefault="00AF15E2">
      <w:pPr>
        <w:spacing w:line="600" w:lineRule="exact"/>
        <w:ind w:firstLineChars="200" w:firstLine="640"/>
        <w:rPr>
          <w:rFonts w:ascii="Times New Roman" w:eastAsia="仿宋_GB2312" w:hAnsi="Times New Roman"/>
          <w:b/>
          <w:sz w:val="32"/>
          <w:szCs w:val="32"/>
        </w:rPr>
      </w:pPr>
      <w:r>
        <w:rPr>
          <w:rFonts w:ascii="Times New Roman" w:eastAsia="仿宋_GB2312" w:hAnsi="Times New Roman" w:hint="eastAsia"/>
          <w:sz w:val="32"/>
          <w:szCs w:val="32"/>
        </w:rPr>
        <w:t>（三）按照本溪市疫情防控要求，考前</w:t>
      </w:r>
      <w:r>
        <w:rPr>
          <w:rFonts w:ascii="Times New Roman" w:eastAsia="仿宋_GB2312" w:hAnsi="Times New Roman"/>
          <w:sz w:val="32"/>
          <w:szCs w:val="32"/>
        </w:rPr>
        <w:t>未完成</w:t>
      </w:r>
      <w:r>
        <w:rPr>
          <w:rFonts w:ascii="Times New Roman" w:eastAsia="仿宋_GB2312" w:hAnsi="Times New Roman" w:hint="eastAsia"/>
          <w:sz w:val="32"/>
          <w:szCs w:val="32"/>
        </w:rPr>
        <w:t>集中或居家</w:t>
      </w:r>
      <w:r>
        <w:rPr>
          <w:rFonts w:ascii="Times New Roman" w:eastAsia="仿宋_GB2312" w:hAnsi="Times New Roman"/>
          <w:sz w:val="32"/>
          <w:szCs w:val="32"/>
        </w:rPr>
        <w:t>隔离医学观察</w:t>
      </w:r>
      <w:r>
        <w:rPr>
          <w:rFonts w:ascii="Times New Roman" w:eastAsia="仿宋_GB2312" w:hAnsi="Times New Roman" w:hint="eastAsia"/>
          <w:sz w:val="32"/>
          <w:szCs w:val="32"/>
        </w:rPr>
        <w:t>、居家健康监测、健康监测、“三天两检”</w:t>
      </w:r>
      <w:r>
        <w:rPr>
          <w:rFonts w:ascii="Times New Roman" w:eastAsia="仿宋_GB2312" w:hAnsi="Times New Roman"/>
          <w:sz w:val="32"/>
          <w:szCs w:val="32"/>
        </w:rPr>
        <w:t>健康管理等</w:t>
      </w:r>
      <w:r>
        <w:rPr>
          <w:rFonts w:ascii="Times New Roman" w:eastAsia="仿宋_GB2312" w:hAnsi="Times New Roman" w:hint="eastAsia"/>
          <w:sz w:val="32"/>
          <w:szCs w:val="32"/>
        </w:rPr>
        <w:t>人员</w:t>
      </w:r>
      <w:r>
        <w:rPr>
          <w:rFonts w:ascii="Times New Roman" w:eastAsia="仿宋_GB2312" w:hAnsi="Times New Roman"/>
          <w:sz w:val="32"/>
          <w:szCs w:val="32"/>
        </w:rPr>
        <w:t>；</w:t>
      </w:r>
    </w:p>
    <w:p w:rsidR="004572FD" w:rsidRDefault="00AF15E2">
      <w:pPr>
        <w:spacing w:line="600" w:lineRule="exact"/>
        <w:ind w:firstLineChars="200" w:firstLine="640"/>
        <w:rPr>
          <w:rFonts w:ascii="Times New Roman" w:eastAsia="仿宋_GB2312" w:hAnsi="Times New Roman"/>
          <w:b/>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四</w:t>
      </w:r>
      <w:r>
        <w:rPr>
          <w:rFonts w:ascii="Times New Roman" w:eastAsia="仿宋_GB2312" w:hAnsi="Times New Roman"/>
          <w:sz w:val="32"/>
          <w:szCs w:val="32"/>
        </w:rPr>
        <w:t>）不能</w:t>
      </w:r>
      <w:r>
        <w:rPr>
          <w:rFonts w:ascii="Times New Roman" w:eastAsia="仿宋_GB2312" w:hAnsi="Times New Roman" w:hint="eastAsia"/>
          <w:sz w:val="32"/>
          <w:szCs w:val="32"/>
        </w:rPr>
        <w:t>提供符合本溪市防疫要求及考试</w:t>
      </w:r>
      <w:r>
        <w:rPr>
          <w:rFonts w:ascii="Times New Roman" w:eastAsia="仿宋_GB2312" w:hAnsi="Times New Roman"/>
          <w:sz w:val="32"/>
          <w:szCs w:val="32"/>
        </w:rPr>
        <w:t>要求</w:t>
      </w:r>
      <w:r>
        <w:rPr>
          <w:rFonts w:ascii="Times New Roman" w:eastAsia="仿宋_GB2312" w:hAnsi="Times New Roman" w:hint="eastAsia"/>
          <w:sz w:val="32"/>
          <w:szCs w:val="32"/>
        </w:rPr>
        <w:t>的</w:t>
      </w:r>
      <w:r>
        <w:rPr>
          <w:rFonts w:ascii="Times New Roman" w:eastAsia="仿宋_GB2312" w:hAnsi="Times New Roman"/>
          <w:sz w:val="32"/>
          <w:szCs w:val="32"/>
        </w:rPr>
        <w:t>核酸检测阴性证明的</w:t>
      </w:r>
      <w:r>
        <w:rPr>
          <w:rFonts w:ascii="Times New Roman" w:eastAsia="仿宋_GB2312" w:hAnsi="Times New Roman" w:hint="eastAsia"/>
          <w:sz w:val="32"/>
          <w:szCs w:val="32"/>
        </w:rPr>
        <w:t>人员</w:t>
      </w:r>
      <w:r>
        <w:rPr>
          <w:rFonts w:ascii="Times New Roman" w:eastAsia="仿宋_GB2312" w:hAnsi="Times New Roman"/>
          <w:sz w:val="32"/>
          <w:szCs w:val="32"/>
        </w:rPr>
        <w:t>；</w:t>
      </w:r>
    </w:p>
    <w:p w:rsidR="004572FD" w:rsidRDefault="00AF15E2">
      <w:pPr>
        <w:spacing w:line="600" w:lineRule="exact"/>
        <w:ind w:firstLineChars="200" w:firstLine="640"/>
        <w:rPr>
          <w:rFonts w:ascii="Times New Roman" w:eastAsia="仿宋_GB2312" w:hAnsi="Times New Roman"/>
          <w:b/>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五</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辽事通健康码</w:t>
      </w:r>
      <w:r>
        <w:rPr>
          <w:rFonts w:ascii="Times New Roman" w:eastAsia="仿宋_GB2312" w:hAnsi="Times New Roman"/>
          <w:sz w:val="32"/>
          <w:szCs w:val="32"/>
        </w:rPr>
        <w:t>”</w:t>
      </w:r>
      <w:r>
        <w:rPr>
          <w:rFonts w:ascii="Times New Roman" w:eastAsia="仿宋_GB2312" w:hAnsi="Times New Roman" w:hint="eastAsia"/>
          <w:sz w:val="32"/>
          <w:szCs w:val="32"/>
        </w:rPr>
        <w:t>及“国务院大数据行程卡”</w:t>
      </w:r>
      <w:r>
        <w:rPr>
          <w:rFonts w:ascii="Times New Roman" w:eastAsia="仿宋_GB2312" w:hAnsi="Times New Roman"/>
          <w:sz w:val="32"/>
          <w:szCs w:val="32"/>
        </w:rPr>
        <w:t>非绿码</w:t>
      </w:r>
      <w:r>
        <w:rPr>
          <w:rFonts w:ascii="Times New Roman" w:eastAsia="仿宋_GB2312" w:hAnsi="Times New Roman" w:hint="eastAsia"/>
          <w:sz w:val="32"/>
          <w:szCs w:val="32"/>
        </w:rPr>
        <w:t>，经考点防疫副主考综合</w:t>
      </w:r>
      <w:proofErr w:type="gramStart"/>
      <w:r>
        <w:rPr>
          <w:rFonts w:ascii="Times New Roman" w:eastAsia="仿宋_GB2312" w:hAnsi="Times New Roman" w:hint="eastAsia"/>
          <w:sz w:val="32"/>
          <w:szCs w:val="32"/>
        </w:rPr>
        <w:t>研</w:t>
      </w:r>
      <w:proofErr w:type="gramEnd"/>
      <w:r>
        <w:rPr>
          <w:rFonts w:ascii="Times New Roman" w:eastAsia="仿宋_GB2312" w:hAnsi="Times New Roman" w:hint="eastAsia"/>
          <w:sz w:val="32"/>
          <w:szCs w:val="32"/>
        </w:rPr>
        <w:t>判不具备参考条件的人员</w:t>
      </w:r>
      <w:r>
        <w:rPr>
          <w:rFonts w:ascii="Times New Roman" w:eastAsia="仿宋_GB2312" w:hAnsi="Times New Roman"/>
          <w:sz w:val="32"/>
          <w:szCs w:val="32"/>
        </w:rPr>
        <w:t>；</w:t>
      </w:r>
    </w:p>
    <w:p w:rsidR="004572FD" w:rsidRDefault="00AF15E2">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六</w:t>
      </w:r>
      <w:r>
        <w:rPr>
          <w:rFonts w:ascii="Times New Roman" w:eastAsia="仿宋_GB2312" w:hAnsi="Times New Roman"/>
          <w:sz w:val="32"/>
          <w:szCs w:val="32"/>
        </w:rPr>
        <w:t>）进入考点前，因</w:t>
      </w:r>
      <w:r>
        <w:rPr>
          <w:rFonts w:ascii="Times New Roman" w:eastAsia="仿宋_GB2312" w:hAnsi="Times New Roman" w:hint="eastAsia"/>
          <w:sz w:val="32"/>
          <w:szCs w:val="32"/>
        </w:rPr>
        <w:t>具有发烧</w:t>
      </w:r>
      <w:r>
        <w:rPr>
          <w:rFonts w:ascii="Times New Roman" w:eastAsia="仿宋_GB2312" w:hAnsi="Times New Roman"/>
          <w:sz w:val="32"/>
          <w:szCs w:val="32"/>
        </w:rPr>
        <w:t>、干咳、乏力等症状</w:t>
      </w:r>
      <w:r>
        <w:rPr>
          <w:rFonts w:ascii="Times New Roman" w:eastAsia="仿宋_GB2312" w:hAnsi="Times New Roman" w:hint="eastAsia"/>
          <w:sz w:val="32"/>
          <w:szCs w:val="32"/>
        </w:rPr>
        <w:t>，</w:t>
      </w:r>
      <w:r>
        <w:rPr>
          <w:rFonts w:ascii="Times New Roman" w:eastAsia="仿宋_GB2312" w:hAnsi="Times New Roman"/>
          <w:sz w:val="32"/>
          <w:szCs w:val="32"/>
        </w:rPr>
        <w:t>经考点防疫副主考综合</w:t>
      </w:r>
      <w:proofErr w:type="gramStart"/>
      <w:r>
        <w:rPr>
          <w:rFonts w:ascii="Times New Roman" w:eastAsia="仿宋_GB2312" w:hAnsi="Times New Roman"/>
          <w:sz w:val="32"/>
          <w:szCs w:val="32"/>
        </w:rPr>
        <w:t>研</w:t>
      </w:r>
      <w:proofErr w:type="gramEnd"/>
      <w:r>
        <w:rPr>
          <w:rFonts w:ascii="Times New Roman" w:eastAsia="仿宋_GB2312" w:hAnsi="Times New Roman"/>
          <w:sz w:val="32"/>
          <w:szCs w:val="32"/>
        </w:rPr>
        <w:t>判不具备参考条件的</w:t>
      </w:r>
      <w:r>
        <w:rPr>
          <w:rFonts w:ascii="Times New Roman" w:eastAsia="仿宋_GB2312" w:hAnsi="Times New Roman" w:hint="eastAsia"/>
          <w:sz w:val="32"/>
          <w:szCs w:val="32"/>
        </w:rPr>
        <w:t>人员。</w:t>
      </w:r>
    </w:p>
    <w:p w:rsidR="004572FD" w:rsidRDefault="00AF15E2">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（七）其他存在疫情风险，</w:t>
      </w:r>
      <w:r>
        <w:rPr>
          <w:rFonts w:ascii="Times New Roman" w:eastAsia="仿宋_GB2312" w:hAnsi="Times New Roman"/>
          <w:sz w:val="32"/>
          <w:szCs w:val="32"/>
        </w:rPr>
        <w:t>经考点防疫副主考综合</w:t>
      </w:r>
      <w:proofErr w:type="gramStart"/>
      <w:r>
        <w:rPr>
          <w:rFonts w:ascii="Times New Roman" w:eastAsia="仿宋_GB2312" w:hAnsi="Times New Roman"/>
          <w:sz w:val="32"/>
          <w:szCs w:val="32"/>
        </w:rPr>
        <w:t>研</w:t>
      </w:r>
      <w:proofErr w:type="gramEnd"/>
      <w:r>
        <w:rPr>
          <w:rFonts w:ascii="Times New Roman" w:eastAsia="仿宋_GB2312" w:hAnsi="Times New Roman"/>
          <w:sz w:val="32"/>
          <w:szCs w:val="32"/>
        </w:rPr>
        <w:t>判不具备参考条件的</w:t>
      </w:r>
      <w:r>
        <w:rPr>
          <w:rFonts w:ascii="Times New Roman" w:eastAsia="仿宋_GB2312" w:hAnsi="Times New Roman" w:hint="eastAsia"/>
          <w:sz w:val="32"/>
          <w:szCs w:val="32"/>
        </w:rPr>
        <w:t>人员。</w:t>
      </w:r>
    </w:p>
    <w:p w:rsidR="004572FD" w:rsidRDefault="00AF15E2">
      <w:pPr>
        <w:spacing w:line="600" w:lineRule="exact"/>
        <w:ind w:firstLineChars="200" w:firstLine="640"/>
        <w:rPr>
          <w:rFonts w:ascii="Times New Roman" w:eastAsia="仿宋_GB2312" w:hAnsi="Times New Roman"/>
          <w:sz w:val="32"/>
          <w:szCs w:val="32"/>
        </w:rPr>
      </w:pPr>
      <w:r>
        <w:rPr>
          <w:rFonts w:ascii="Times New Roman" w:eastAsia="黑体" w:hAnsi="Times New Roman"/>
          <w:sz w:val="32"/>
          <w:szCs w:val="32"/>
        </w:rPr>
        <w:t>若考生存在不得参加考试的情形，则不得进入考点考场，否则将按违反疫情防控要求处理，一切后果由考生自行承担。</w:t>
      </w:r>
    </w:p>
    <w:p w:rsidR="004572FD" w:rsidRDefault="00AF15E2">
      <w:pPr>
        <w:pStyle w:val="2"/>
        <w:keepNext w:val="0"/>
        <w:keepLines w:val="0"/>
        <w:spacing w:before="0" w:after="0" w:line="600" w:lineRule="exact"/>
        <w:ind w:firstLineChars="200" w:firstLine="640"/>
        <w:jc w:val="both"/>
        <w:rPr>
          <w:rFonts w:ascii="Times New Roman" w:eastAsia="仿宋_GB2312" w:hAnsi="Times New Roman"/>
          <w:b w:val="0"/>
        </w:rPr>
      </w:pPr>
      <w:r>
        <w:rPr>
          <w:rFonts w:ascii="Times New Roman" w:eastAsia="仿宋_GB2312" w:hAnsi="Times New Roman" w:hint="eastAsia"/>
          <w:b w:val="0"/>
        </w:rPr>
        <w:lastRenderedPageBreak/>
        <w:t>六、考生在知情同意自愿的前提下，应在考试前完成新冠病毒疫苗全程接种，做到“应接尽接”。符合接种条件的，建议接种“加强针”。</w:t>
      </w:r>
    </w:p>
    <w:p w:rsidR="004572FD" w:rsidRDefault="00AF15E2">
      <w:pPr>
        <w:pStyle w:val="2"/>
        <w:keepNext w:val="0"/>
        <w:keepLines w:val="0"/>
        <w:spacing w:before="0" w:after="0" w:line="600" w:lineRule="exact"/>
        <w:ind w:firstLineChars="200" w:firstLine="640"/>
        <w:jc w:val="both"/>
        <w:rPr>
          <w:rFonts w:ascii="Times New Roman" w:eastAsia="仿宋_GB2312" w:hAnsi="Times New Roman"/>
          <w:b w:val="0"/>
        </w:rPr>
      </w:pPr>
      <w:r>
        <w:rPr>
          <w:rFonts w:ascii="Times New Roman" w:eastAsia="仿宋_GB2312" w:hAnsi="Times New Roman" w:hint="eastAsia"/>
          <w:b w:val="0"/>
        </w:rPr>
        <w:t>七</w:t>
      </w:r>
      <w:r>
        <w:rPr>
          <w:rFonts w:ascii="Times New Roman" w:eastAsia="仿宋_GB2312" w:hAnsi="Times New Roman"/>
          <w:b w:val="0"/>
        </w:rPr>
        <w:t>、每场考试前，考生应至少提前</w:t>
      </w:r>
      <w:r>
        <w:rPr>
          <w:rFonts w:ascii="Times New Roman" w:eastAsia="仿宋_GB2312" w:hAnsi="Times New Roman"/>
          <w:b w:val="0"/>
        </w:rPr>
        <w:t>90</w:t>
      </w:r>
      <w:r>
        <w:rPr>
          <w:rFonts w:ascii="Times New Roman" w:eastAsia="仿宋_GB2312" w:hAnsi="Times New Roman"/>
          <w:b w:val="0"/>
        </w:rPr>
        <w:t>分钟到达考点，在考点入口防疫检测点有序排队，规范佩戴口罩，保持</w:t>
      </w:r>
      <w:r>
        <w:rPr>
          <w:rFonts w:ascii="Times New Roman" w:eastAsia="仿宋_GB2312" w:hAnsi="Times New Roman"/>
          <w:b w:val="0"/>
        </w:rPr>
        <w:t>1</w:t>
      </w:r>
      <w:r>
        <w:rPr>
          <w:rFonts w:ascii="Times New Roman" w:eastAsia="仿宋_GB2312" w:hAnsi="Times New Roman"/>
          <w:b w:val="0"/>
        </w:rPr>
        <w:t>米以上间隔距离，并提前准备好（</w:t>
      </w:r>
      <w:r>
        <w:rPr>
          <w:rFonts w:ascii="Times New Roman" w:eastAsia="仿宋_GB2312" w:hAnsi="Times New Roman"/>
          <w:b w:val="0"/>
        </w:rPr>
        <w:t>1</w:t>
      </w:r>
      <w:r>
        <w:rPr>
          <w:rFonts w:ascii="Times New Roman" w:eastAsia="仿宋_GB2312" w:hAnsi="Times New Roman"/>
          <w:b w:val="0"/>
        </w:rPr>
        <w:t>）本人有效身份证件原件；（</w:t>
      </w:r>
      <w:r>
        <w:rPr>
          <w:rFonts w:ascii="Times New Roman" w:eastAsia="仿宋_GB2312" w:hAnsi="Times New Roman"/>
          <w:b w:val="0"/>
        </w:rPr>
        <w:t>2</w:t>
      </w:r>
      <w:r>
        <w:rPr>
          <w:rFonts w:ascii="Times New Roman" w:eastAsia="仿宋_GB2312" w:hAnsi="Times New Roman"/>
          <w:b w:val="0"/>
        </w:rPr>
        <w:t>）纸质准考证；（</w:t>
      </w:r>
      <w:r>
        <w:rPr>
          <w:rFonts w:ascii="Times New Roman" w:eastAsia="仿宋_GB2312" w:hAnsi="Times New Roman"/>
          <w:b w:val="0"/>
        </w:rPr>
        <w:t>3</w:t>
      </w:r>
      <w:r>
        <w:rPr>
          <w:rFonts w:ascii="Times New Roman" w:eastAsia="仿宋_GB2312" w:hAnsi="Times New Roman"/>
          <w:b w:val="0"/>
        </w:rPr>
        <w:t>）</w:t>
      </w:r>
      <w:r>
        <w:rPr>
          <w:rFonts w:ascii="Times New Roman" w:eastAsia="仿宋_GB2312" w:hAnsi="Times New Roman"/>
          <w:b w:val="0"/>
        </w:rPr>
        <w:t>“</w:t>
      </w:r>
      <w:r>
        <w:rPr>
          <w:rFonts w:ascii="Times New Roman" w:eastAsia="仿宋_GB2312" w:hAnsi="Times New Roman"/>
          <w:b w:val="0"/>
        </w:rPr>
        <w:t>辽事通健康码</w:t>
      </w:r>
      <w:r>
        <w:rPr>
          <w:rFonts w:ascii="Times New Roman" w:eastAsia="仿宋_GB2312" w:hAnsi="Times New Roman"/>
          <w:b w:val="0"/>
        </w:rPr>
        <w:t>”</w:t>
      </w:r>
      <w:r>
        <w:rPr>
          <w:rFonts w:ascii="Times New Roman" w:eastAsia="仿宋_GB2312" w:hAnsi="Times New Roman"/>
          <w:b w:val="0"/>
        </w:rPr>
        <w:t>（绿码）；（</w:t>
      </w:r>
      <w:r>
        <w:rPr>
          <w:rFonts w:ascii="Times New Roman" w:eastAsia="仿宋_GB2312" w:hAnsi="Times New Roman"/>
          <w:b w:val="0"/>
        </w:rPr>
        <w:t>4</w:t>
      </w:r>
      <w:r>
        <w:rPr>
          <w:rFonts w:ascii="Times New Roman" w:eastAsia="仿宋_GB2312" w:hAnsi="Times New Roman"/>
          <w:b w:val="0"/>
        </w:rPr>
        <w:t>）</w:t>
      </w:r>
      <w:r>
        <w:rPr>
          <w:rFonts w:ascii="Times New Roman" w:eastAsia="仿宋_GB2312" w:hAnsi="Times New Roman"/>
          <w:b w:val="0"/>
        </w:rPr>
        <w:t>“</w:t>
      </w:r>
      <w:r>
        <w:rPr>
          <w:rFonts w:ascii="Times New Roman" w:eastAsia="仿宋_GB2312" w:hAnsi="Times New Roman"/>
          <w:b w:val="0"/>
        </w:rPr>
        <w:t>通信大数据行程卡</w:t>
      </w:r>
      <w:r>
        <w:rPr>
          <w:rFonts w:ascii="Times New Roman" w:eastAsia="仿宋_GB2312" w:hAnsi="Times New Roman"/>
          <w:b w:val="0"/>
        </w:rPr>
        <w:t>”</w:t>
      </w:r>
      <w:r>
        <w:rPr>
          <w:rFonts w:ascii="Times New Roman" w:eastAsia="仿宋_GB2312" w:hAnsi="Times New Roman"/>
          <w:b w:val="0"/>
        </w:rPr>
        <w:t>；（</w:t>
      </w:r>
      <w:r>
        <w:rPr>
          <w:rFonts w:ascii="Times New Roman" w:eastAsia="仿宋_GB2312" w:hAnsi="Times New Roman"/>
          <w:b w:val="0"/>
        </w:rPr>
        <w:t>5</w:t>
      </w:r>
      <w:r>
        <w:rPr>
          <w:rFonts w:ascii="Times New Roman" w:eastAsia="仿宋_GB2312" w:hAnsi="Times New Roman"/>
          <w:b w:val="0"/>
        </w:rPr>
        <w:t>）本人符合本次考试防疫要求的核酸检测阴性证明</w:t>
      </w:r>
      <w:r>
        <w:rPr>
          <w:rFonts w:ascii="Times New Roman" w:eastAsia="仿宋_GB2312" w:hAnsi="Times New Roman" w:hint="eastAsia"/>
          <w:b w:val="0"/>
        </w:rPr>
        <w:t>（</w:t>
      </w:r>
      <w:r>
        <w:rPr>
          <w:rFonts w:ascii="Times New Roman" w:eastAsia="仿宋_GB2312" w:hAnsi="Times New Roman" w:hint="eastAsia"/>
          <w:b w:val="0"/>
        </w:rPr>
        <w:t>6</w:t>
      </w:r>
      <w:r>
        <w:rPr>
          <w:rFonts w:ascii="Times New Roman" w:eastAsia="仿宋_GB2312" w:hAnsi="Times New Roman" w:hint="eastAsia"/>
          <w:b w:val="0"/>
        </w:rPr>
        <w:t>）《疫情防控承诺书》</w:t>
      </w:r>
      <w:r>
        <w:rPr>
          <w:rFonts w:ascii="Times New Roman" w:eastAsia="仿宋_GB2312" w:hAnsi="Times New Roman"/>
          <w:b w:val="0"/>
        </w:rPr>
        <w:t>，配合工作人员做好</w:t>
      </w:r>
      <w:proofErr w:type="gramStart"/>
      <w:r>
        <w:rPr>
          <w:rFonts w:ascii="Times New Roman" w:eastAsia="仿宋_GB2312" w:hAnsi="Times New Roman" w:hint="eastAsia"/>
          <w:b w:val="0"/>
        </w:rPr>
        <w:t>扫</w:t>
      </w:r>
      <w:r>
        <w:rPr>
          <w:rFonts w:ascii="Times New Roman" w:eastAsia="仿宋_GB2312" w:hAnsi="Times New Roman"/>
          <w:b w:val="0"/>
        </w:rPr>
        <w:t>码</w:t>
      </w:r>
      <w:r>
        <w:rPr>
          <w:rFonts w:ascii="Times New Roman" w:eastAsia="仿宋_GB2312" w:hAnsi="Times New Roman" w:hint="eastAsia"/>
          <w:b w:val="0"/>
        </w:rPr>
        <w:t>登记</w:t>
      </w:r>
      <w:proofErr w:type="gramEnd"/>
      <w:r>
        <w:rPr>
          <w:rFonts w:ascii="Times New Roman" w:eastAsia="仿宋_GB2312" w:hAnsi="Times New Roman"/>
          <w:b w:val="0"/>
        </w:rPr>
        <w:t>和测温。经现场核验，</w:t>
      </w:r>
      <w:r>
        <w:rPr>
          <w:rFonts w:ascii="Times New Roman" w:eastAsia="仿宋_GB2312" w:hAnsi="Times New Roman"/>
          <w:b w:val="0"/>
        </w:rPr>
        <w:t>“</w:t>
      </w:r>
      <w:r>
        <w:rPr>
          <w:rFonts w:ascii="Times New Roman" w:eastAsia="仿宋_GB2312" w:hAnsi="Times New Roman"/>
          <w:b w:val="0"/>
        </w:rPr>
        <w:t>辽事通健康码</w:t>
      </w:r>
      <w:r>
        <w:rPr>
          <w:rFonts w:ascii="Times New Roman" w:eastAsia="仿宋_GB2312" w:hAnsi="Times New Roman"/>
          <w:b w:val="0"/>
        </w:rPr>
        <w:t>”</w:t>
      </w:r>
      <w:r>
        <w:rPr>
          <w:rFonts w:ascii="Times New Roman" w:eastAsia="仿宋_GB2312" w:hAnsi="Times New Roman"/>
          <w:b w:val="0"/>
        </w:rPr>
        <w:t>、</w:t>
      </w:r>
      <w:r>
        <w:rPr>
          <w:rFonts w:ascii="Times New Roman" w:eastAsia="仿宋_GB2312" w:hAnsi="Times New Roman"/>
          <w:b w:val="0"/>
        </w:rPr>
        <w:t>“</w:t>
      </w:r>
      <w:r>
        <w:rPr>
          <w:rFonts w:ascii="Times New Roman" w:eastAsia="仿宋_GB2312" w:hAnsi="Times New Roman"/>
          <w:b w:val="0"/>
        </w:rPr>
        <w:t>通信大数据行程卡</w:t>
      </w:r>
      <w:r>
        <w:rPr>
          <w:rFonts w:ascii="Times New Roman" w:eastAsia="仿宋_GB2312" w:hAnsi="Times New Roman"/>
          <w:b w:val="0"/>
        </w:rPr>
        <w:t>”</w:t>
      </w:r>
      <w:r>
        <w:rPr>
          <w:rFonts w:ascii="Times New Roman" w:eastAsia="仿宋_GB2312" w:hAnsi="Times New Roman"/>
          <w:b w:val="0"/>
        </w:rPr>
        <w:t>、核酸检测报告均符合要求，体温正常（＜</w:t>
      </w:r>
      <w:r>
        <w:rPr>
          <w:rFonts w:ascii="Times New Roman" w:eastAsia="仿宋_GB2312" w:hAnsi="Times New Roman"/>
          <w:b w:val="0"/>
        </w:rPr>
        <w:t>37.3℃</w:t>
      </w:r>
      <w:r>
        <w:rPr>
          <w:rFonts w:ascii="Times New Roman" w:eastAsia="仿宋_GB2312" w:hAnsi="Times New Roman"/>
          <w:b w:val="0"/>
        </w:rPr>
        <w:t>）且无咳嗽等呼吸道异常症状者，扫</w:t>
      </w:r>
      <w:r>
        <w:rPr>
          <w:rFonts w:ascii="Times New Roman" w:eastAsia="仿宋_GB2312" w:hAnsi="Times New Roman"/>
          <w:b w:val="0"/>
        </w:rPr>
        <w:t>“</w:t>
      </w:r>
      <w:r>
        <w:rPr>
          <w:rFonts w:ascii="Times New Roman" w:eastAsia="仿宋_GB2312" w:hAnsi="Times New Roman"/>
          <w:b w:val="0"/>
        </w:rPr>
        <w:t>溪安码</w:t>
      </w:r>
      <w:r>
        <w:rPr>
          <w:rFonts w:ascii="Times New Roman" w:eastAsia="仿宋_GB2312" w:hAnsi="Times New Roman"/>
          <w:b w:val="0"/>
        </w:rPr>
        <w:t>”</w:t>
      </w:r>
      <w:r>
        <w:rPr>
          <w:rFonts w:ascii="Times New Roman" w:eastAsia="仿宋_GB2312" w:hAnsi="Times New Roman"/>
          <w:b w:val="0"/>
        </w:rPr>
        <w:t>后方可进入考点。入场时体温复测仍异常（</w:t>
      </w:r>
      <w:r>
        <w:rPr>
          <w:rFonts w:ascii="Times New Roman" w:eastAsia="仿宋_GB2312" w:hAnsi="Times New Roman"/>
          <w:b w:val="0"/>
        </w:rPr>
        <w:t>≥37.3℃</w:t>
      </w:r>
      <w:r>
        <w:rPr>
          <w:rFonts w:ascii="Times New Roman" w:eastAsia="仿宋_GB2312" w:hAnsi="Times New Roman"/>
          <w:b w:val="0"/>
        </w:rPr>
        <w:t>）、有干咳等呼吸道症状、</w:t>
      </w:r>
      <w:r>
        <w:rPr>
          <w:rFonts w:ascii="Times New Roman" w:eastAsia="仿宋_GB2312" w:hAnsi="Times New Roman"/>
          <w:b w:val="0"/>
        </w:rPr>
        <w:t>“</w:t>
      </w:r>
      <w:r>
        <w:rPr>
          <w:rFonts w:ascii="Times New Roman" w:eastAsia="仿宋_GB2312" w:hAnsi="Times New Roman"/>
          <w:b w:val="0"/>
        </w:rPr>
        <w:t>辽事通健康码</w:t>
      </w:r>
      <w:r>
        <w:rPr>
          <w:rFonts w:ascii="Times New Roman" w:eastAsia="仿宋_GB2312" w:hAnsi="Times New Roman"/>
          <w:b w:val="0"/>
        </w:rPr>
        <w:t>”</w:t>
      </w:r>
      <w:r>
        <w:rPr>
          <w:rFonts w:ascii="Times New Roman" w:eastAsia="仿宋_GB2312" w:hAnsi="Times New Roman"/>
          <w:b w:val="0"/>
        </w:rPr>
        <w:t>异常的，除按规定要求提供相应的核酸检测阴性证明外，还应提供三级甲等医院出具的医学诊断证明或经考点防疫副主考综合</w:t>
      </w:r>
      <w:proofErr w:type="gramStart"/>
      <w:r>
        <w:rPr>
          <w:rFonts w:ascii="Times New Roman" w:eastAsia="仿宋_GB2312" w:hAnsi="Times New Roman"/>
          <w:b w:val="0"/>
        </w:rPr>
        <w:t>研判具备</w:t>
      </w:r>
      <w:proofErr w:type="gramEnd"/>
      <w:r>
        <w:rPr>
          <w:rFonts w:ascii="Times New Roman" w:eastAsia="仿宋_GB2312" w:hAnsi="Times New Roman"/>
          <w:b w:val="0"/>
        </w:rPr>
        <w:t>参考条件的</w:t>
      </w:r>
      <w:r>
        <w:rPr>
          <w:rFonts w:ascii="Times New Roman" w:eastAsia="仿宋_GB2312" w:hAnsi="Times New Roman" w:hint="eastAsia"/>
          <w:b w:val="0"/>
        </w:rPr>
        <w:t>，</w:t>
      </w:r>
      <w:r>
        <w:rPr>
          <w:rFonts w:ascii="Times New Roman" w:eastAsia="仿宋_GB2312" w:hAnsi="Times New Roman"/>
          <w:b w:val="0"/>
        </w:rPr>
        <w:t>方可参加考试。</w:t>
      </w:r>
    </w:p>
    <w:p w:rsidR="004572FD" w:rsidRDefault="00AF15E2">
      <w:pPr>
        <w:pStyle w:val="2"/>
        <w:keepNext w:val="0"/>
        <w:keepLines w:val="0"/>
        <w:spacing w:before="0" w:after="0" w:line="600" w:lineRule="exact"/>
        <w:ind w:firstLineChars="200" w:firstLine="640"/>
        <w:jc w:val="both"/>
        <w:rPr>
          <w:rFonts w:ascii="Times New Roman" w:eastAsia="仿宋_GB2312" w:hAnsi="Times New Roman"/>
          <w:b w:val="0"/>
        </w:rPr>
      </w:pPr>
      <w:r>
        <w:rPr>
          <w:rFonts w:ascii="Times New Roman" w:eastAsia="仿宋_GB2312" w:hAnsi="Times New Roman" w:hint="eastAsia"/>
          <w:b w:val="0"/>
        </w:rPr>
        <w:t>八</w:t>
      </w:r>
      <w:r>
        <w:rPr>
          <w:rFonts w:ascii="Times New Roman" w:eastAsia="仿宋_GB2312" w:hAnsi="Times New Roman"/>
          <w:b w:val="0"/>
        </w:rPr>
        <w:t>、请考生做好自我防护</w:t>
      </w:r>
    </w:p>
    <w:p w:rsidR="004572FD" w:rsidRDefault="00AF15E2">
      <w:pPr>
        <w:tabs>
          <w:tab w:val="left" w:pos="5669"/>
        </w:tabs>
        <w:spacing w:line="600" w:lineRule="atLeast"/>
        <w:ind w:firstLineChars="200" w:firstLine="640"/>
        <w:rPr>
          <w:rFonts w:ascii="Times New Roman" w:eastAsia="仿宋_GB2312" w:hAnsi="Times New Roman"/>
          <w:sz w:val="32"/>
          <w:szCs w:val="32"/>
        </w:rPr>
      </w:pPr>
      <w:r>
        <w:rPr>
          <w:rFonts w:ascii="Times New Roman" w:eastAsia="仿宋_GB2312" w:hAnsi="Times New Roman"/>
          <w:sz w:val="32"/>
          <w:szCs w:val="32"/>
        </w:rPr>
        <w:t>（一）</w:t>
      </w:r>
      <w:r>
        <w:rPr>
          <w:rFonts w:ascii="Times New Roman" w:eastAsia="仿宋_GB2312" w:hAnsi="Times New Roman" w:hint="eastAsia"/>
          <w:sz w:val="32"/>
          <w:szCs w:val="32"/>
        </w:rPr>
        <w:t>考试日前</w:t>
      </w:r>
      <w:r>
        <w:rPr>
          <w:rFonts w:ascii="Times New Roman" w:eastAsia="仿宋_GB2312" w:hAnsi="Times New Roman" w:hint="eastAsia"/>
          <w:sz w:val="32"/>
          <w:szCs w:val="32"/>
        </w:rPr>
        <w:t>7</w:t>
      </w:r>
      <w:r>
        <w:rPr>
          <w:rFonts w:ascii="Times New Roman" w:eastAsia="仿宋_GB2312" w:hAnsi="Times New Roman" w:hint="eastAsia"/>
          <w:sz w:val="32"/>
          <w:szCs w:val="32"/>
        </w:rPr>
        <w:t>天，应</w:t>
      </w:r>
      <w:r>
        <w:rPr>
          <w:rFonts w:ascii="Times New Roman" w:eastAsia="仿宋_GB2312" w:hAnsi="Times New Roman"/>
          <w:sz w:val="32"/>
          <w:szCs w:val="32"/>
        </w:rPr>
        <w:t>避免与新冠肺炎确诊病例、疑似病例、无症状感染者及国内疫情中高风险地区人员或近期国（境）外</w:t>
      </w:r>
      <w:proofErr w:type="gramStart"/>
      <w:r>
        <w:rPr>
          <w:rFonts w:ascii="Times New Roman" w:eastAsia="仿宋_GB2312" w:hAnsi="Times New Roman"/>
          <w:sz w:val="32"/>
          <w:szCs w:val="32"/>
        </w:rPr>
        <w:t>返</w:t>
      </w:r>
      <w:r>
        <w:rPr>
          <w:rFonts w:ascii="Times New Roman" w:eastAsia="仿宋_GB2312" w:hAnsi="Times New Roman" w:hint="eastAsia"/>
          <w:sz w:val="32"/>
          <w:szCs w:val="32"/>
        </w:rPr>
        <w:t>辽</w:t>
      </w:r>
      <w:r>
        <w:rPr>
          <w:rFonts w:ascii="Times New Roman" w:eastAsia="仿宋_GB2312" w:hAnsi="Times New Roman"/>
          <w:sz w:val="32"/>
          <w:szCs w:val="32"/>
        </w:rPr>
        <w:t>人员</w:t>
      </w:r>
      <w:proofErr w:type="gramEnd"/>
      <w:r>
        <w:rPr>
          <w:rFonts w:ascii="Times New Roman" w:eastAsia="仿宋_GB2312" w:hAnsi="Times New Roman"/>
          <w:sz w:val="32"/>
          <w:szCs w:val="32"/>
        </w:rPr>
        <w:t>接触</w:t>
      </w:r>
      <w:r>
        <w:rPr>
          <w:rFonts w:ascii="Times New Roman" w:eastAsia="仿宋_GB2312" w:hAnsi="Times New Roman" w:hint="eastAsia"/>
          <w:sz w:val="32"/>
          <w:szCs w:val="32"/>
        </w:rPr>
        <w:t>；减少不必要的聚集和跨区域流动、不到人群流动性较大场所、</w:t>
      </w:r>
      <w:proofErr w:type="gramStart"/>
      <w:r>
        <w:rPr>
          <w:rFonts w:ascii="Times New Roman" w:eastAsia="仿宋_GB2312" w:hAnsi="Times New Roman" w:hint="eastAsia"/>
          <w:sz w:val="32"/>
          <w:szCs w:val="32"/>
        </w:rPr>
        <w:t>不</w:t>
      </w:r>
      <w:proofErr w:type="gramEnd"/>
      <w:r>
        <w:rPr>
          <w:rFonts w:ascii="Times New Roman" w:eastAsia="仿宋_GB2312" w:hAnsi="Times New Roman" w:hint="eastAsia"/>
          <w:sz w:val="32"/>
          <w:szCs w:val="32"/>
        </w:rPr>
        <w:t>前往有</w:t>
      </w:r>
      <w:proofErr w:type="gramStart"/>
      <w:r>
        <w:rPr>
          <w:rFonts w:ascii="Times New Roman" w:eastAsia="仿宋_GB2312" w:hAnsi="Times New Roman" w:hint="eastAsia"/>
          <w:sz w:val="32"/>
          <w:szCs w:val="32"/>
        </w:rPr>
        <w:t>有</w:t>
      </w:r>
      <w:proofErr w:type="gramEnd"/>
      <w:r>
        <w:rPr>
          <w:rFonts w:ascii="Times New Roman" w:eastAsia="仿宋_GB2312" w:hAnsi="Times New Roman" w:hint="eastAsia"/>
          <w:sz w:val="32"/>
          <w:szCs w:val="32"/>
        </w:rPr>
        <w:t>疫情发生地区。</w:t>
      </w:r>
    </w:p>
    <w:p w:rsidR="004572FD" w:rsidRDefault="00AF15E2">
      <w:pPr>
        <w:spacing w:line="600" w:lineRule="exact"/>
        <w:ind w:firstLineChars="200" w:firstLine="640"/>
        <w:rPr>
          <w:rFonts w:ascii="Times New Roman" w:eastAsia="仿宋_GB2312" w:hAnsi="Times New Roman"/>
          <w:b/>
          <w:sz w:val="32"/>
          <w:szCs w:val="32"/>
        </w:rPr>
      </w:pPr>
      <w:r>
        <w:rPr>
          <w:rFonts w:ascii="Times New Roman" w:eastAsia="仿宋_GB2312" w:hAnsi="Times New Roman"/>
          <w:sz w:val="32"/>
          <w:szCs w:val="32"/>
        </w:rPr>
        <w:t>（二）考生应提前打印准考证，了解考点入口位置和前往路</w:t>
      </w:r>
      <w:r>
        <w:rPr>
          <w:rFonts w:ascii="Times New Roman" w:eastAsia="仿宋_GB2312" w:hAnsi="Times New Roman"/>
          <w:sz w:val="32"/>
          <w:szCs w:val="32"/>
        </w:rPr>
        <w:lastRenderedPageBreak/>
        <w:t>线，提前做好考试当天的出行安排。根据疫情防控管理相关要求，社会车辆禁止进入考点。考试当天，考生应选择合适的出行方式，尽可能做到居住地与考点之间</w:t>
      </w:r>
      <w:r>
        <w:rPr>
          <w:rFonts w:ascii="Times New Roman" w:eastAsia="仿宋_GB2312" w:hAnsi="Times New Roman"/>
          <w:sz w:val="32"/>
          <w:szCs w:val="32"/>
        </w:rPr>
        <w:t>“</w:t>
      </w:r>
      <w:r>
        <w:rPr>
          <w:rFonts w:ascii="Times New Roman" w:eastAsia="仿宋_GB2312" w:hAnsi="Times New Roman"/>
          <w:sz w:val="32"/>
          <w:szCs w:val="32"/>
        </w:rPr>
        <w:t>两点一线</w:t>
      </w:r>
      <w:r>
        <w:rPr>
          <w:rFonts w:ascii="Times New Roman" w:eastAsia="仿宋_GB2312" w:hAnsi="Times New Roman"/>
          <w:sz w:val="32"/>
          <w:szCs w:val="32"/>
        </w:rPr>
        <w:t>”</w:t>
      </w:r>
      <w:r>
        <w:rPr>
          <w:rFonts w:ascii="Times New Roman" w:eastAsia="仿宋_GB2312" w:hAnsi="Times New Roman"/>
          <w:sz w:val="32"/>
          <w:szCs w:val="32"/>
        </w:rPr>
        <w:t>。提倡考生自行赴考，送考人员不得进入考点和在考点周围聚集。</w:t>
      </w:r>
    </w:p>
    <w:p w:rsidR="004572FD" w:rsidRDefault="00AF15E2">
      <w:pPr>
        <w:spacing w:line="600" w:lineRule="exact"/>
        <w:ind w:firstLineChars="200" w:firstLine="640"/>
        <w:rPr>
          <w:rFonts w:ascii="Times New Roman" w:eastAsia="仿宋_GB2312" w:hAnsi="Times New Roman"/>
          <w:b/>
          <w:sz w:val="32"/>
          <w:szCs w:val="32"/>
        </w:rPr>
      </w:pPr>
      <w:r>
        <w:rPr>
          <w:rFonts w:ascii="Times New Roman" w:eastAsia="仿宋_GB2312" w:hAnsi="Times New Roman"/>
          <w:sz w:val="32"/>
          <w:szCs w:val="32"/>
        </w:rPr>
        <w:t>（三）考试当天，考生应自备符合防疫要求的一次性医用口罩。考试期间，除身份确认需摘除口罩以外，应全程规范佩戴。</w:t>
      </w:r>
    </w:p>
    <w:p w:rsidR="004572FD" w:rsidRDefault="00AF15E2">
      <w:pPr>
        <w:spacing w:line="600" w:lineRule="exact"/>
        <w:ind w:firstLineChars="200" w:firstLine="640"/>
        <w:rPr>
          <w:rFonts w:ascii="Times New Roman" w:eastAsia="仿宋_GB2312" w:hAnsi="Times New Roman"/>
          <w:b/>
          <w:bCs/>
          <w:sz w:val="32"/>
          <w:szCs w:val="32"/>
        </w:rPr>
      </w:pPr>
      <w:r>
        <w:rPr>
          <w:rFonts w:ascii="Times New Roman" w:eastAsia="仿宋_GB2312" w:hAnsi="Times New Roman"/>
          <w:sz w:val="32"/>
          <w:szCs w:val="32"/>
        </w:rPr>
        <w:t>（四）考试结束后，考生应按工作人员指示有序离场，不得拥挤，要保持安全距离。</w:t>
      </w:r>
    </w:p>
    <w:p w:rsidR="004572FD" w:rsidRDefault="00AF15E2">
      <w:pPr>
        <w:pStyle w:val="2"/>
        <w:keepNext w:val="0"/>
        <w:keepLines w:val="0"/>
        <w:spacing w:before="0" w:after="0" w:line="600" w:lineRule="exact"/>
        <w:ind w:firstLineChars="200" w:firstLine="640"/>
        <w:jc w:val="both"/>
        <w:rPr>
          <w:rFonts w:ascii="Times New Roman" w:eastAsia="仿宋_GB2312" w:hAnsi="Times New Roman"/>
          <w:b w:val="0"/>
        </w:rPr>
      </w:pPr>
      <w:r>
        <w:rPr>
          <w:rFonts w:ascii="Times New Roman" w:eastAsia="仿宋_GB2312" w:hAnsi="Times New Roman" w:hint="eastAsia"/>
          <w:b w:val="0"/>
        </w:rPr>
        <w:t>九</w:t>
      </w:r>
      <w:r>
        <w:rPr>
          <w:rFonts w:ascii="Times New Roman" w:eastAsia="仿宋_GB2312" w:hAnsi="Times New Roman"/>
          <w:b w:val="0"/>
        </w:rPr>
        <w:t>、考生应认真阅读</w:t>
      </w:r>
      <w:r>
        <w:rPr>
          <w:rFonts w:ascii="Times New Roman" w:eastAsia="仿宋_GB2312" w:hAnsi="Times New Roman" w:hint="eastAsia"/>
          <w:b w:val="0"/>
        </w:rPr>
        <w:t>本告知书。</w:t>
      </w:r>
      <w:r>
        <w:rPr>
          <w:rFonts w:ascii="Times New Roman" w:eastAsia="仿宋_GB2312" w:hAnsi="Times New Roman"/>
          <w:b w:val="0"/>
        </w:rPr>
        <w:t>提前打印准考证并做好相应准备。考生打印准考证即视为阅知并认同告知书内容。如违反相关规定，自愿承担相关责任、接受相应处理。</w:t>
      </w:r>
    </w:p>
    <w:p w:rsidR="004572FD" w:rsidRDefault="00AF15E2">
      <w:pPr>
        <w:pStyle w:val="2"/>
        <w:keepNext w:val="0"/>
        <w:keepLines w:val="0"/>
        <w:spacing w:before="0" w:after="0" w:line="600" w:lineRule="exact"/>
        <w:ind w:firstLineChars="200" w:firstLine="640"/>
        <w:jc w:val="both"/>
        <w:rPr>
          <w:rFonts w:ascii="Times New Roman" w:eastAsia="仿宋_GB2312" w:hAnsi="Times New Roman"/>
          <w:b w:val="0"/>
        </w:rPr>
      </w:pPr>
      <w:r>
        <w:rPr>
          <w:rFonts w:ascii="Times New Roman" w:eastAsia="仿宋_GB2312" w:hAnsi="Times New Roman" w:hint="eastAsia"/>
          <w:b w:val="0"/>
        </w:rPr>
        <w:t>十</w:t>
      </w:r>
      <w:r>
        <w:rPr>
          <w:rFonts w:ascii="Times New Roman" w:eastAsia="仿宋_GB2312" w:hAnsi="Times New Roman"/>
          <w:b w:val="0"/>
        </w:rPr>
        <w:t>、考生凡有虚假或不实承诺、隐瞒病史、隐瞒或谎报旅居史和接触史、自行服药隐瞒症状、瞒报漏报健康情况、逃避防疫措施、不配合工作人员进行防疫检测、询问等行为，一经发现，取消考试资格，终止考试；如有违法情况，将依法追究法律责任。</w:t>
      </w:r>
    </w:p>
    <w:p w:rsidR="004572FD" w:rsidRDefault="00AF15E2">
      <w:pPr>
        <w:pStyle w:val="2"/>
        <w:keepNext w:val="0"/>
        <w:keepLines w:val="0"/>
        <w:spacing w:before="0" w:after="0" w:line="600" w:lineRule="exact"/>
        <w:ind w:firstLineChars="200" w:firstLine="640"/>
        <w:jc w:val="both"/>
        <w:rPr>
          <w:rFonts w:ascii="Times New Roman" w:eastAsia="仿宋_GB2312" w:hAnsi="Times New Roman"/>
        </w:rPr>
      </w:pPr>
      <w:r>
        <w:rPr>
          <w:rFonts w:ascii="Times New Roman" w:eastAsia="仿宋_GB2312" w:hAnsi="Times New Roman" w:hint="eastAsia"/>
          <w:b w:val="0"/>
        </w:rPr>
        <w:t>十一</w:t>
      </w:r>
      <w:r>
        <w:rPr>
          <w:rFonts w:ascii="Times New Roman" w:eastAsia="仿宋_GB2312" w:hAnsi="Times New Roman"/>
          <w:b w:val="0"/>
        </w:rPr>
        <w:t>、本次考试疫情防控要求将根据国家和我省以及</w:t>
      </w:r>
      <w:r>
        <w:rPr>
          <w:rFonts w:ascii="Times New Roman" w:eastAsia="仿宋_GB2312" w:hAnsi="Times New Roman" w:hint="eastAsia"/>
          <w:b w:val="0"/>
        </w:rPr>
        <w:t>本</w:t>
      </w:r>
      <w:r>
        <w:rPr>
          <w:rFonts w:ascii="Times New Roman" w:eastAsia="仿宋_GB2312" w:hAnsi="Times New Roman"/>
          <w:b w:val="0"/>
        </w:rPr>
        <w:t>溪市疫情防控的总体部署和最新要求进行动态调整，请广大考生密切关注</w:t>
      </w:r>
      <w:r>
        <w:rPr>
          <w:rFonts w:ascii="Times New Roman" w:eastAsia="仿宋_GB2312" w:hAnsi="Times New Roman" w:hint="eastAsia"/>
          <w:b w:val="0"/>
        </w:rPr>
        <w:t>本</w:t>
      </w:r>
      <w:r>
        <w:rPr>
          <w:rFonts w:ascii="Times New Roman" w:eastAsia="仿宋_GB2312" w:hAnsi="Times New Roman"/>
          <w:b w:val="0"/>
        </w:rPr>
        <w:t>溪市人力资源和社会保障局官方网站相关通知通告，保持注册用的手机号码畅通。</w:t>
      </w:r>
      <w:bookmarkStart w:id="0" w:name="_GoBack"/>
      <w:bookmarkEnd w:id="0"/>
    </w:p>
    <w:p w:rsidR="004572FD" w:rsidRDefault="004572FD">
      <w:pPr>
        <w:widowControl/>
        <w:adjustRightInd w:val="0"/>
        <w:snapToGrid w:val="0"/>
        <w:jc w:val="center"/>
        <w:rPr>
          <w:rFonts w:ascii="Times New Roman" w:eastAsia="仿宋_GB2312" w:hAnsi="Times New Roman" w:cs="Times New Roman"/>
          <w:bCs/>
          <w:kern w:val="0"/>
          <w:sz w:val="32"/>
          <w:szCs w:val="32"/>
          <w:lang w:val="zh-CN"/>
        </w:rPr>
      </w:pPr>
    </w:p>
    <w:p w:rsidR="00A76A9A" w:rsidRPr="00A76A9A" w:rsidRDefault="00AF15E2" w:rsidP="00A76A9A">
      <w:pPr>
        <w:widowControl/>
        <w:adjustRightInd w:val="0"/>
        <w:snapToGrid w:val="0"/>
        <w:ind w:left="640" w:hangingChars="200" w:hanging="640"/>
        <w:jc w:val="left"/>
        <w:rPr>
          <w:rFonts w:ascii="Times New Roman" w:eastAsia="仿宋_GB2312" w:hAnsi="Times New Roman"/>
          <w:sz w:val="32"/>
          <w:szCs w:val="32"/>
        </w:rPr>
      </w:pPr>
      <w:r>
        <w:rPr>
          <w:rFonts w:ascii="Times New Roman" w:eastAsia="仿宋_GB2312" w:hAnsi="Times New Roman" w:cs="Times New Roman"/>
          <w:bCs/>
          <w:kern w:val="0"/>
          <w:sz w:val="32"/>
          <w:szCs w:val="32"/>
          <w:lang w:val="zh-CN"/>
        </w:rPr>
        <w:t>附</w:t>
      </w:r>
      <w:r w:rsidRPr="00A76A9A">
        <w:rPr>
          <w:rFonts w:ascii="Times New Roman" w:eastAsia="仿宋_GB2312" w:hAnsi="Times New Roman"/>
          <w:sz w:val="32"/>
          <w:szCs w:val="32"/>
        </w:rPr>
        <w:t>：</w:t>
      </w:r>
      <w:r w:rsidR="00A76A9A" w:rsidRPr="00A76A9A">
        <w:rPr>
          <w:rFonts w:ascii="Times New Roman" w:eastAsia="仿宋_GB2312" w:hAnsi="Times New Roman" w:hint="eastAsia"/>
          <w:sz w:val="32"/>
          <w:szCs w:val="32"/>
        </w:rPr>
        <w:t>2022</w:t>
      </w:r>
      <w:r w:rsidR="00A76A9A" w:rsidRPr="00A76A9A">
        <w:rPr>
          <w:rFonts w:ascii="Times New Roman" w:eastAsia="仿宋_GB2312" w:hAnsi="Times New Roman" w:hint="eastAsia"/>
          <w:sz w:val="32"/>
          <w:szCs w:val="32"/>
        </w:rPr>
        <w:t>年度本溪</w:t>
      </w:r>
      <w:proofErr w:type="gramStart"/>
      <w:r w:rsidR="00A76A9A" w:rsidRPr="00A76A9A">
        <w:rPr>
          <w:rFonts w:ascii="Times New Roman" w:eastAsia="仿宋_GB2312" w:hAnsi="Times New Roman" w:hint="eastAsia"/>
          <w:sz w:val="32"/>
          <w:szCs w:val="32"/>
        </w:rPr>
        <w:t>市</w:t>
      </w:r>
      <w:proofErr w:type="gramEnd"/>
      <w:r w:rsidR="00A76A9A" w:rsidRPr="00A76A9A">
        <w:rPr>
          <w:rFonts w:ascii="Times New Roman" w:eastAsia="仿宋_GB2312" w:hAnsi="Times New Roman" w:hint="eastAsia"/>
          <w:sz w:val="32"/>
          <w:szCs w:val="32"/>
        </w:rPr>
        <w:t>市直事业单位公开招聘工作人员笔试</w:t>
      </w:r>
      <w:r w:rsidR="00A76A9A" w:rsidRPr="00A76A9A">
        <w:rPr>
          <w:rFonts w:ascii="Times New Roman" w:eastAsia="仿宋_GB2312" w:hAnsi="Times New Roman"/>
          <w:sz w:val="32"/>
          <w:szCs w:val="32"/>
        </w:rPr>
        <w:t>疫情防控承诺书</w:t>
      </w:r>
    </w:p>
    <w:p w:rsidR="004572FD" w:rsidRPr="00A76A9A" w:rsidRDefault="004572FD" w:rsidP="00A76A9A">
      <w:pPr>
        <w:widowControl/>
        <w:adjustRightInd w:val="0"/>
        <w:snapToGrid w:val="0"/>
        <w:jc w:val="center"/>
        <w:rPr>
          <w:rFonts w:ascii="Times New Roman" w:hAnsi="Times New Roman"/>
        </w:rPr>
      </w:pPr>
    </w:p>
    <w:p w:rsidR="004572FD" w:rsidRDefault="004572FD">
      <w:pPr>
        <w:ind w:firstLineChars="200" w:firstLine="420"/>
        <w:rPr>
          <w:rFonts w:ascii="Times New Roman" w:hAnsi="Times New Roman"/>
        </w:rPr>
      </w:pPr>
    </w:p>
    <w:p w:rsidR="004572FD" w:rsidRDefault="00AF15E2">
      <w:pPr>
        <w:ind w:firstLineChars="1300" w:firstLine="4160"/>
        <w:rPr>
          <w:rFonts w:ascii="Times New Roman" w:eastAsia="仿宋_GB2312" w:hAnsi="Times New Roman"/>
          <w:sz w:val="32"/>
          <w:szCs w:val="32"/>
        </w:rPr>
      </w:pPr>
      <w:r>
        <w:rPr>
          <w:rFonts w:ascii="Times New Roman" w:eastAsia="仿宋_GB2312" w:hAnsi="Times New Roman"/>
          <w:sz w:val="32"/>
          <w:szCs w:val="32"/>
        </w:rPr>
        <w:lastRenderedPageBreak/>
        <w:t>本溪市人力资源和社会保障局</w:t>
      </w:r>
    </w:p>
    <w:p w:rsidR="004572FD" w:rsidRDefault="00AF15E2">
      <w:pPr>
        <w:ind w:firstLineChars="1606" w:firstLine="5139"/>
        <w:rPr>
          <w:rFonts w:ascii="Times New Roman" w:eastAsia="仿宋_GB2312" w:hAnsi="Times New Roman"/>
          <w:sz w:val="32"/>
          <w:szCs w:val="32"/>
        </w:rPr>
      </w:pPr>
      <w:r>
        <w:rPr>
          <w:rFonts w:ascii="Times New Roman" w:eastAsia="仿宋_GB2312" w:hAnsi="Times New Roman" w:hint="eastAsia"/>
          <w:sz w:val="32"/>
          <w:szCs w:val="32"/>
        </w:rPr>
        <w:t>本溪市卫生健康委</w:t>
      </w:r>
    </w:p>
    <w:p w:rsidR="004572FD" w:rsidRDefault="00AF15E2">
      <w:pPr>
        <w:ind w:firstLineChars="1606" w:firstLine="5139"/>
        <w:rPr>
          <w:rFonts w:ascii="Times New Roman" w:eastAsia="仿宋_GB2312" w:hAnsi="Times New Roman"/>
          <w:sz w:val="32"/>
          <w:szCs w:val="32"/>
        </w:rPr>
        <w:sectPr w:rsidR="004572FD">
          <w:footerReference w:type="default" r:id="rId8"/>
          <w:pgSz w:w="11906" w:h="16838"/>
          <w:pgMar w:top="1701" w:right="1418" w:bottom="1531" w:left="1418" w:header="851" w:footer="794" w:gutter="0"/>
          <w:cols w:space="425"/>
          <w:docGrid w:type="lines" w:linePitch="312"/>
        </w:sectPr>
      </w:pPr>
      <w:r>
        <w:rPr>
          <w:rFonts w:ascii="Times New Roman" w:eastAsia="仿宋_GB2312" w:hAnsi="Times New Roman"/>
          <w:sz w:val="32"/>
          <w:szCs w:val="32"/>
        </w:rPr>
        <w:t>2022</w:t>
      </w:r>
      <w:r>
        <w:rPr>
          <w:rFonts w:ascii="Times New Roman" w:eastAsia="仿宋_GB2312" w:hAnsi="Times New Roman"/>
          <w:sz w:val="32"/>
          <w:szCs w:val="32"/>
        </w:rPr>
        <w:t>年</w:t>
      </w:r>
      <w:r>
        <w:rPr>
          <w:rFonts w:ascii="Times New Roman" w:eastAsia="仿宋_GB2312" w:hAnsi="Times New Roman" w:hint="eastAsia"/>
          <w:sz w:val="32"/>
          <w:szCs w:val="32"/>
        </w:rPr>
        <w:t>11</w:t>
      </w:r>
      <w:r>
        <w:rPr>
          <w:rFonts w:ascii="Times New Roman" w:eastAsia="仿宋_GB2312" w:hAnsi="Times New Roman"/>
          <w:sz w:val="32"/>
          <w:szCs w:val="32"/>
        </w:rPr>
        <w:t>月</w:t>
      </w:r>
      <w:r>
        <w:rPr>
          <w:rFonts w:ascii="Times New Roman" w:eastAsia="仿宋_GB2312" w:hAnsi="Times New Roman" w:hint="eastAsia"/>
          <w:sz w:val="32"/>
          <w:szCs w:val="32"/>
        </w:rPr>
        <w:t>18</w:t>
      </w:r>
      <w:r>
        <w:rPr>
          <w:rFonts w:ascii="Times New Roman" w:eastAsia="仿宋_GB2312" w:hAnsi="Times New Roman"/>
          <w:sz w:val="32"/>
          <w:szCs w:val="32"/>
        </w:rPr>
        <w:t>日</w:t>
      </w:r>
    </w:p>
    <w:p w:rsidR="004572FD" w:rsidRDefault="00AF15E2">
      <w:pPr>
        <w:widowControl/>
        <w:adjustRightInd w:val="0"/>
        <w:snapToGrid w:val="0"/>
        <w:jc w:val="center"/>
        <w:rPr>
          <w:rFonts w:ascii="Times New Roman" w:eastAsia="方正小标宋简体" w:hAnsi="Times New Roman" w:cs="Times New Roman"/>
          <w:sz w:val="36"/>
          <w:szCs w:val="36"/>
        </w:rPr>
      </w:pPr>
      <w:r>
        <w:rPr>
          <w:rFonts w:ascii="Times New Roman" w:eastAsia="方正小标宋简体" w:hAnsi="Times New Roman" w:cs="Times New Roman" w:hint="eastAsia"/>
          <w:sz w:val="36"/>
          <w:szCs w:val="36"/>
        </w:rPr>
        <w:lastRenderedPageBreak/>
        <w:t>2022</w:t>
      </w:r>
      <w:r>
        <w:rPr>
          <w:rFonts w:ascii="Times New Roman" w:eastAsia="方正小标宋简体" w:hAnsi="Times New Roman" w:cs="Times New Roman" w:hint="eastAsia"/>
          <w:sz w:val="36"/>
          <w:szCs w:val="36"/>
        </w:rPr>
        <w:t>年度本溪</w:t>
      </w:r>
      <w:proofErr w:type="gramStart"/>
      <w:r>
        <w:rPr>
          <w:rFonts w:ascii="Times New Roman" w:eastAsia="方正小标宋简体" w:hAnsi="Times New Roman" w:cs="Times New Roman" w:hint="eastAsia"/>
          <w:sz w:val="36"/>
          <w:szCs w:val="36"/>
        </w:rPr>
        <w:t>市</w:t>
      </w:r>
      <w:proofErr w:type="gramEnd"/>
      <w:r w:rsidR="00DA478D">
        <w:rPr>
          <w:rFonts w:ascii="Times New Roman" w:eastAsia="方正小标宋简体" w:hAnsi="Times New Roman" w:cs="Times New Roman" w:hint="eastAsia"/>
          <w:sz w:val="36"/>
          <w:szCs w:val="36"/>
        </w:rPr>
        <w:t>市直</w:t>
      </w:r>
      <w:r>
        <w:rPr>
          <w:rFonts w:ascii="Times New Roman" w:eastAsia="方正小标宋简体" w:hAnsi="Times New Roman" w:cs="Times New Roman" w:hint="eastAsia"/>
          <w:sz w:val="36"/>
          <w:szCs w:val="36"/>
        </w:rPr>
        <w:t>事业单位</w:t>
      </w:r>
      <w:r w:rsidR="00DA478D">
        <w:rPr>
          <w:rFonts w:ascii="Times New Roman" w:eastAsia="方正小标宋简体" w:hAnsi="Times New Roman" w:cs="Times New Roman" w:hint="eastAsia"/>
          <w:sz w:val="36"/>
          <w:szCs w:val="36"/>
        </w:rPr>
        <w:t>公开招聘工作人员笔试</w:t>
      </w:r>
      <w:r>
        <w:rPr>
          <w:rFonts w:ascii="Times New Roman" w:eastAsia="方正小标宋简体" w:hAnsi="Times New Roman" w:cs="Times New Roman"/>
          <w:sz w:val="36"/>
          <w:szCs w:val="36"/>
        </w:rPr>
        <w:t>疫情防控承诺书</w:t>
      </w:r>
    </w:p>
    <w:tbl>
      <w:tblPr>
        <w:tblStyle w:val="a8"/>
        <w:tblW w:w="13918" w:type="dxa"/>
        <w:tblLook w:val="04A0" w:firstRow="1" w:lastRow="0" w:firstColumn="1" w:lastColumn="0" w:noHBand="0" w:noVBand="1"/>
      </w:tblPr>
      <w:tblGrid>
        <w:gridCol w:w="2015"/>
        <w:gridCol w:w="2623"/>
        <w:gridCol w:w="1849"/>
        <w:gridCol w:w="2790"/>
        <w:gridCol w:w="1746"/>
        <w:gridCol w:w="2895"/>
      </w:tblGrid>
      <w:tr w:rsidR="004572FD">
        <w:trPr>
          <w:trHeight w:val="425"/>
        </w:trPr>
        <w:tc>
          <w:tcPr>
            <w:tcW w:w="2015" w:type="dxa"/>
            <w:vAlign w:val="center"/>
          </w:tcPr>
          <w:p w:rsidR="004572FD" w:rsidRDefault="00AF15E2">
            <w:pPr>
              <w:snapToGrid w:val="0"/>
              <w:jc w:val="center"/>
              <w:rPr>
                <w:rFonts w:ascii="Times New Roman" w:eastAsia="仿宋_GB2312" w:hAnsi="Times New Roman" w:cs="Times New Roman"/>
                <w:b/>
                <w:sz w:val="28"/>
                <w:szCs w:val="28"/>
              </w:rPr>
            </w:pPr>
            <w:r>
              <w:rPr>
                <w:rFonts w:ascii="Times New Roman" w:eastAsia="仿宋_GB2312" w:hAnsi="Times New Roman" w:cs="Times New Roman"/>
                <w:b/>
                <w:sz w:val="28"/>
                <w:szCs w:val="28"/>
              </w:rPr>
              <w:t>姓名</w:t>
            </w:r>
          </w:p>
        </w:tc>
        <w:tc>
          <w:tcPr>
            <w:tcW w:w="2623" w:type="dxa"/>
            <w:vAlign w:val="center"/>
          </w:tcPr>
          <w:p w:rsidR="004572FD" w:rsidRDefault="004572FD">
            <w:pPr>
              <w:snapToGrid w:val="0"/>
              <w:jc w:val="center"/>
              <w:rPr>
                <w:rFonts w:ascii="Times New Roman" w:eastAsia="仿宋_GB2312" w:hAnsi="Times New Roman" w:cs="Times New Roman"/>
                <w:sz w:val="28"/>
                <w:szCs w:val="28"/>
              </w:rPr>
            </w:pPr>
          </w:p>
        </w:tc>
        <w:tc>
          <w:tcPr>
            <w:tcW w:w="1849" w:type="dxa"/>
            <w:vAlign w:val="center"/>
          </w:tcPr>
          <w:p w:rsidR="004572FD" w:rsidRDefault="00AF15E2">
            <w:pPr>
              <w:snapToGrid w:val="0"/>
              <w:jc w:val="center"/>
              <w:rPr>
                <w:rFonts w:ascii="Times New Roman" w:eastAsia="仿宋_GB2312" w:hAnsi="Times New Roman" w:cs="Times New Roman"/>
                <w:b/>
                <w:sz w:val="28"/>
                <w:szCs w:val="28"/>
              </w:rPr>
            </w:pPr>
            <w:r>
              <w:rPr>
                <w:rFonts w:ascii="Times New Roman" w:eastAsia="仿宋_GB2312" w:hAnsi="Times New Roman" w:cs="Times New Roman"/>
                <w:b/>
                <w:sz w:val="28"/>
                <w:szCs w:val="28"/>
              </w:rPr>
              <w:t>手机号</w:t>
            </w:r>
          </w:p>
        </w:tc>
        <w:tc>
          <w:tcPr>
            <w:tcW w:w="2790" w:type="dxa"/>
            <w:vAlign w:val="center"/>
          </w:tcPr>
          <w:p w:rsidR="004572FD" w:rsidRDefault="004572FD">
            <w:pPr>
              <w:snapToGrid w:val="0"/>
              <w:jc w:val="center"/>
              <w:rPr>
                <w:rFonts w:ascii="Times New Roman" w:eastAsia="仿宋_GB2312" w:hAnsi="Times New Roman" w:cs="Times New Roman"/>
                <w:sz w:val="28"/>
                <w:szCs w:val="28"/>
              </w:rPr>
            </w:pPr>
          </w:p>
        </w:tc>
        <w:tc>
          <w:tcPr>
            <w:tcW w:w="1746" w:type="dxa"/>
            <w:vAlign w:val="center"/>
          </w:tcPr>
          <w:p w:rsidR="004572FD" w:rsidRDefault="00AF15E2">
            <w:pPr>
              <w:snapToGrid w:val="0"/>
              <w:jc w:val="center"/>
              <w:rPr>
                <w:rFonts w:ascii="Times New Roman" w:eastAsia="仿宋_GB2312" w:hAnsi="Times New Roman" w:cs="Times New Roman"/>
                <w:b/>
                <w:sz w:val="28"/>
                <w:szCs w:val="28"/>
              </w:rPr>
            </w:pPr>
            <w:r>
              <w:rPr>
                <w:rFonts w:ascii="Times New Roman" w:eastAsia="仿宋_GB2312" w:hAnsi="Times New Roman" w:cs="Times New Roman"/>
                <w:b/>
                <w:sz w:val="28"/>
                <w:szCs w:val="28"/>
              </w:rPr>
              <w:t>准考证号</w:t>
            </w:r>
          </w:p>
        </w:tc>
        <w:tc>
          <w:tcPr>
            <w:tcW w:w="2895" w:type="dxa"/>
            <w:vAlign w:val="center"/>
          </w:tcPr>
          <w:p w:rsidR="004572FD" w:rsidRDefault="004572FD">
            <w:pPr>
              <w:snapToGrid w:val="0"/>
              <w:jc w:val="center"/>
              <w:rPr>
                <w:rFonts w:ascii="Times New Roman" w:eastAsia="仿宋_GB2312" w:hAnsi="Times New Roman" w:cs="Times New Roman"/>
                <w:sz w:val="28"/>
                <w:szCs w:val="28"/>
              </w:rPr>
            </w:pPr>
          </w:p>
        </w:tc>
      </w:tr>
      <w:tr w:rsidR="004572FD">
        <w:trPr>
          <w:trHeight w:val="425"/>
        </w:trPr>
        <w:tc>
          <w:tcPr>
            <w:tcW w:w="4638" w:type="dxa"/>
            <w:gridSpan w:val="2"/>
            <w:vAlign w:val="center"/>
          </w:tcPr>
          <w:p w:rsidR="004572FD" w:rsidRDefault="00AF15E2">
            <w:pPr>
              <w:snapToGrid w:val="0"/>
              <w:jc w:val="center"/>
              <w:rPr>
                <w:rFonts w:ascii="Times New Roman" w:eastAsia="仿宋_GB2312" w:hAnsi="Times New Roman" w:cs="Times New Roman"/>
                <w:b/>
                <w:spacing w:val="-20"/>
                <w:sz w:val="28"/>
                <w:szCs w:val="28"/>
              </w:rPr>
            </w:pPr>
            <w:r>
              <w:rPr>
                <w:rFonts w:ascii="Times New Roman" w:eastAsia="仿宋_GB2312" w:hAnsi="Times New Roman" w:cs="Times New Roman"/>
                <w:b/>
                <w:spacing w:val="-20"/>
                <w:sz w:val="28"/>
                <w:szCs w:val="28"/>
              </w:rPr>
              <w:t>通信大数据行程卡显示城</w:t>
            </w:r>
            <w:r>
              <w:rPr>
                <w:rFonts w:ascii="Times New Roman" w:eastAsia="仿宋_GB2312" w:hAnsi="Times New Roman" w:cs="Times New Roman" w:hint="eastAsia"/>
                <w:b/>
                <w:spacing w:val="-20"/>
                <w:sz w:val="28"/>
                <w:szCs w:val="28"/>
              </w:rPr>
              <w:t>市（</w:t>
            </w:r>
            <w:r>
              <w:rPr>
                <w:rFonts w:ascii="Times New Roman" w:eastAsia="仿宋_GB2312" w:hAnsi="Times New Roman" w:cs="Times New Roman"/>
                <w:b/>
                <w:spacing w:val="-20"/>
                <w:sz w:val="28"/>
                <w:szCs w:val="28"/>
              </w:rPr>
              <w:t>7</w:t>
            </w:r>
            <w:r>
              <w:rPr>
                <w:rFonts w:ascii="Times New Roman" w:eastAsia="仿宋_GB2312" w:hAnsi="Times New Roman" w:cs="Times New Roman"/>
                <w:b/>
                <w:spacing w:val="-20"/>
                <w:sz w:val="28"/>
                <w:szCs w:val="28"/>
              </w:rPr>
              <w:t>天内</w:t>
            </w:r>
            <w:r>
              <w:rPr>
                <w:rFonts w:ascii="Times New Roman" w:eastAsia="仿宋_GB2312" w:hAnsi="Times New Roman" w:cs="Times New Roman" w:hint="eastAsia"/>
                <w:b/>
                <w:spacing w:val="-20"/>
                <w:sz w:val="28"/>
                <w:szCs w:val="28"/>
              </w:rPr>
              <w:t>）</w:t>
            </w:r>
          </w:p>
        </w:tc>
        <w:tc>
          <w:tcPr>
            <w:tcW w:w="9280" w:type="dxa"/>
            <w:gridSpan w:val="4"/>
            <w:vAlign w:val="center"/>
          </w:tcPr>
          <w:p w:rsidR="004572FD" w:rsidRDefault="004572FD">
            <w:pPr>
              <w:snapToGrid w:val="0"/>
              <w:rPr>
                <w:rFonts w:ascii="Times New Roman" w:eastAsia="仿宋_GB2312" w:hAnsi="Times New Roman" w:cs="Times New Roman"/>
                <w:sz w:val="28"/>
                <w:szCs w:val="28"/>
              </w:rPr>
            </w:pPr>
          </w:p>
        </w:tc>
      </w:tr>
      <w:tr w:rsidR="004572FD">
        <w:trPr>
          <w:trHeight w:val="425"/>
        </w:trPr>
        <w:tc>
          <w:tcPr>
            <w:tcW w:w="2015" w:type="dxa"/>
            <w:vAlign w:val="center"/>
          </w:tcPr>
          <w:p w:rsidR="004572FD" w:rsidRDefault="00AF15E2">
            <w:pPr>
              <w:snapToGrid w:val="0"/>
              <w:jc w:val="center"/>
              <w:rPr>
                <w:rFonts w:ascii="Times New Roman" w:eastAsia="仿宋_GB2312" w:hAnsi="Times New Roman" w:cs="Times New Roman"/>
                <w:b/>
                <w:sz w:val="28"/>
                <w:szCs w:val="28"/>
              </w:rPr>
            </w:pPr>
            <w:r>
              <w:rPr>
                <w:rFonts w:ascii="Times New Roman" w:eastAsia="仿宋_GB2312" w:hAnsi="Times New Roman" w:cs="Times New Roman"/>
                <w:b/>
                <w:sz w:val="28"/>
                <w:szCs w:val="28"/>
              </w:rPr>
              <w:t>日期</w:t>
            </w:r>
          </w:p>
        </w:tc>
        <w:tc>
          <w:tcPr>
            <w:tcW w:w="2623" w:type="dxa"/>
            <w:vAlign w:val="center"/>
          </w:tcPr>
          <w:p w:rsidR="004572FD" w:rsidRDefault="00AF15E2">
            <w:pPr>
              <w:snapToGrid w:val="0"/>
              <w:jc w:val="center"/>
              <w:rPr>
                <w:rFonts w:ascii="Times New Roman" w:eastAsia="仿宋_GB2312" w:hAnsi="Times New Roman" w:cs="Times New Roman"/>
                <w:b/>
                <w:sz w:val="28"/>
                <w:szCs w:val="28"/>
              </w:rPr>
            </w:pPr>
            <w:r>
              <w:rPr>
                <w:rFonts w:ascii="Times New Roman" w:eastAsia="仿宋_GB2312" w:hAnsi="Times New Roman" w:cs="Times New Roman"/>
                <w:b/>
                <w:sz w:val="28"/>
                <w:szCs w:val="28"/>
              </w:rPr>
              <w:t>省市</w:t>
            </w:r>
          </w:p>
        </w:tc>
        <w:tc>
          <w:tcPr>
            <w:tcW w:w="9280" w:type="dxa"/>
            <w:gridSpan w:val="4"/>
            <w:vAlign w:val="center"/>
          </w:tcPr>
          <w:p w:rsidR="004572FD" w:rsidRDefault="00AF15E2">
            <w:pPr>
              <w:snapToGrid w:val="0"/>
              <w:jc w:val="center"/>
              <w:rPr>
                <w:rFonts w:ascii="Times New Roman" w:eastAsia="仿宋_GB2312" w:hAnsi="Times New Roman" w:cs="Times New Roman"/>
                <w:b/>
                <w:spacing w:val="-20"/>
                <w:sz w:val="28"/>
                <w:szCs w:val="28"/>
              </w:rPr>
            </w:pPr>
            <w:r>
              <w:rPr>
                <w:rFonts w:ascii="Times New Roman" w:eastAsia="仿宋_GB2312" w:hAnsi="Times New Roman" w:cs="Times New Roman"/>
                <w:b/>
                <w:spacing w:val="-20"/>
                <w:sz w:val="28"/>
                <w:szCs w:val="28"/>
              </w:rPr>
              <w:t>详细住址及按</w:t>
            </w:r>
            <w:r>
              <w:rPr>
                <w:rFonts w:ascii="Times New Roman" w:eastAsia="仿宋_GB2312" w:hAnsi="Times New Roman" w:cs="Times New Roman" w:hint="eastAsia"/>
                <w:b/>
                <w:spacing w:val="-20"/>
                <w:sz w:val="28"/>
                <w:szCs w:val="28"/>
              </w:rPr>
              <w:t>“</w:t>
            </w:r>
            <w:r>
              <w:rPr>
                <w:rFonts w:ascii="Times New Roman" w:eastAsia="仿宋_GB2312" w:hAnsi="Times New Roman" w:cs="Times New Roman"/>
                <w:b/>
                <w:spacing w:val="-20"/>
                <w:sz w:val="28"/>
                <w:szCs w:val="28"/>
              </w:rPr>
              <w:t>国务院客户端</w:t>
            </w:r>
            <w:r>
              <w:rPr>
                <w:rFonts w:ascii="Times New Roman" w:eastAsia="仿宋_GB2312" w:hAnsi="Times New Roman" w:cs="Times New Roman" w:hint="eastAsia"/>
                <w:b/>
                <w:spacing w:val="-20"/>
                <w:sz w:val="28"/>
                <w:szCs w:val="28"/>
              </w:rPr>
              <w:t>”</w:t>
            </w:r>
            <w:r>
              <w:rPr>
                <w:rFonts w:ascii="Times New Roman" w:eastAsia="仿宋_GB2312" w:hAnsi="Times New Roman" w:cs="Times New Roman"/>
                <w:b/>
                <w:spacing w:val="-20"/>
                <w:sz w:val="28"/>
                <w:szCs w:val="28"/>
              </w:rPr>
              <w:t>查询对应</w:t>
            </w:r>
            <w:r>
              <w:rPr>
                <w:rFonts w:ascii="Times New Roman" w:eastAsia="仿宋_GB2312" w:hAnsi="Times New Roman" w:cs="Times New Roman" w:hint="eastAsia"/>
                <w:b/>
                <w:spacing w:val="-20"/>
                <w:sz w:val="28"/>
                <w:szCs w:val="28"/>
              </w:rPr>
              <w:t>的</w:t>
            </w:r>
            <w:r>
              <w:rPr>
                <w:rFonts w:ascii="Times New Roman" w:eastAsia="仿宋_GB2312" w:hAnsi="Times New Roman" w:cs="Times New Roman"/>
                <w:b/>
                <w:spacing w:val="-20"/>
                <w:sz w:val="28"/>
                <w:szCs w:val="28"/>
              </w:rPr>
              <w:t>风险等级</w:t>
            </w:r>
            <w:r>
              <w:rPr>
                <w:rFonts w:ascii="Times New Roman" w:eastAsia="仿宋_GB2312" w:hAnsi="Times New Roman" w:cs="Times New Roman" w:hint="eastAsia"/>
                <w:b/>
                <w:spacing w:val="-20"/>
                <w:sz w:val="28"/>
                <w:szCs w:val="28"/>
              </w:rPr>
              <w:t>填写（</w:t>
            </w:r>
            <w:r w:rsidR="00856492">
              <w:rPr>
                <w:rFonts w:ascii="Times New Roman" w:eastAsia="仿宋_GB2312" w:hAnsi="Times New Roman" w:cs="Times New Roman"/>
                <w:b/>
                <w:spacing w:val="-20"/>
                <w:sz w:val="28"/>
                <w:szCs w:val="28"/>
              </w:rPr>
              <w:t>低、</w:t>
            </w:r>
            <w:r>
              <w:rPr>
                <w:rFonts w:ascii="Times New Roman" w:eastAsia="仿宋_GB2312" w:hAnsi="Times New Roman" w:cs="Times New Roman"/>
                <w:b/>
                <w:spacing w:val="-20"/>
                <w:sz w:val="28"/>
                <w:szCs w:val="28"/>
              </w:rPr>
              <w:t>高、常态</w:t>
            </w:r>
            <w:r>
              <w:rPr>
                <w:rFonts w:ascii="Times New Roman" w:eastAsia="仿宋_GB2312" w:hAnsi="Times New Roman" w:cs="Times New Roman" w:hint="eastAsia"/>
                <w:b/>
                <w:spacing w:val="-20"/>
                <w:sz w:val="28"/>
                <w:szCs w:val="28"/>
              </w:rPr>
              <w:t>化</w:t>
            </w:r>
            <w:r>
              <w:rPr>
                <w:rFonts w:ascii="Times New Roman" w:eastAsia="仿宋_GB2312" w:hAnsi="Times New Roman" w:cs="Times New Roman"/>
                <w:b/>
                <w:spacing w:val="-20"/>
                <w:sz w:val="28"/>
                <w:szCs w:val="28"/>
              </w:rPr>
              <w:t>）</w:t>
            </w:r>
          </w:p>
        </w:tc>
      </w:tr>
      <w:tr w:rsidR="004572FD">
        <w:trPr>
          <w:trHeight w:val="425"/>
        </w:trPr>
        <w:tc>
          <w:tcPr>
            <w:tcW w:w="2015" w:type="dxa"/>
            <w:vAlign w:val="center"/>
          </w:tcPr>
          <w:p w:rsidR="004572FD" w:rsidRDefault="00AF15E2">
            <w:pPr>
              <w:snapToGrid w:val="0"/>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日</w:t>
            </w:r>
            <w:r>
              <w:rPr>
                <w:rFonts w:ascii="Times New Roman" w:eastAsia="仿宋_GB2312" w:hAnsi="Times New Roman" w:cs="Times New Roman"/>
                <w:sz w:val="28"/>
                <w:szCs w:val="28"/>
              </w:rPr>
              <w:t>-</w:t>
            </w:r>
            <w:r>
              <w:rPr>
                <w:rFonts w:ascii="Times New Roman" w:eastAsia="仿宋_GB2312" w:hAnsi="Times New Roman" w:cs="Times New Roman"/>
                <w:sz w:val="28"/>
                <w:szCs w:val="28"/>
              </w:rPr>
              <w:t>日</w:t>
            </w:r>
          </w:p>
        </w:tc>
        <w:tc>
          <w:tcPr>
            <w:tcW w:w="2623" w:type="dxa"/>
            <w:vAlign w:val="center"/>
          </w:tcPr>
          <w:p w:rsidR="004572FD" w:rsidRDefault="00AF15E2">
            <w:pPr>
              <w:snapToGrid w:val="0"/>
              <w:ind w:firstLineChars="300" w:firstLine="840"/>
              <w:rPr>
                <w:rFonts w:ascii="Times New Roman" w:eastAsia="仿宋_GB2312" w:hAnsi="Times New Roman" w:cs="Times New Roman"/>
                <w:sz w:val="28"/>
                <w:szCs w:val="28"/>
              </w:rPr>
            </w:pPr>
            <w:r>
              <w:rPr>
                <w:rFonts w:ascii="Times New Roman" w:eastAsia="仿宋_GB2312" w:hAnsi="Times New Roman" w:cs="Times New Roman"/>
                <w:sz w:val="28"/>
                <w:szCs w:val="28"/>
              </w:rPr>
              <w:t>省市</w:t>
            </w:r>
          </w:p>
        </w:tc>
        <w:tc>
          <w:tcPr>
            <w:tcW w:w="9280" w:type="dxa"/>
            <w:gridSpan w:val="4"/>
            <w:vAlign w:val="center"/>
          </w:tcPr>
          <w:p w:rsidR="004572FD" w:rsidRDefault="00AF15E2">
            <w:pPr>
              <w:snapToGrid w:val="0"/>
              <w:ind w:firstLineChars="500" w:firstLine="1400"/>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区</w:t>
            </w:r>
            <w:r>
              <w:rPr>
                <w:rFonts w:ascii="Times New Roman" w:eastAsia="仿宋_GB2312" w:hAnsi="Times New Roman" w:cs="Times New Roman"/>
                <w:sz w:val="28"/>
                <w:szCs w:val="28"/>
              </w:rPr>
              <w:t>(</w:t>
            </w:r>
            <w:r>
              <w:rPr>
                <w:rFonts w:ascii="Times New Roman" w:eastAsia="仿宋_GB2312" w:hAnsi="Times New Roman" w:cs="Times New Roman"/>
                <w:sz w:val="28"/>
                <w:szCs w:val="28"/>
              </w:rPr>
              <w:t>县</w:t>
            </w:r>
            <w:r>
              <w:rPr>
                <w:rFonts w:ascii="Times New Roman" w:eastAsia="仿宋_GB2312" w:hAnsi="Times New Roman" w:cs="Times New Roman"/>
                <w:sz w:val="28"/>
                <w:szCs w:val="28"/>
              </w:rPr>
              <w:t>)</w:t>
            </w:r>
            <w:r>
              <w:rPr>
                <w:rFonts w:ascii="Times New Roman" w:eastAsia="仿宋_GB2312" w:hAnsi="Times New Roman" w:cs="Times New Roman"/>
                <w:sz w:val="28"/>
                <w:szCs w:val="28"/>
              </w:rPr>
              <w:t>街道小区号楼</w:t>
            </w:r>
            <w:r>
              <w:rPr>
                <w:rFonts w:ascii="Times New Roman" w:eastAsia="仿宋_GB2312" w:hAnsi="Times New Roman" w:cs="Times New Roman"/>
                <w:sz w:val="28"/>
                <w:szCs w:val="28"/>
              </w:rPr>
              <w:t>(      )</w:t>
            </w:r>
          </w:p>
        </w:tc>
      </w:tr>
      <w:tr w:rsidR="004572FD">
        <w:trPr>
          <w:trHeight w:val="425"/>
        </w:trPr>
        <w:tc>
          <w:tcPr>
            <w:tcW w:w="2015" w:type="dxa"/>
            <w:vAlign w:val="center"/>
          </w:tcPr>
          <w:p w:rsidR="004572FD" w:rsidRDefault="00AF15E2">
            <w:pPr>
              <w:snapToGrid w:val="0"/>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日</w:t>
            </w:r>
            <w:r>
              <w:rPr>
                <w:rFonts w:ascii="Times New Roman" w:eastAsia="仿宋_GB2312" w:hAnsi="Times New Roman" w:cs="Times New Roman"/>
                <w:sz w:val="28"/>
                <w:szCs w:val="28"/>
              </w:rPr>
              <w:t>-</w:t>
            </w:r>
            <w:r>
              <w:rPr>
                <w:rFonts w:ascii="Times New Roman" w:eastAsia="仿宋_GB2312" w:hAnsi="Times New Roman" w:cs="Times New Roman"/>
                <w:sz w:val="28"/>
                <w:szCs w:val="28"/>
              </w:rPr>
              <w:t>日</w:t>
            </w:r>
          </w:p>
        </w:tc>
        <w:tc>
          <w:tcPr>
            <w:tcW w:w="2623" w:type="dxa"/>
            <w:vAlign w:val="center"/>
          </w:tcPr>
          <w:p w:rsidR="004572FD" w:rsidRDefault="00AF15E2">
            <w:pPr>
              <w:snapToGrid w:val="0"/>
              <w:ind w:firstLineChars="300" w:firstLine="840"/>
              <w:rPr>
                <w:rFonts w:ascii="Times New Roman" w:eastAsia="仿宋_GB2312" w:hAnsi="Times New Roman" w:cs="Times New Roman"/>
                <w:sz w:val="28"/>
                <w:szCs w:val="28"/>
              </w:rPr>
            </w:pPr>
            <w:r>
              <w:rPr>
                <w:rFonts w:ascii="Times New Roman" w:eastAsia="仿宋_GB2312" w:hAnsi="Times New Roman" w:cs="Times New Roman"/>
                <w:sz w:val="28"/>
                <w:szCs w:val="28"/>
              </w:rPr>
              <w:t>省市</w:t>
            </w:r>
          </w:p>
        </w:tc>
        <w:tc>
          <w:tcPr>
            <w:tcW w:w="9280" w:type="dxa"/>
            <w:gridSpan w:val="4"/>
            <w:vAlign w:val="center"/>
          </w:tcPr>
          <w:p w:rsidR="004572FD" w:rsidRDefault="00AF15E2">
            <w:pPr>
              <w:snapToGrid w:val="0"/>
              <w:ind w:firstLineChars="500" w:firstLine="1400"/>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区</w:t>
            </w:r>
            <w:r>
              <w:rPr>
                <w:rFonts w:ascii="Times New Roman" w:eastAsia="仿宋_GB2312" w:hAnsi="Times New Roman" w:cs="Times New Roman"/>
                <w:sz w:val="28"/>
                <w:szCs w:val="28"/>
              </w:rPr>
              <w:t>(</w:t>
            </w:r>
            <w:r>
              <w:rPr>
                <w:rFonts w:ascii="Times New Roman" w:eastAsia="仿宋_GB2312" w:hAnsi="Times New Roman" w:cs="Times New Roman"/>
                <w:sz w:val="28"/>
                <w:szCs w:val="28"/>
              </w:rPr>
              <w:t>县</w:t>
            </w:r>
            <w:r>
              <w:rPr>
                <w:rFonts w:ascii="Times New Roman" w:eastAsia="仿宋_GB2312" w:hAnsi="Times New Roman" w:cs="Times New Roman"/>
                <w:sz w:val="28"/>
                <w:szCs w:val="28"/>
              </w:rPr>
              <w:t>)</w:t>
            </w:r>
            <w:r>
              <w:rPr>
                <w:rFonts w:ascii="Times New Roman" w:eastAsia="仿宋_GB2312" w:hAnsi="Times New Roman" w:cs="Times New Roman"/>
                <w:sz w:val="28"/>
                <w:szCs w:val="28"/>
              </w:rPr>
              <w:t>街道小区号楼</w:t>
            </w:r>
            <w:r>
              <w:rPr>
                <w:rFonts w:ascii="Times New Roman" w:eastAsia="仿宋_GB2312" w:hAnsi="Times New Roman" w:cs="Times New Roman"/>
                <w:sz w:val="28"/>
                <w:szCs w:val="28"/>
              </w:rPr>
              <w:t>(      )</w:t>
            </w:r>
          </w:p>
        </w:tc>
      </w:tr>
      <w:tr w:rsidR="004572FD">
        <w:trPr>
          <w:trHeight w:val="425"/>
        </w:trPr>
        <w:tc>
          <w:tcPr>
            <w:tcW w:w="2015" w:type="dxa"/>
            <w:vAlign w:val="center"/>
          </w:tcPr>
          <w:p w:rsidR="004572FD" w:rsidRDefault="00AF15E2">
            <w:pPr>
              <w:snapToGrid w:val="0"/>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日</w:t>
            </w:r>
            <w:r>
              <w:rPr>
                <w:rFonts w:ascii="Times New Roman" w:eastAsia="仿宋_GB2312" w:hAnsi="Times New Roman" w:cs="Times New Roman"/>
                <w:sz w:val="28"/>
                <w:szCs w:val="28"/>
              </w:rPr>
              <w:t>-</w:t>
            </w:r>
            <w:r>
              <w:rPr>
                <w:rFonts w:ascii="Times New Roman" w:eastAsia="仿宋_GB2312" w:hAnsi="Times New Roman" w:cs="Times New Roman"/>
                <w:sz w:val="28"/>
                <w:szCs w:val="28"/>
              </w:rPr>
              <w:t>日</w:t>
            </w:r>
          </w:p>
        </w:tc>
        <w:tc>
          <w:tcPr>
            <w:tcW w:w="2623" w:type="dxa"/>
            <w:vAlign w:val="center"/>
          </w:tcPr>
          <w:p w:rsidR="004572FD" w:rsidRDefault="00AF15E2">
            <w:pPr>
              <w:snapToGrid w:val="0"/>
              <w:ind w:firstLineChars="300" w:firstLine="840"/>
              <w:rPr>
                <w:rFonts w:ascii="Times New Roman" w:eastAsia="仿宋_GB2312" w:hAnsi="Times New Roman" w:cs="Times New Roman"/>
                <w:sz w:val="28"/>
                <w:szCs w:val="28"/>
              </w:rPr>
            </w:pPr>
            <w:r>
              <w:rPr>
                <w:rFonts w:ascii="Times New Roman" w:eastAsia="仿宋_GB2312" w:hAnsi="Times New Roman" w:cs="Times New Roman"/>
                <w:sz w:val="28"/>
                <w:szCs w:val="28"/>
              </w:rPr>
              <w:t>省市</w:t>
            </w:r>
          </w:p>
        </w:tc>
        <w:tc>
          <w:tcPr>
            <w:tcW w:w="9280" w:type="dxa"/>
            <w:gridSpan w:val="4"/>
          </w:tcPr>
          <w:p w:rsidR="004572FD" w:rsidRDefault="00AF15E2">
            <w:pPr>
              <w:ind w:firstLineChars="500" w:firstLine="1400"/>
            </w:pPr>
            <w:r>
              <w:rPr>
                <w:rFonts w:ascii="Times New Roman" w:eastAsia="仿宋_GB2312" w:hAnsi="Times New Roman" w:cs="Times New Roman"/>
                <w:sz w:val="28"/>
                <w:szCs w:val="28"/>
              </w:rPr>
              <w:t>区</w:t>
            </w:r>
            <w:r>
              <w:rPr>
                <w:rFonts w:ascii="Times New Roman" w:eastAsia="仿宋_GB2312" w:hAnsi="Times New Roman" w:cs="Times New Roman"/>
                <w:sz w:val="28"/>
                <w:szCs w:val="28"/>
              </w:rPr>
              <w:t>(</w:t>
            </w:r>
            <w:r>
              <w:rPr>
                <w:rFonts w:ascii="Times New Roman" w:eastAsia="仿宋_GB2312" w:hAnsi="Times New Roman" w:cs="Times New Roman"/>
                <w:sz w:val="28"/>
                <w:szCs w:val="28"/>
              </w:rPr>
              <w:t>县</w:t>
            </w:r>
            <w:r>
              <w:rPr>
                <w:rFonts w:ascii="Times New Roman" w:eastAsia="仿宋_GB2312" w:hAnsi="Times New Roman" w:cs="Times New Roman"/>
                <w:sz w:val="28"/>
                <w:szCs w:val="28"/>
              </w:rPr>
              <w:t>)</w:t>
            </w:r>
            <w:r>
              <w:rPr>
                <w:rFonts w:ascii="Times New Roman" w:eastAsia="仿宋_GB2312" w:hAnsi="Times New Roman" w:cs="Times New Roman"/>
                <w:sz w:val="28"/>
                <w:szCs w:val="28"/>
              </w:rPr>
              <w:t>街道小区号楼</w:t>
            </w:r>
            <w:r>
              <w:rPr>
                <w:rFonts w:ascii="Times New Roman" w:eastAsia="仿宋_GB2312" w:hAnsi="Times New Roman" w:cs="Times New Roman"/>
                <w:sz w:val="28"/>
                <w:szCs w:val="28"/>
              </w:rPr>
              <w:t>(      )</w:t>
            </w:r>
          </w:p>
        </w:tc>
      </w:tr>
      <w:tr w:rsidR="004572FD">
        <w:trPr>
          <w:trHeight w:val="425"/>
        </w:trPr>
        <w:tc>
          <w:tcPr>
            <w:tcW w:w="2015" w:type="dxa"/>
            <w:vAlign w:val="center"/>
          </w:tcPr>
          <w:p w:rsidR="004572FD" w:rsidRDefault="00AF15E2">
            <w:pPr>
              <w:snapToGrid w:val="0"/>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日</w:t>
            </w:r>
            <w:r>
              <w:rPr>
                <w:rFonts w:ascii="Times New Roman" w:eastAsia="仿宋_GB2312" w:hAnsi="Times New Roman" w:cs="Times New Roman"/>
                <w:sz w:val="28"/>
                <w:szCs w:val="28"/>
              </w:rPr>
              <w:t>-</w:t>
            </w:r>
            <w:r>
              <w:rPr>
                <w:rFonts w:ascii="Times New Roman" w:eastAsia="仿宋_GB2312" w:hAnsi="Times New Roman" w:cs="Times New Roman"/>
                <w:sz w:val="28"/>
                <w:szCs w:val="28"/>
              </w:rPr>
              <w:t>日</w:t>
            </w:r>
          </w:p>
        </w:tc>
        <w:tc>
          <w:tcPr>
            <w:tcW w:w="2623" w:type="dxa"/>
            <w:vAlign w:val="center"/>
          </w:tcPr>
          <w:p w:rsidR="004572FD" w:rsidRDefault="00AF15E2">
            <w:pPr>
              <w:snapToGrid w:val="0"/>
              <w:ind w:firstLineChars="300" w:firstLine="840"/>
              <w:rPr>
                <w:rFonts w:ascii="Times New Roman" w:eastAsia="仿宋_GB2312" w:hAnsi="Times New Roman" w:cs="Times New Roman"/>
                <w:sz w:val="28"/>
                <w:szCs w:val="28"/>
              </w:rPr>
            </w:pPr>
            <w:r>
              <w:rPr>
                <w:rFonts w:ascii="Times New Roman" w:eastAsia="仿宋_GB2312" w:hAnsi="Times New Roman" w:cs="Times New Roman"/>
                <w:sz w:val="28"/>
                <w:szCs w:val="28"/>
              </w:rPr>
              <w:t>省市</w:t>
            </w:r>
          </w:p>
        </w:tc>
        <w:tc>
          <w:tcPr>
            <w:tcW w:w="9280" w:type="dxa"/>
            <w:gridSpan w:val="4"/>
          </w:tcPr>
          <w:p w:rsidR="004572FD" w:rsidRDefault="00AF15E2">
            <w:pPr>
              <w:ind w:firstLineChars="500" w:firstLine="1400"/>
            </w:pPr>
            <w:r>
              <w:rPr>
                <w:rFonts w:ascii="Times New Roman" w:eastAsia="仿宋_GB2312" w:hAnsi="Times New Roman" w:cs="Times New Roman"/>
                <w:sz w:val="28"/>
                <w:szCs w:val="28"/>
              </w:rPr>
              <w:t>区</w:t>
            </w:r>
            <w:r>
              <w:rPr>
                <w:rFonts w:ascii="Times New Roman" w:eastAsia="仿宋_GB2312" w:hAnsi="Times New Roman" w:cs="Times New Roman"/>
                <w:sz w:val="28"/>
                <w:szCs w:val="28"/>
              </w:rPr>
              <w:t>(</w:t>
            </w:r>
            <w:r>
              <w:rPr>
                <w:rFonts w:ascii="Times New Roman" w:eastAsia="仿宋_GB2312" w:hAnsi="Times New Roman" w:cs="Times New Roman"/>
                <w:sz w:val="28"/>
                <w:szCs w:val="28"/>
              </w:rPr>
              <w:t>县</w:t>
            </w:r>
            <w:r>
              <w:rPr>
                <w:rFonts w:ascii="Times New Roman" w:eastAsia="仿宋_GB2312" w:hAnsi="Times New Roman" w:cs="Times New Roman"/>
                <w:sz w:val="28"/>
                <w:szCs w:val="28"/>
              </w:rPr>
              <w:t>)</w:t>
            </w:r>
            <w:r>
              <w:rPr>
                <w:rFonts w:ascii="Times New Roman" w:eastAsia="仿宋_GB2312" w:hAnsi="Times New Roman" w:cs="Times New Roman"/>
                <w:sz w:val="28"/>
                <w:szCs w:val="28"/>
              </w:rPr>
              <w:t>街道小区号楼</w:t>
            </w:r>
            <w:r>
              <w:rPr>
                <w:rFonts w:ascii="Times New Roman" w:eastAsia="仿宋_GB2312" w:hAnsi="Times New Roman" w:cs="Times New Roman"/>
                <w:sz w:val="28"/>
                <w:szCs w:val="28"/>
              </w:rPr>
              <w:t>(      )</w:t>
            </w:r>
          </w:p>
        </w:tc>
      </w:tr>
      <w:tr w:rsidR="004572FD">
        <w:trPr>
          <w:trHeight w:val="4422"/>
        </w:trPr>
        <w:tc>
          <w:tcPr>
            <w:tcW w:w="13918" w:type="dxa"/>
            <w:gridSpan w:val="6"/>
          </w:tcPr>
          <w:p w:rsidR="004572FD" w:rsidRDefault="00AF15E2">
            <w:pPr>
              <w:snapToGrid w:val="0"/>
              <w:spacing w:line="4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我已充分</w:t>
            </w:r>
            <w:r>
              <w:rPr>
                <w:rFonts w:ascii="Times New Roman" w:eastAsia="仿宋_GB2312" w:hAnsi="Times New Roman" w:cs="Times New Roman" w:hint="eastAsia"/>
                <w:sz w:val="28"/>
                <w:szCs w:val="28"/>
              </w:rPr>
              <w:t>知晓考点城市对</w:t>
            </w:r>
            <w:r>
              <w:rPr>
                <w:rFonts w:ascii="Times New Roman" w:eastAsia="仿宋_GB2312" w:hAnsi="Times New Roman" w:cs="Times New Roman"/>
                <w:sz w:val="28"/>
                <w:szCs w:val="28"/>
              </w:rPr>
              <w:t>高</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低风险区</w:t>
            </w:r>
            <w:r>
              <w:rPr>
                <w:rFonts w:ascii="Times New Roman" w:eastAsia="仿宋_GB2312" w:hAnsi="Times New Roman" w:cs="Times New Roman" w:hint="eastAsia"/>
                <w:sz w:val="28"/>
                <w:szCs w:val="28"/>
              </w:rPr>
              <w:t>及重点地区旅居史来（返）人员</w:t>
            </w:r>
            <w:proofErr w:type="gramStart"/>
            <w:r>
              <w:rPr>
                <w:rFonts w:ascii="Times New Roman" w:eastAsia="仿宋_GB2312" w:hAnsi="Times New Roman" w:cs="Times New Roman" w:hint="eastAsia"/>
                <w:sz w:val="28"/>
                <w:szCs w:val="28"/>
              </w:rPr>
              <w:t>最新管</w:t>
            </w:r>
            <w:proofErr w:type="gramEnd"/>
            <w:r>
              <w:rPr>
                <w:rFonts w:ascii="Times New Roman" w:eastAsia="仿宋_GB2312" w:hAnsi="Times New Roman" w:cs="Times New Roman" w:hint="eastAsia"/>
                <w:sz w:val="28"/>
                <w:szCs w:val="28"/>
              </w:rPr>
              <w:t>控要求，（</w:t>
            </w:r>
            <w:r>
              <w:rPr>
                <w:rFonts w:ascii="黑体" w:eastAsia="黑体" w:hAnsi="黑体" w:cs="Times New Roman" w:hint="eastAsia"/>
                <w:sz w:val="28"/>
                <w:szCs w:val="28"/>
              </w:rPr>
              <w:t>以考试当天国务院客户端查询结果为准[可扫描右侧</w:t>
            </w:r>
            <w:proofErr w:type="gramStart"/>
            <w:r>
              <w:rPr>
                <w:rFonts w:ascii="黑体" w:eastAsia="黑体" w:hAnsi="黑体" w:cs="Times New Roman" w:hint="eastAsia"/>
                <w:sz w:val="28"/>
                <w:szCs w:val="28"/>
              </w:rPr>
              <w:t>二维码</w:t>
            </w:r>
            <w:proofErr w:type="gramEnd"/>
            <w:r>
              <w:rPr>
                <w:rFonts w:ascii="黑体" w:eastAsia="黑体" w:hAnsi="黑体" w:cs="Times New Roman"/>
                <w:sz w:val="28"/>
                <w:szCs w:val="28"/>
              </w:rPr>
              <w:t>]</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知晓</w:t>
            </w:r>
            <w:r>
              <w:rPr>
                <w:rFonts w:ascii="Times New Roman" w:eastAsia="仿宋_GB2312" w:hAnsi="Times New Roman" w:cs="Times New Roman"/>
                <w:sz w:val="28"/>
                <w:szCs w:val="28"/>
              </w:rPr>
              <w:t>本溪市考试防疫相关要求，并承诺严格遵守。</w:t>
            </w:r>
          </w:p>
          <w:p w:rsidR="004572FD" w:rsidRDefault="00AF15E2">
            <w:pPr>
              <w:snapToGrid w:val="0"/>
              <w:spacing w:line="40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本人：</w:t>
            </w:r>
            <w:r>
              <w:rPr>
                <w:rFonts w:ascii="Times New Roman" w:eastAsia="仿宋_GB2312" w:hAnsi="Times New Roman" w:cs="Times New Roman"/>
                <w:sz w:val="28"/>
                <w:szCs w:val="28"/>
              </w:rPr>
              <w:t>1</w:t>
            </w:r>
            <w:r>
              <w:rPr>
                <w:rFonts w:ascii="Times New Roman" w:eastAsia="仿宋_GB2312" w:hAnsi="Times New Roman" w:cs="Times New Roman" w:hint="eastAsia"/>
                <w:sz w:val="28"/>
                <w:szCs w:val="28"/>
              </w:rPr>
              <w:t>.</w:t>
            </w:r>
            <w:r w:rsidR="00856492">
              <w:rPr>
                <w:rFonts w:ascii="Times New Roman" w:eastAsia="仿宋_GB2312" w:hAnsi="Times New Roman" w:cs="Times New Roman"/>
                <w:sz w:val="28"/>
                <w:szCs w:val="28"/>
              </w:rPr>
              <w:t>（有、无）</w:t>
            </w:r>
            <w:r>
              <w:rPr>
                <w:rFonts w:ascii="Times New Roman" w:eastAsia="仿宋_GB2312" w:hAnsi="Times New Roman" w:cs="Times New Roman"/>
                <w:sz w:val="28"/>
                <w:szCs w:val="28"/>
              </w:rPr>
              <w:t>高风险区旅居史（或其他不得参加考试情形）</w:t>
            </w:r>
            <w:r>
              <w:rPr>
                <w:rFonts w:ascii="Times New Roman" w:eastAsia="仿宋_GB2312" w:hAnsi="Times New Roman" w:cs="Times New Roman" w:hint="eastAsia"/>
                <w:sz w:val="28"/>
                <w:szCs w:val="28"/>
              </w:rPr>
              <w:t>；</w:t>
            </w:r>
          </w:p>
          <w:p w:rsidR="004572FD" w:rsidRDefault="00AF15E2">
            <w:pPr>
              <w:snapToGrid w:val="0"/>
              <w:spacing w:line="400" w:lineRule="exact"/>
              <w:ind w:firstLineChars="300" w:firstLine="840"/>
              <w:rPr>
                <w:rFonts w:ascii="Times New Roman" w:eastAsia="仿宋_GB2312" w:hAnsi="Times New Roman" w:cs="Times New Roman"/>
                <w:sz w:val="28"/>
                <w:szCs w:val="28"/>
              </w:rPr>
            </w:pPr>
            <w:r>
              <w:rPr>
                <w:rFonts w:ascii="Times New Roman" w:eastAsia="仿宋_GB2312" w:hAnsi="Times New Roman" w:cs="Times New Roman"/>
                <w:sz w:val="28"/>
                <w:szCs w:val="28"/>
              </w:rPr>
              <w:t>2</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（有、无）低风险区</w:t>
            </w:r>
            <w:r>
              <w:rPr>
                <w:rFonts w:ascii="Times New Roman" w:eastAsia="仿宋_GB2312" w:hAnsi="Times New Roman" w:cs="Times New Roman" w:hint="eastAsia"/>
                <w:sz w:val="28"/>
                <w:szCs w:val="28"/>
              </w:rPr>
              <w:t>或重点地区</w:t>
            </w:r>
            <w:r>
              <w:rPr>
                <w:rFonts w:ascii="Times New Roman" w:eastAsia="仿宋_GB2312" w:hAnsi="Times New Roman" w:cs="Times New Roman"/>
                <w:sz w:val="28"/>
                <w:szCs w:val="28"/>
              </w:rPr>
              <w:t>旅居史</w:t>
            </w:r>
            <w:r>
              <w:rPr>
                <w:rFonts w:ascii="Times New Roman" w:eastAsia="仿宋_GB2312" w:hAnsi="Times New Roman" w:cs="Times New Roman" w:hint="eastAsia"/>
                <w:sz w:val="28"/>
                <w:szCs w:val="28"/>
              </w:rPr>
              <w:t>；</w:t>
            </w:r>
          </w:p>
          <w:p w:rsidR="004572FD" w:rsidRDefault="00AF15E2">
            <w:pPr>
              <w:snapToGrid w:val="0"/>
              <w:spacing w:line="400" w:lineRule="exact"/>
              <w:ind w:firstLineChars="300" w:firstLine="840"/>
              <w:rPr>
                <w:rFonts w:ascii="Times New Roman" w:eastAsia="仿宋_GB2312" w:hAnsi="Times New Roman" w:cs="Times New Roman"/>
                <w:sz w:val="28"/>
                <w:szCs w:val="28"/>
              </w:rPr>
            </w:pPr>
            <w:r>
              <w:rPr>
                <w:rFonts w:ascii="Times New Roman" w:eastAsia="仿宋_GB2312" w:hAnsi="Times New Roman" w:cs="Times New Roman"/>
                <w:sz w:val="28"/>
                <w:szCs w:val="28"/>
              </w:rPr>
              <w:t>3</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（是、否）已向考点城市临时居住地防疫部门报备（本溪市域外考生填写）；</w:t>
            </w:r>
          </w:p>
          <w:p w:rsidR="004572FD" w:rsidRDefault="00AF15E2">
            <w:pPr>
              <w:snapToGrid w:val="0"/>
              <w:spacing w:line="400" w:lineRule="exact"/>
              <w:ind w:firstLineChars="400" w:firstLine="840"/>
              <w:rPr>
                <w:rFonts w:ascii="Times New Roman" w:eastAsia="仿宋_GB2312" w:hAnsi="Times New Roman" w:cs="Times New Roman"/>
                <w:sz w:val="28"/>
                <w:szCs w:val="28"/>
              </w:rPr>
            </w:pPr>
            <w:r>
              <w:rPr>
                <w:noProof/>
              </w:rPr>
              <w:drawing>
                <wp:anchor distT="0" distB="0" distL="114300" distR="114300" simplePos="0" relativeHeight="251659264" behindDoc="0" locked="0" layoutInCell="1" allowOverlap="1">
                  <wp:simplePos x="0" y="0"/>
                  <wp:positionH relativeFrom="margin">
                    <wp:posOffset>7240270</wp:posOffset>
                  </wp:positionH>
                  <wp:positionV relativeFrom="paragraph">
                    <wp:posOffset>-1485900</wp:posOffset>
                  </wp:positionV>
                  <wp:extent cx="1487805" cy="1487805"/>
                  <wp:effectExtent l="0" t="0" r="0" b="0"/>
                  <wp:wrapSquare wrapText="bothSides"/>
                  <wp:docPr id="4" name="图片 4" descr="C:\Users\王\AppData\Local\Temp\WeChat Files\9d0d21cb3475bd2eb9cd785494c91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王\AppData\Local\Temp\WeChat Files\9d0d21cb3475bd2eb9cd785494c911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487805" cy="1487805"/>
                          </a:xfrm>
                          <a:prstGeom prst="rect">
                            <a:avLst/>
                          </a:prstGeom>
                          <a:noFill/>
                          <a:ln>
                            <a:noFill/>
                          </a:ln>
                        </pic:spPr>
                      </pic:pic>
                    </a:graphicData>
                  </a:graphic>
                </wp:anchor>
              </w:drawing>
            </w:r>
            <w:r>
              <w:rPr>
                <w:rFonts w:ascii="Times New Roman" w:eastAsia="仿宋_GB2312" w:hAnsi="Times New Roman" w:cs="Times New Roman" w:hint="eastAsia"/>
                <w:sz w:val="28"/>
                <w:szCs w:val="28"/>
              </w:rPr>
              <w:t>4.</w:t>
            </w:r>
            <w:r>
              <w:rPr>
                <w:rFonts w:ascii="Times New Roman" w:eastAsia="仿宋_GB2312" w:hAnsi="Times New Roman" w:cs="Times New Roman"/>
                <w:sz w:val="28"/>
                <w:szCs w:val="28"/>
              </w:rPr>
              <w:t>（有、无）体温异常</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干咳、乏力等呼吸道症状（须提供三甲医院证明或现场防疫人员</w:t>
            </w:r>
            <w:proofErr w:type="gramStart"/>
            <w:r>
              <w:rPr>
                <w:rFonts w:ascii="Times New Roman" w:eastAsia="仿宋_GB2312" w:hAnsi="Times New Roman" w:cs="Times New Roman"/>
                <w:sz w:val="28"/>
                <w:szCs w:val="28"/>
              </w:rPr>
              <w:t>研</w:t>
            </w:r>
            <w:proofErr w:type="gramEnd"/>
            <w:r>
              <w:rPr>
                <w:rFonts w:ascii="Times New Roman" w:eastAsia="仿宋_GB2312" w:hAnsi="Times New Roman" w:cs="Times New Roman"/>
                <w:sz w:val="28"/>
                <w:szCs w:val="28"/>
              </w:rPr>
              <w:t>判）。</w:t>
            </w:r>
          </w:p>
          <w:p w:rsidR="004572FD" w:rsidRDefault="00AF15E2">
            <w:pPr>
              <w:snapToGrid w:val="0"/>
              <w:spacing w:line="400" w:lineRule="exact"/>
              <w:ind w:firstLineChars="200" w:firstLine="560"/>
              <w:rPr>
                <w:rFonts w:ascii="黑体" w:eastAsia="黑体" w:hAnsi="黑体" w:cs="Times New Roman"/>
                <w:sz w:val="28"/>
                <w:szCs w:val="28"/>
              </w:rPr>
            </w:pPr>
            <w:r>
              <w:rPr>
                <w:rFonts w:ascii="黑体" w:eastAsia="黑体" w:hAnsi="黑体" w:cs="Times New Roman"/>
                <w:sz w:val="28"/>
                <w:szCs w:val="28"/>
              </w:rPr>
              <w:t>本人郑重承诺：上述承诺情况属实，如有隐瞒，将承担相应法律责任。</w:t>
            </w:r>
          </w:p>
          <w:p w:rsidR="004572FD" w:rsidRDefault="004572FD">
            <w:pPr>
              <w:snapToGrid w:val="0"/>
              <w:spacing w:line="400" w:lineRule="exact"/>
              <w:ind w:firstLineChars="2200" w:firstLine="6072"/>
              <w:rPr>
                <w:rFonts w:ascii="黑体" w:eastAsia="黑体" w:hAnsi="黑体" w:cs="Times New Roman"/>
                <w:spacing w:val="-2"/>
                <w:sz w:val="28"/>
                <w:szCs w:val="28"/>
              </w:rPr>
            </w:pPr>
          </w:p>
          <w:p w:rsidR="004572FD" w:rsidRDefault="00AF15E2">
            <w:pPr>
              <w:snapToGrid w:val="0"/>
              <w:spacing w:line="400" w:lineRule="exact"/>
              <w:ind w:firstLineChars="1650" w:firstLine="4620"/>
              <w:rPr>
                <w:rFonts w:ascii="Times New Roman" w:eastAsia="仿宋_GB2312" w:hAnsi="Times New Roman" w:cs="Times New Roman"/>
                <w:sz w:val="28"/>
                <w:szCs w:val="28"/>
                <w:u w:val="single"/>
              </w:rPr>
            </w:pPr>
            <w:r>
              <w:rPr>
                <w:rFonts w:ascii="Times New Roman" w:eastAsia="仿宋_GB2312" w:hAnsi="Times New Roman" w:cs="Times New Roman"/>
                <w:sz w:val="28"/>
                <w:szCs w:val="28"/>
              </w:rPr>
              <w:t>承诺人（手写签字）：</w:t>
            </w:r>
            <w:r w:rsidR="00294D00">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年</w:t>
            </w:r>
            <w:r w:rsidR="00294D00">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月</w:t>
            </w:r>
            <w:r w:rsidR="00294D00">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日</w:t>
            </w:r>
          </w:p>
        </w:tc>
      </w:tr>
    </w:tbl>
    <w:p w:rsidR="004572FD" w:rsidRDefault="004572FD">
      <w:pPr>
        <w:widowControl/>
        <w:jc w:val="left"/>
        <w:rPr>
          <w:rFonts w:ascii="黑体" w:eastAsia="黑体" w:hAnsi="黑体" w:cs="Times New Roman"/>
          <w:kern w:val="0"/>
          <w:sz w:val="32"/>
          <w:szCs w:val="32"/>
        </w:rPr>
      </w:pPr>
    </w:p>
    <w:sectPr w:rsidR="004572FD">
      <w:pgSz w:w="16838" w:h="11906" w:orient="landscape"/>
      <w:pgMar w:top="1418" w:right="1531" w:bottom="1418" w:left="1701" w:header="851" w:footer="79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A9D" w:rsidRDefault="001B4A9D">
      <w:r>
        <w:separator/>
      </w:r>
    </w:p>
  </w:endnote>
  <w:endnote w:type="continuationSeparator" w:id="0">
    <w:p w:rsidR="001B4A9D" w:rsidRDefault="001B4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微软雅黑">
    <w:panose1 w:val="020B0503020204020204"/>
    <w:charset w:val="86"/>
    <w:family w:val="swiss"/>
    <w:pitch w:val="variable"/>
    <w:sig w:usb0="80000287" w:usb1="280F3C52" w:usb2="00000016" w:usb3="00000000" w:csb0="0004001F" w:csb1="00000000"/>
  </w:font>
  <w:font w:name="等线 Light">
    <w:altName w:val="宋体"/>
    <w:charset w:val="86"/>
    <w:family w:val="auto"/>
    <w:pitch w:val="default"/>
    <w:sig w:usb0="00000000" w:usb1="00000000"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等线">
    <w:altName w:val="微软雅黑"/>
    <w:charset w:val="86"/>
    <w:family w:val="auto"/>
    <w:pitch w:val="default"/>
    <w:sig w:usb0="00000000" w:usb1="00000000" w:usb2="00000016" w:usb3="00000000" w:csb0="0004000F" w:csb1="00000000"/>
  </w:font>
  <w:font w:name="方正小标宋简体">
    <w:altName w:val="Arial Unicode MS"/>
    <w:charset w:val="86"/>
    <w:family w:val="script"/>
    <w:pitch w:val="default"/>
    <w:sig w:usb0="00000000" w:usb1="080E0000" w:usb2="00000000" w:usb3="00000000" w:csb0="00040000" w:csb1="00000000"/>
  </w:font>
  <w:font w:name="楷体">
    <w:altName w:val="Arial Unicode MS"/>
    <w:charset w:val="86"/>
    <w:family w:val="auto"/>
    <w:pitch w:val="default"/>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6005070"/>
    </w:sdtPr>
    <w:sdtEndPr>
      <w:rPr>
        <w:rFonts w:ascii="Times New Roman" w:hAnsi="Times New Roman" w:cs="Times New Roman"/>
        <w:sz w:val="28"/>
        <w:szCs w:val="28"/>
      </w:rPr>
    </w:sdtEndPr>
    <w:sdtContent>
      <w:p w:rsidR="004572FD" w:rsidRDefault="00AF15E2">
        <w:pPr>
          <w:pStyle w:val="a5"/>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6547EF" w:rsidRPr="006547EF">
          <w:rPr>
            <w:rFonts w:ascii="Times New Roman" w:hAnsi="Times New Roman" w:cs="Times New Roman"/>
            <w:noProof/>
            <w:sz w:val="28"/>
            <w:szCs w:val="28"/>
            <w:lang w:val="zh-CN"/>
          </w:rPr>
          <w:t>4</w:t>
        </w:r>
        <w:r>
          <w:rPr>
            <w:rFonts w:ascii="Times New Roman" w:hAnsi="Times New Roman" w:cs="Times New Roman"/>
            <w:sz w:val="28"/>
            <w:szCs w:val="28"/>
          </w:rPr>
          <w:fldChar w:fldCharType="end"/>
        </w:r>
      </w:p>
    </w:sdtContent>
  </w:sdt>
  <w:p w:rsidR="004572FD" w:rsidRDefault="004572F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A9D" w:rsidRDefault="001B4A9D">
      <w:r>
        <w:separator/>
      </w:r>
    </w:p>
  </w:footnote>
  <w:footnote w:type="continuationSeparator" w:id="0">
    <w:p w:rsidR="001B4A9D" w:rsidRDefault="001B4A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3NDIzMmI3NzgyYmI1OWRiNmYwNmRkMGM5NDAzYTcifQ=="/>
  </w:docVars>
  <w:rsids>
    <w:rsidRoot w:val="00CC1D1B"/>
    <w:rsid w:val="00000CAA"/>
    <w:rsid w:val="0000139F"/>
    <w:rsid w:val="0000343F"/>
    <w:rsid w:val="000037B7"/>
    <w:rsid w:val="00006703"/>
    <w:rsid w:val="00012118"/>
    <w:rsid w:val="00014247"/>
    <w:rsid w:val="00016F36"/>
    <w:rsid w:val="00023277"/>
    <w:rsid w:val="0002364B"/>
    <w:rsid w:val="00026911"/>
    <w:rsid w:val="000310B2"/>
    <w:rsid w:val="000323BE"/>
    <w:rsid w:val="00040572"/>
    <w:rsid w:val="00042FEC"/>
    <w:rsid w:val="00044CB6"/>
    <w:rsid w:val="00045FD3"/>
    <w:rsid w:val="00046AF1"/>
    <w:rsid w:val="000535D7"/>
    <w:rsid w:val="00054CE2"/>
    <w:rsid w:val="00056EC9"/>
    <w:rsid w:val="00064DE7"/>
    <w:rsid w:val="000660C0"/>
    <w:rsid w:val="00066CB6"/>
    <w:rsid w:val="00066F2A"/>
    <w:rsid w:val="0006720E"/>
    <w:rsid w:val="000817D7"/>
    <w:rsid w:val="00083B99"/>
    <w:rsid w:val="00084731"/>
    <w:rsid w:val="00092F3E"/>
    <w:rsid w:val="00094C8B"/>
    <w:rsid w:val="00096B57"/>
    <w:rsid w:val="00096BA0"/>
    <w:rsid w:val="0009719E"/>
    <w:rsid w:val="000A2CC3"/>
    <w:rsid w:val="000A3CD0"/>
    <w:rsid w:val="000A43FE"/>
    <w:rsid w:val="000A513A"/>
    <w:rsid w:val="000A6865"/>
    <w:rsid w:val="000A7DBA"/>
    <w:rsid w:val="000B00E9"/>
    <w:rsid w:val="000B04FD"/>
    <w:rsid w:val="000B14DF"/>
    <w:rsid w:val="000B1504"/>
    <w:rsid w:val="000B1FC6"/>
    <w:rsid w:val="000B2953"/>
    <w:rsid w:val="000B2CFF"/>
    <w:rsid w:val="000B4E2E"/>
    <w:rsid w:val="000C24D3"/>
    <w:rsid w:val="000D1111"/>
    <w:rsid w:val="000D320C"/>
    <w:rsid w:val="000D374A"/>
    <w:rsid w:val="000D69AB"/>
    <w:rsid w:val="000E069B"/>
    <w:rsid w:val="000E3C6D"/>
    <w:rsid w:val="000E5C87"/>
    <w:rsid w:val="000E6DE0"/>
    <w:rsid w:val="000E76DB"/>
    <w:rsid w:val="000F00F4"/>
    <w:rsid w:val="000F10C7"/>
    <w:rsid w:val="000F4359"/>
    <w:rsid w:val="000F680C"/>
    <w:rsid w:val="00103A72"/>
    <w:rsid w:val="00103D2D"/>
    <w:rsid w:val="00104C74"/>
    <w:rsid w:val="00104D9D"/>
    <w:rsid w:val="00105C9D"/>
    <w:rsid w:val="00107EF8"/>
    <w:rsid w:val="00115201"/>
    <w:rsid w:val="00115E82"/>
    <w:rsid w:val="0012310B"/>
    <w:rsid w:val="0012365F"/>
    <w:rsid w:val="0012404A"/>
    <w:rsid w:val="00125E34"/>
    <w:rsid w:val="00131B08"/>
    <w:rsid w:val="00134BFF"/>
    <w:rsid w:val="001353D0"/>
    <w:rsid w:val="0013619A"/>
    <w:rsid w:val="00136B4D"/>
    <w:rsid w:val="00140FB4"/>
    <w:rsid w:val="00141519"/>
    <w:rsid w:val="00141604"/>
    <w:rsid w:val="00145CBD"/>
    <w:rsid w:val="0014613D"/>
    <w:rsid w:val="00152426"/>
    <w:rsid w:val="00153996"/>
    <w:rsid w:val="00156288"/>
    <w:rsid w:val="001630C2"/>
    <w:rsid w:val="00163912"/>
    <w:rsid w:val="0016470B"/>
    <w:rsid w:val="00165BB8"/>
    <w:rsid w:val="00172B37"/>
    <w:rsid w:val="001757E2"/>
    <w:rsid w:val="0017718C"/>
    <w:rsid w:val="00177EAF"/>
    <w:rsid w:val="0018454D"/>
    <w:rsid w:val="00185FDD"/>
    <w:rsid w:val="001928AC"/>
    <w:rsid w:val="001959D9"/>
    <w:rsid w:val="00196F2A"/>
    <w:rsid w:val="001A063A"/>
    <w:rsid w:val="001A2372"/>
    <w:rsid w:val="001A475F"/>
    <w:rsid w:val="001A65D1"/>
    <w:rsid w:val="001B0EEF"/>
    <w:rsid w:val="001B27A9"/>
    <w:rsid w:val="001B3280"/>
    <w:rsid w:val="001B3420"/>
    <w:rsid w:val="001B4A9D"/>
    <w:rsid w:val="001B4B46"/>
    <w:rsid w:val="001C3F1E"/>
    <w:rsid w:val="001C43ED"/>
    <w:rsid w:val="001D116C"/>
    <w:rsid w:val="001D44CB"/>
    <w:rsid w:val="001D4924"/>
    <w:rsid w:val="001D6085"/>
    <w:rsid w:val="001E0109"/>
    <w:rsid w:val="001E0426"/>
    <w:rsid w:val="001E0A71"/>
    <w:rsid w:val="001E5A88"/>
    <w:rsid w:val="001F11BE"/>
    <w:rsid w:val="001F1743"/>
    <w:rsid w:val="001F2C16"/>
    <w:rsid w:val="001F2E32"/>
    <w:rsid w:val="001F360A"/>
    <w:rsid w:val="001F37A8"/>
    <w:rsid w:val="001F4164"/>
    <w:rsid w:val="002029CB"/>
    <w:rsid w:val="00203884"/>
    <w:rsid w:val="00204471"/>
    <w:rsid w:val="002070C9"/>
    <w:rsid w:val="00207917"/>
    <w:rsid w:val="00211154"/>
    <w:rsid w:val="00213297"/>
    <w:rsid w:val="00215317"/>
    <w:rsid w:val="00216718"/>
    <w:rsid w:val="00220650"/>
    <w:rsid w:val="0022085A"/>
    <w:rsid w:val="00220E0E"/>
    <w:rsid w:val="00221C20"/>
    <w:rsid w:val="00224D9E"/>
    <w:rsid w:val="0023207E"/>
    <w:rsid w:val="00234886"/>
    <w:rsid w:val="00236737"/>
    <w:rsid w:val="0023784F"/>
    <w:rsid w:val="00237944"/>
    <w:rsid w:val="00240802"/>
    <w:rsid w:val="00240F55"/>
    <w:rsid w:val="0024308B"/>
    <w:rsid w:val="00250E99"/>
    <w:rsid w:val="002531A0"/>
    <w:rsid w:val="0025328F"/>
    <w:rsid w:val="00257122"/>
    <w:rsid w:val="00257E9E"/>
    <w:rsid w:val="00260996"/>
    <w:rsid w:val="00261499"/>
    <w:rsid w:val="00262801"/>
    <w:rsid w:val="00270ACA"/>
    <w:rsid w:val="0027252E"/>
    <w:rsid w:val="002729C5"/>
    <w:rsid w:val="00273B8A"/>
    <w:rsid w:val="00273F79"/>
    <w:rsid w:val="00274192"/>
    <w:rsid w:val="002749D8"/>
    <w:rsid w:val="0027778F"/>
    <w:rsid w:val="00277A8C"/>
    <w:rsid w:val="00277DDE"/>
    <w:rsid w:val="00280705"/>
    <w:rsid w:val="00280885"/>
    <w:rsid w:val="00280C07"/>
    <w:rsid w:val="002820DA"/>
    <w:rsid w:val="002831EE"/>
    <w:rsid w:val="00283A95"/>
    <w:rsid w:val="002851A9"/>
    <w:rsid w:val="00293C3A"/>
    <w:rsid w:val="002948C5"/>
    <w:rsid w:val="00294BF0"/>
    <w:rsid w:val="00294D00"/>
    <w:rsid w:val="0029558D"/>
    <w:rsid w:val="00296543"/>
    <w:rsid w:val="002A1076"/>
    <w:rsid w:val="002A33AB"/>
    <w:rsid w:val="002B55C3"/>
    <w:rsid w:val="002B5C58"/>
    <w:rsid w:val="002B7229"/>
    <w:rsid w:val="002C1ACE"/>
    <w:rsid w:val="002C378D"/>
    <w:rsid w:val="002C38C1"/>
    <w:rsid w:val="002C3BEF"/>
    <w:rsid w:val="002C6C8C"/>
    <w:rsid w:val="002C7112"/>
    <w:rsid w:val="002D0896"/>
    <w:rsid w:val="002D315C"/>
    <w:rsid w:val="002D45E4"/>
    <w:rsid w:val="002D53CF"/>
    <w:rsid w:val="002E5177"/>
    <w:rsid w:val="002E5C50"/>
    <w:rsid w:val="002F0D15"/>
    <w:rsid w:val="002F2B06"/>
    <w:rsid w:val="002F4A16"/>
    <w:rsid w:val="002F679E"/>
    <w:rsid w:val="00301F0B"/>
    <w:rsid w:val="00303462"/>
    <w:rsid w:val="003045DE"/>
    <w:rsid w:val="00311E6E"/>
    <w:rsid w:val="0031376E"/>
    <w:rsid w:val="003152AF"/>
    <w:rsid w:val="003153EB"/>
    <w:rsid w:val="00323B6D"/>
    <w:rsid w:val="0032697E"/>
    <w:rsid w:val="00327882"/>
    <w:rsid w:val="00327AAE"/>
    <w:rsid w:val="0033629D"/>
    <w:rsid w:val="00336572"/>
    <w:rsid w:val="0034176B"/>
    <w:rsid w:val="00341D73"/>
    <w:rsid w:val="00343651"/>
    <w:rsid w:val="00347CC6"/>
    <w:rsid w:val="00350926"/>
    <w:rsid w:val="0036410B"/>
    <w:rsid w:val="00364E7B"/>
    <w:rsid w:val="00366E51"/>
    <w:rsid w:val="00367DD1"/>
    <w:rsid w:val="0037032C"/>
    <w:rsid w:val="003829C1"/>
    <w:rsid w:val="003856F6"/>
    <w:rsid w:val="003905ED"/>
    <w:rsid w:val="00393317"/>
    <w:rsid w:val="003947BB"/>
    <w:rsid w:val="003A08C8"/>
    <w:rsid w:val="003A52C7"/>
    <w:rsid w:val="003A6197"/>
    <w:rsid w:val="003A7AE4"/>
    <w:rsid w:val="003B0103"/>
    <w:rsid w:val="003B397F"/>
    <w:rsid w:val="003B55B4"/>
    <w:rsid w:val="003C320E"/>
    <w:rsid w:val="003C45F8"/>
    <w:rsid w:val="003C6D97"/>
    <w:rsid w:val="003C7D8B"/>
    <w:rsid w:val="003E557B"/>
    <w:rsid w:val="003F1556"/>
    <w:rsid w:val="003F2129"/>
    <w:rsid w:val="0040100F"/>
    <w:rsid w:val="00402A16"/>
    <w:rsid w:val="0040726F"/>
    <w:rsid w:val="00412E3D"/>
    <w:rsid w:val="0041548F"/>
    <w:rsid w:val="00416C52"/>
    <w:rsid w:val="00416F46"/>
    <w:rsid w:val="00422CE0"/>
    <w:rsid w:val="00422E4E"/>
    <w:rsid w:val="0042706C"/>
    <w:rsid w:val="00432ACE"/>
    <w:rsid w:val="00436FA2"/>
    <w:rsid w:val="00437A58"/>
    <w:rsid w:val="004409C3"/>
    <w:rsid w:val="004415B4"/>
    <w:rsid w:val="00442BC0"/>
    <w:rsid w:val="00442C96"/>
    <w:rsid w:val="00445F25"/>
    <w:rsid w:val="0045363B"/>
    <w:rsid w:val="00456867"/>
    <w:rsid w:val="00456F43"/>
    <w:rsid w:val="004572FD"/>
    <w:rsid w:val="00460E67"/>
    <w:rsid w:val="004656F6"/>
    <w:rsid w:val="00465918"/>
    <w:rsid w:val="00466829"/>
    <w:rsid w:val="00467190"/>
    <w:rsid w:val="004747AB"/>
    <w:rsid w:val="0048113A"/>
    <w:rsid w:val="0048337B"/>
    <w:rsid w:val="0048578F"/>
    <w:rsid w:val="0049184A"/>
    <w:rsid w:val="00491BD3"/>
    <w:rsid w:val="00492E7B"/>
    <w:rsid w:val="00495034"/>
    <w:rsid w:val="00496410"/>
    <w:rsid w:val="004972F1"/>
    <w:rsid w:val="00497B30"/>
    <w:rsid w:val="004A213F"/>
    <w:rsid w:val="004A3C92"/>
    <w:rsid w:val="004A7CEA"/>
    <w:rsid w:val="004B22DB"/>
    <w:rsid w:val="004C4F0B"/>
    <w:rsid w:val="004C509A"/>
    <w:rsid w:val="004D14ED"/>
    <w:rsid w:val="004E08C2"/>
    <w:rsid w:val="004E3B47"/>
    <w:rsid w:val="004E4AAC"/>
    <w:rsid w:val="004E5A9C"/>
    <w:rsid w:val="004F1630"/>
    <w:rsid w:val="004F471A"/>
    <w:rsid w:val="004F5BAC"/>
    <w:rsid w:val="005037AE"/>
    <w:rsid w:val="00503DE5"/>
    <w:rsid w:val="005065AE"/>
    <w:rsid w:val="00507BB7"/>
    <w:rsid w:val="0051031C"/>
    <w:rsid w:val="00510AC7"/>
    <w:rsid w:val="005146ED"/>
    <w:rsid w:val="00515455"/>
    <w:rsid w:val="00521099"/>
    <w:rsid w:val="00521F3A"/>
    <w:rsid w:val="00530342"/>
    <w:rsid w:val="005305F3"/>
    <w:rsid w:val="00531E23"/>
    <w:rsid w:val="005333E9"/>
    <w:rsid w:val="00533FA8"/>
    <w:rsid w:val="005372BC"/>
    <w:rsid w:val="00543F8E"/>
    <w:rsid w:val="00543FB6"/>
    <w:rsid w:val="005452A3"/>
    <w:rsid w:val="00545F31"/>
    <w:rsid w:val="00546704"/>
    <w:rsid w:val="00547E0D"/>
    <w:rsid w:val="00551DB0"/>
    <w:rsid w:val="00552C12"/>
    <w:rsid w:val="00552E5D"/>
    <w:rsid w:val="0055471E"/>
    <w:rsid w:val="0055531C"/>
    <w:rsid w:val="00555580"/>
    <w:rsid w:val="00557DD3"/>
    <w:rsid w:val="0056051D"/>
    <w:rsid w:val="00560628"/>
    <w:rsid w:val="00562860"/>
    <w:rsid w:val="00563D1E"/>
    <w:rsid w:val="0056611D"/>
    <w:rsid w:val="00566E0B"/>
    <w:rsid w:val="0057384E"/>
    <w:rsid w:val="0057664C"/>
    <w:rsid w:val="005835BD"/>
    <w:rsid w:val="005865CB"/>
    <w:rsid w:val="005B2641"/>
    <w:rsid w:val="005B35CC"/>
    <w:rsid w:val="005B382A"/>
    <w:rsid w:val="005B46F9"/>
    <w:rsid w:val="005B54D3"/>
    <w:rsid w:val="005B690D"/>
    <w:rsid w:val="005C225A"/>
    <w:rsid w:val="005D3592"/>
    <w:rsid w:val="005D377A"/>
    <w:rsid w:val="005D3824"/>
    <w:rsid w:val="005D4795"/>
    <w:rsid w:val="005F0D92"/>
    <w:rsid w:val="005F47F5"/>
    <w:rsid w:val="005F48FE"/>
    <w:rsid w:val="005F4CCF"/>
    <w:rsid w:val="005F51F2"/>
    <w:rsid w:val="006012FA"/>
    <w:rsid w:val="00603DDD"/>
    <w:rsid w:val="00605C15"/>
    <w:rsid w:val="00607152"/>
    <w:rsid w:val="00607549"/>
    <w:rsid w:val="006078F4"/>
    <w:rsid w:val="0061122E"/>
    <w:rsid w:val="006128B8"/>
    <w:rsid w:val="0061798C"/>
    <w:rsid w:val="00617BE3"/>
    <w:rsid w:val="00621AAF"/>
    <w:rsid w:val="006260B9"/>
    <w:rsid w:val="00626A14"/>
    <w:rsid w:val="00627667"/>
    <w:rsid w:val="006314B2"/>
    <w:rsid w:val="00631AF8"/>
    <w:rsid w:val="00631B98"/>
    <w:rsid w:val="0063291F"/>
    <w:rsid w:val="00633503"/>
    <w:rsid w:val="0063447F"/>
    <w:rsid w:val="006404BF"/>
    <w:rsid w:val="00641847"/>
    <w:rsid w:val="006441C1"/>
    <w:rsid w:val="00647EFB"/>
    <w:rsid w:val="00647FEB"/>
    <w:rsid w:val="00652415"/>
    <w:rsid w:val="006547EF"/>
    <w:rsid w:val="006571D0"/>
    <w:rsid w:val="00657A6A"/>
    <w:rsid w:val="00657F01"/>
    <w:rsid w:val="00660D74"/>
    <w:rsid w:val="00662940"/>
    <w:rsid w:val="00663874"/>
    <w:rsid w:val="00673730"/>
    <w:rsid w:val="00682300"/>
    <w:rsid w:val="00683379"/>
    <w:rsid w:val="00683ABE"/>
    <w:rsid w:val="00684454"/>
    <w:rsid w:val="00685C0D"/>
    <w:rsid w:val="006877D3"/>
    <w:rsid w:val="00692F82"/>
    <w:rsid w:val="0069523D"/>
    <w:rsid w:val="006A17E2"/>
    <w:rsid w:val="006A3AB8"/>
    <w:rsid w:val="006A632C"/>
    <w:rsid w:val="006B2B26"/>
    <w:rsid w:val="006B6C00"/>
    <w:rsid w:val="006B779E"/>
    <w:rsid w:val="006C5BBD"/>
    <w:rsid w:val="006C6D94"/>
    <w:rsid w:val="006D2A98"/>
    <w:rsid w:val="006D30A1"/>
    <w:rsid w:val="006D6495"/>
    <w:rsid w:val="006E18CD"/>
    <w:rsid w:val="006E1F59"/>
    <w:rsid w:val="006E306C"/>
    <w:rsid w:val="006E73CC"/>
    <w:rsid w:val="006F0389"/>
    <w:rsid w:val="006F13B1"/>
    <w:rsid w:val="006F1E12"/>
    <w:rsid w:val="006F2631"/>
    <w:rsid w:val="006F2C46"/>
    <w:rsid w:val="006F5BC7"/>
    <w:rsid w:val="006F66BA"/>
    <w:rsid w:val="006F6E3C"/>
    <w:rsid w:val="00700172"/>
    <w:rsid w:val="00700B10"/>
    <w:rsid w:val="00701265"/>
    <w:rsid w:val="00707B2D"/>
    <w:rsid w:val="00710537"/>
    <w:rsid w:val="0071665E"/>
    <w:rsid w:val="0072021F"/>
    <w:rsid w:val="00736FBC"/>
    <w:rsid w:val="007425A2"/>
    <w:rsid w:val="007438F8"/>
    <w:rsid w:val="00743FDC"/>
    <w:rsid w:val="00744264"/>
    <w:rsid w:val="00745874"/>
    <w:rsid w:val="00747234"/>
    <w:rsid w:val="00752D21"/>
    <w:rsid w:val="0075534C"/>
    <w:rsid w:val="007564D8"/>
    <w:rsid w:val="007568F9"/>
    <w:rsid w:val="007641B9"/>
    <w:rsid w:val="007660FD"/>
    <w:rsid w:val="00767F88"/>
    <w:rsid w:val="00770AD5"/>
    <w:rsid w:val="00771CCA"/>
    <w:rsid w:val="00772E0D"/>
    <w:rsid w:val="007749F4"/>
    <w:rsid w:val="00774D54"/>
    <w:rsid w:val="00777059"/>
    <w:rsid w:val="00780AE7"/>
    <w:rsid w:val="007854AB"/>
    <w:rsid w:val="007856B7"/>
    <w:rsid w:val="007904F6"/>
    <w:rsid w:val="007905EE"/>
    <w:rsid w:val="00795C73"/>
    <w:rsid w:val="00796241"/>
    <w:rsid w:val="00796D13"/>
    <w:rsid w:val="007A0679"/>
    <w:rsid w:val="007A1177"/>
    <w:rsid w:val="007A130B"/>
    <w:rsid w:val="007A1C09"/>
    <w:rsid w:val="007A4414"/>
    <w:rsid w:val="007A494A"/>
    <w:rsid w:val="007B4CBF"/>
    <w:rsid w:val="007B4D19"/>
    <w:rsid w:val="007B620B"/>
    <w:rsid w:val="007B6A62"/>
    <w:rsid w:val="007C10F2"/>
    <w:rsid w:val="007C1ABA"/>
    <w:rsid w:val="007C6A5C"/>
    <w:rsid w:val="007D146B"/>
    <w:rsid w:val="007D6A5D"/>
    <w:rsid w:val="007E1116"/>
    <w:rsid w:val="007E1B12"/>
    <w:rsid w:val="007E3191"/>
    <w:rsid w:val="007E4962"/>
    <w:rsid w:val="007E7441"/>
    <w:rsid w:val="007F40B4"/>
    <w:rsid w:val="007F4C29"/>
    <w:rsid w:val="007F6D69"/>
    <w:rsid w:val="00806193"/>
    <w:rsid w:val="008108A6"/>
    <w:rsid w:val="00811759"/>
    <w:rsid w:val="008142BF"/>
    <w:rsid w:val="008151E8"/>
    <w:rsid w:val="0081568F"/>
    <w:rsid w:val="00815A85"/>
    <w:rsid w:val="0082393D"/>
    <w:rsid w:val="00823EF0"/>
    <w:rsid w:val="0082492D"/>
    <w:rsid w:val="00826EFE"/>
    <w:rsid w:val="00830CB9"/>
    <w:rsid w:val="00830EE8"/>
    <w:rsid w:val="008310A2"/>
    <w:rsid w:val="0083210B"/>
    <w:rsid w:val="00833468"/>
    <w:rsid w:val="00841ECC"/>
    <w:rsid w:val="00843A57"/>
    <w:rsid w:val="008511C0"/>
    <w:rsid w:val="00856492"/>
    <w:rsid w:val="00860565"/>
    <w:rsid w:val="00860880"/>
    <w:rsid w:val="00860A78"/>
    <w:rsid w:val="00865EEB"/>
    <w:rsid w:val="00873A40"/>
    <w:rsid w:val="008763E4"/>
    <w:rsid w:val="00882D24"/>
    <w:rsid w:val="00883CAB"/>
    <w:rsid w:val="0088749D"/>
    <w:rsid w:val="00891236"/>
    <w:rsid w:val="00893054"/>
    <w:rsid w:val="00894A3E"/>
    <w:rsid w:val="008A060C"/>
    <w:rsid w:val="008A1BAD"/>
    <w:rsid w:val="008A4562"/>
    <w:rsid w:val="008A5040"/>
    <w:rsid w:val="008A6F32"/>
    <w:rsid w:val="008B0948"/>
    <w:rsid w:val="008B418A"/>
    <w:rsid w:val="008B5FC7"/>
    <w:rsid w:val="008B75A0"/>
    <w:rsid w:val="008C5CB1"/>
    <w:rsid w:val="008D26B0"/>
    <w:rsid w:val="008D557C"/>
    <w:rsid w:val="008D7288"/>
    <w:rsid w:val="008E08AE"/>
    <w:rsid w:val="008E1970"/>
    <w:rsid w:val="008E1F51"/>
    <w:rsid w:val="008E2E11"/>
    <w:rsid w:val="008E2E5D"/>
    <w:rsid w:val="008E777C"/>
    <w:rsid w:val="008E7E73"/>
    <w:rsid w:val="008F1A3F"/>
    <w:rsid w:val="008F6DD7"/>
    <w:rsid w:val="008F6E97"/>
    <w:rsid w:val="00912C7B"/>
    <w:rsid w:val="00922C43"/>
    <w:rsid w:val="00922FC7"/>
    <w:rsid w:val="009248F4"/>
    <w:rsid w:val="00924CCD"/>
    <w:rsid w:val="009310E0"/>
    <w:rsid w:val="009314B7"/>
    <w:rsid w:val="00932C62"/>
    <w:rsid w:val="00932E6F"/>
    <w:rsid w:val="009336F4"/>
    <w:rsid w:val="00934FC5"/>
    <w:rsid w:val="009359F8"/>
    <w:rsid w:val="00937220"/>
    <w:rsid w:val="009408C8"/>
    <w:rsid w:val="009453B7"/>
    <w:rsid w:val="00947394"/>
    <w:rsid w:val="0095239D"/>
    <w:rsid w:val="00952581"/>
    <w:rsid w:val="00953D3D"/>
    <w:rsid w:val="00956B14"/>
    <w:rsid w:val="00964D25"/>
    <w:rsid w:val="00964DD9"/>
    <w:rsid w:val="0096578A"/>
    <w:rsid w:val="00967667"/>
    <w:rsid w:val="00967ABB"/>
    <w:rsid w:val="00967F03"/>
    <w:rsid w:val="009721AA"/>
    <w:rsid w:val="00974034"/>
    <w:rsid w:val="00974496"/>
    <w:rsid w:val="0097673A"/>
    <w:rsid w:val="00976AC4"/>
    <w:rsid w:val="009773AD"/>
    <w:rsid w:val="00981FFA"/>
    <w:rsid w:val="00983737"/>
    <w:rsid w:val="00984B2B"/>
    <w:rsid w:val="00985CB0"/>
    <w:rsid w:val="009867B6"/>
    <w:rsid w:val="009909C6"/>
    <w:rsid w:val="00991A6F"/>
    <w:rsid w:val="00992C53"/>
    <w:rsid w:val="00993E56"/>
    <w:rsid w:val="009973C1"/>
    <w:rsid w:val="00997DDB"/>
    <w:rsid w:val="009A39D7"/>
    <w:rsid w:val="009A7DB1"/>
    <w:rsid w:val="009B0945"/>
    <w:rsid w:val="009B17EF"/>
    <w:rsid w:val="009B6178"/>
    <w:rsid w:val="009C0423"/>
    <w:rsid w:val="009C6009"/>
    <w:rsid w:val="009D1F33"/>
    <w:rsid w:val="009D2C86"/>
    <w:rsid w:val="009D37E4"/>
    <w:rsid w:val="009D792A"/>
    <w:rsid w:val="009E02E0"/>
    <w:rsid w:val="009E169C"/>
    <w:rsid w:val="009E2E6D"/>
    <w:rsid w:val="009E4BD7"/>
    <w:rsid w:val="009E5C28"/>
    <w:rsid w:val="009E6611"/>
    <w:rsid w:val="009F3387"/>
    <w:rsid w:val="009F76C5"/>
    <w:rsid w:val="009F7C9E"/>
    <w:rsid w:val="00A00ABC"/>
    <w:rsid w:val="00A05884"/>
    <w:rsid w:val="00A05CE4"/>
    <w:rsid w:val="00A05DDD"/>
    <w:rsid w:val="00A06C07"/>
    <w:rsid w:val="00A11575"/>
    <w:rsid w:val="00A121F7"/>
    <w:rsid w:val="00A129A6"/>
    <w:rsid w:val="00A14313"/>
    <w:rsid w:val="00A156C5"/>
    <w:rsid w:val="00A15F22"/>
    <w:rsid w:val="00A16990"/>
    <w:rsid w:val="00A26A20"/>
    <w:rsid w:val="00A32F37"/>
    <w:rsid w:val="00A35305"/>
    <w:rsid w:val="00A367EC"/>
    <w:rsid w:val="00A4244C"/>
    <w:rsid w:val="00A43A84"/>
    <w:rsid w:val="00A44EA9"/>
    <w:rsid w:val="00A456D8"/>
    <w:rsid w:val="00A51456"/>
    <w:rsid w:val="00A5277E"/>
    <w:rsid w:val="00A53E1B"/>
    <w:rsid w:val="00A54B49"/>
    <w:rsid w:val="00A60ABB"/>
    <w:rsid w:val="00A70F46"/>
    <w:rsid w:val="00A72E94"/>
    <w:rsid w:val="00A76A9A"/>
    <w:rsid w:val="00A83708"/>
    <w:rsid w:val="00A8585E"/>
    <w:rsid w:val="00A93465"/>
    <w:rsid w:val="00A95D07"/>
    <w:rsid w:val="00AA2ED4"/>
    <w:rsid w:val="00AA39C0"/>
    <w:rsid w:val="00AA3F34"/>
    <w:rsid w:val="00AA5543"/>
    <w:rsid w:val="00AC0E66"/>
    <w:rsid w:val="00AC548F"/>
    <w:rsid w:val="00AD0B88"/>
    <w:rsid w:val="00AD2F01"/>
    <w:rsid w:val="00AD35CE"/>
    <w:rsid w:val="00AD3B23"/>
    <w:rsid w:val="00AD5A1B"/>
    <w:rsid w:val="00AD79E7"/>
    <w:rsid w:val="00AE3166"/>
    <w:rsid w:val="00AE3EE2"/>
    <w:rsid w:val="00AE5178"/>
    <w:rsid w:val="00AE5CA2"/>
    <w:rsid w:val="00AE63B5"/>
    <w:rsid w:val="00AF15E2"/>
    <w:rsid w:val="00AF461B"/>
    <w:rsid w:val="00AF49A4"/>
    <w:rsid w:val="00AF6714"/>
    <w:rsid w:val="00B0053E"/>
    <w:rsid w:val="00B02F9F"/>
    <w:rsid w:val="00B032DD"/>
    <w:rsid w:val="00B0369B"/>
    <w:rsid w:val="00B050E5"/>
    <w:rsid w:val="00B07B1C"/>
    <w:rsid w:val="00B17679"/>
    <w:rsid w:val="00B176FF"/>
    <w:rsid w:val="00B20BC1"/>
    <w:rsid w:val="00B21775"/>
    <w:rsid w:val="00B23CC0"/>
    <w:rsid w:val="00B323B1"/>
    <w:rsid w:val="00B34061"/>
    <w:rsid w:val="00B40E54"/>
    <w:rsid w:val="00B42DDE"/>
    <w:rsid w:val="00B46820"/>
    <w:rsid w:val="00B4698A"/>
    <w:rsid w:val="00B50681"/>
    <w:rsid w:val="00B5352C"/>
    <w:rsid w:val="00B544C1"/>
    <w:rsid w:val="00B57D52"/>
    <w:rsid w:val="00B628F8"/>
    <w:rsid w:val="00B62F3A"/>
    <w:rsid w:val="00B63BA9"/>
    <w:rsid w:val="00B646B7"/>
    <w:rsid w:val="00B66477"/>
    <w:rsid w:val="00B728D5"/>
    <w:rsid w:val="00B72A50"/>
    <w:rsid w:val="00B737BD"/>
    <w:rsid w:val="00B75C45"/>
    <w:rsid w:val="00B76585"/>
    <w:rsid w:val="00B809FD"/>
    <w:rsid w:val="00B82456"/>
    <w:rsid w:val="00B83E43"/>
    <w:rsid w:val="00B9068D"/>
    <w:rsid w:val="00B90BA3"/>
    <w:rsid w:val="00BA0063"/>
    <w:rsid w:val="00BA3F55"/>
    <w:rsid w:val="00BA4C50"/>
    <w:rsid w:val="00BA59BE"/>
    <w:rsid w:val="00BA775D"/>
    <w:rsid w:val="00BB5828"/>
    <w:rsid w:val="00BB5B03"/>
    <w:rsid w:val="00BB6363"/>
    <w:rsid w:val="00BB7006"/>
    <w:rsid w:val="00BC19F3"/>
    <w:rsid w:val="00BC2815"/>
    <w:rsid w:val="00BC4350"/>
    <w:rsid w:val="00BC51D2"/>
    <w:rsid w:val="00BD08B5"/>
    <w:rsid w:val="00BD0D5B"/>
    <w:rsid w:val="00BD0E0B"/>
    <w:rsid w:val="00BD2229"/>
    <w:rsid w:val="00BD2ADC"/>
    <w:rsid w:val="00BD7FA4"/>
    <w:rsid w:val="00BE18C9"/>
    <w:rsid w:val="00BE5254"/>
    <w:rsid w:val="00BE6ECB"/>
    <w:rsid w:val="00BF06EB"/>
    <w:rsid w:val="00BF1467"/>
    <w:rsid w:val="00BF1C26"/>
    <w:rsid w:val="00BF4599"/>
    <w:rsid w:val="00BF493A"/>
    <w:rsid w:val="00BF6610"/>
    <w:rsid w:val="00C015F3"/>
    <w:rsid w:val="00C02380"/>
    <w:rsid w:val="00C036C8"/>
    <w:rsid w:val="00C046FC"/>
    <w:rsid w:val="00C0762E"/>
    <w:rsid w:val="00C07B75"/>
    <w:rsid w:val="00C138D8"/>
    <w:rsid w:val="00C13BA0"/>
    <w:rsid w:val="00C21DD2"/>
    <w:rsid w:val="00C23D1E"/>
    <w:rsid w:val="00C24337"/>
    <w:rsid w:val="00C2532B"/>
    <w:rsid w:val="00C302AD"/>
    <w:rsid w:val="00C30A93"/>
    <w:rsid w:val="00C31EE8"/>
    <w:rsid w:val="00C3213C"/>
    <w:rsid w:val="00C32F6D"/>
    <w:rsid w:val="00C40F7D"/>
    <w:rsid w:val="00C445B6"/>
    <w:rsid w:val="00C533A3"/>
    <w:rsid w:val="00C560DE"/>
    <w:rsid w:val="00C66FB1"/>
    <w:rsid w:val="00C838DB"/>
    <w:rsid w:val="00C910E1"/>
    <w:rsid w:val="00C9144C"/>
    <w:rsid w:val="00C922FF"/>
    <w:rsid w:val="00C93E1C"/>
    <w:rsid w:val="00CA2888"/>
    <w:rsid w:val="00CA2B69"/>
    <w:rsid w:val="00CA68BD"/>
    <w:rsid w:val="00CB0B5C"/>
    <w:rsid w:val="00CB1B73"/>
    <w:rsid w:val="00CC1AA4"/>
    <w:rsid w:val="00CC1D1B"/>
    <w:rsid w:val="00CC28D8"/>
    <w:rsid w:val="00CC5154"/>
    <w:rsid w:val="00CC6EFF"/>
    <w:rsid w:val="00CD13C9"/>
    <w:rsid w:val="00CD13DA"/>
    <w:rsid w:val="00CD1476"/>
    <w:rsid w:val="00CD2A10"/>
    <w:rsid w:val="00CD5382"/>
    <w:rsid w:val="00CD7993"/>
    <w:rsid w:val="00CE1198"/>
    <w:rsid w:val="00CE59F6"/>
    <w:rsid w:val="00CE5D32"/>
    <w:rsid w:val="00CF7C6A"/>
    <w:rsid w:val="00D017DB"/>
    <w:rsid w:val="00D02441"/>
    <w:rsid w:val="00D040D4"/>
    <w:rsid w:val="00D046A9"/>
    <w:rsid w:val="00D06D44"/>
    <w:rsid w:val="00D11E51"/>
    <w:rsid w:val="00D14468"/>
    <w:rsid w:val="00D1547B"/>
    <w:rsid w:val="00D268B6"/>
    <w:rsid w:val="00D26C0F"/>
    <w:rsid w:val="00D27DD4"/>
    <w:rsid w:val="00D3035C"/>
    <w:rsid w:val="00D30E53"/>
    <w:rsid w:val="00D31144"/>
    <w:rsid w:val="00D45878"/>
    <w:rsid w:val="00D54D9B"/>
    <w:rsid w:val="00D56492"/>
    <w:rsid w:val="00D56711"/>
    <w:rsid w:val="00D70F5E"/>
    <w:rsid w:val="00D724C1"/>
    <w:rsid w:val="00D7481B"/>
    <w:rsid w:val="00D7499E"/>
    <w:rsid w:val="00D80907"/>
    <w:rsid w:val="00D83E58"/>
    <w:rsid w:val="00D85394"/>
    <w:rsid w:val="00D85C38"/>
    <w:rsid w:val="00D86AD1"/>
    <w:rsid w:val="00D91F9B"/>
    <w:rsid w:val="00DA478D"/>
    <w:rsid w:val="00DA54D8"/>
    <w:rsid w:val="00DA6AAE"/>
    <w:rsid w:val="00DA73CC"/>
    <w:rsid w:val="00DA79A3"/>
    <w:rsid w:val="00DB0265"/>
    <w:rsid w:val="00DB190C"/>
    <w:rsid w:val="00DB3841"/>
    <w:rsid w:val="00DB4B03"/>
    <w:rsid w:val="00DB63D0"/>
    <w:rsid w:val="00DC1340"/>
    <w:rsid w:val="00DC15CA"/>
    <w:rsid w:val="00DC63CB"/>
    <w:rsid w:val="00DD3252"/>
    <w:rsid w:val="00DD7EDC"/>
    <w:rsid w:val="00DE6798"/>
    <w:rsid w:val="00DE6B68"/>
    <w:rsid w:val="00DF4ED7"/>
    <w:rsid w:val="00E00C1B"/>
    <w:rsid w:val="00E01B02"/>
    <w:rsid w:val="00E06AD7"/>
    <w:rsid w:val="00E06AEF"/>
    <w:rsid w:val="00E07763"/>
    <w:rsid w:val="00E1539D"/>
    <w:rsid w:val="00E16787"/>
    <w:rsid w:val="00E2259E"/>
    <w:rsid w:val="00E258A0"/>
    <w:rsid w:val="00E31306"/>
    <w:rsid w:val="00E315BF"/>
    <w:rsid w:val="00E32848"/>
    <w:rsid w:val="00E33AE0"/>
    <w:rsid w:val="00E34275"/>
    <w:rsid w:val="00E34381"/>
    <w:rsid w:val="00E35EDD"/>
    <w:rsid w:val="00E36F2F"/>
    <w:rsid w:val="00E412DE"/>
    <w:rsid w:val="00E4269C"/>
    <w:rsid w:val="00E432F2"/>
    <w:rsid w:val="00E4417C"/>
    <w:rsid w:val="00E4704D"/>
    <w:rsid w:val="00E4795F"/>
    <w:rsid w:val="00E517A7"/>
    <w:rsid w:val="00E528DB"/>
    <w:rsid w:val="00E5339B"/>
    <w:rsid w:val="00E70ED3"/>
    <w:rsid w:val="00E71ADB"/>
    <w:rsid w:val="00E75453"/>
    <w:rsid w:val="00E777A1"/>
    <w:rsid w:val="00E87562"/>
    <w:rsid w:val="00E91296"/>
    <w:rsid w:val="00E954F7"/>
    <w:rsid w:val="00E96BE7"/>
    <w:rsid w:val="00E96BE9"/>
    <w:rsid w:val="00E97573"/>
    <w:rsid w:val="00E97A7B"/>
    <w:rsid w:val="00EA2A8A"/>
    <w:rsid w:val="00EA4E8B"/>
    <w:rsid w:val="00EB1B95"/>
    <w:rsid w:val="00EB667B"/>
    <w:rsid w:val="00EC2D2D"/>
    <w:rsid w:val="00EC3245"/>
    <w:rsid w:val="00EC4231"/>
    <w:rsid w:val="00EC480D"/>
    <w:rsid w:val="00EC534F"/>
    <w:rsid w:val="00EC6802"/>
    <w:rsid w:val="00ED30C3"/>
    <w:rsid w:val="00ED5305"/>
    <w:rsid w:val="00ED778D"/>
    <w:rsid w:val="00EE034B"/>
    <w:rsid w:val="00EE097D"/>
    <w:rsid w:val="00EE1D7C"/>
    <w:rsid w:val="00EE2C28"/>
    <w:rsid w:val="00EE5861"/>
    <w:rsid w:val="00EE76C3"/>
    <w:rsid w:val="00EF21DF"/>
    <w:rsid w:val="00EF26D1"/>
    <w:rsid w:val="00EF739B"/>
    <w:rsid w:val="00EF7A74"/>
    <w:rsid w:val="00F008BC"/>
    <w:rsid w:val="00F0556D"/>
    <w:rsid w:val="00F07987"/>
    <w:rsid w:val="00F13178"/>
    <w:rsid w:val="00F1335E"/>
    <w:rsid w:val="00F175F0"/>
    <w:rsid w:val="00F203CB"/>
    <w:rsid w:val="00F20790"/>
    <w:rsid w:val="00F20BCB"/>
    <w:rsid w:val="00F210D3"/>
    <w:rsid w:val="00F33DDA"/>
    <w:rsid w:val="00F4309A"/>
    <w:rsid w:val="00F4388C"/>
    <w:rsid w:val="00F501B5"/>
    <w:rsid w:val="00F52CEC"/>
    <w:rsid w:val="00F55996"/>
    <w:rsid w:val="00F62432"/>
    <w:rsid w:val="00F64EF5"/>
    <w:rsid w:val="00F6696F"/>
    <w:rsid w:val="00F70FA6"/>
    <w:rsid w:val="00F76FDD"/>
    <w:rsid w:val="00F805A1"/>
    <w:rsid w:val="00F84814"/>
    <w:rsid w:val="00F87F5A"/>
    <w:rsid w:val="00F944C1"/>
    <w:rsid w:val="00F96D08"/>
    <w:rsid w:val="00FA1131"/>
    <w:rsid w:val="00FA7158"/>
    <w:rsid w:val="00FB0336"/>
    <w:rsid w:val="00FB15C7"/>
    <w:rsid w:val="00FB4260"/>
    <w:rsid w:val="00FB7020"/>
    <w:rsid w:val="00FC3315"/>
    <w:rsid w:val="00FC409C"/>
    <w:rsid w:val="00FC43B7"/>
    <w:rsid w:val="00FC5BFF"/>
    <w:rsid w:val="00FC657D"/>
    <w:rsid w:val="00FD6C7E"/>
    <w:rsid w:val="00FD7F11"/>
    <w:rsid w:val="00FE04E9"/>
    <w:rsid w:val="00FE1FF6"/>
    <w:rsid w:val="00FE2F45"/>
    <w:rsid w:val="00FE6CBB"/>
    <w:rsid w:val="00FF0CFD"/>
    <w:rsid w:val="00FF105F"/>
    <w:rsid w:val="00FF186B"/>
    <w:rsid w:val="00FF1F91"/>
    <w:rsid w:val="00FF29A4"/>
    <w:rsid w:val="00FF3478"/>
    <w:rsid w:val="00FF5CCD"/>
    <w:rsid w:val="03367AB9"/>
    <w:rsid w:val="052323AB"/>
    <w:rsid w:val="053E0EA6"/>
    <w:rsid w:val="05726DA2"/>
    <w:rsid w:val="08183C31"/>
    <w:rsid w:val="09E35B78"/>
    <w:rsid w:val="0AA7304A"/>
    <w:rsid w:val="0D5C776E"/>
    <w:rsid w:val="0EFD76DC"/>
    <w:rsid w:val="10700AF4"/>
    <w:rsid w:val="10B4026F"/>
    <w:rsid w:val="11A80819"/>
    <w:rsid w:val="127E28E2"/>
    <w:rsid w:val="13E23345"/>
    <w:rsid w:val="147321EF"/>
    <w:rsid w:val="14847F58"/>
    <w:rsid w:val="14CA62B3"/>
    <w:rsid w:val="15DD5B72"/>
    <w:rsid w:val="16702E8A"/>
    <w:rsid w:val="178D35C8"/>
    <w:rsid w:val="17B1375A"/>
    <w:rsid w:val="18C1177B"/>
    <w:rsid w:val="19FB0CBC"/>
    <w:rsid w:val="1BC63957"/>
    <w:rsid w:val="1DC51D0D"/>
    <w:rsid w:val="1EB36FD8"/>
    <w:rsid w:val="1F4948B4"/>
    <w:rsid w:val="20592BE1"/>
    <w:rsid w:val="21D818E3"/>
    <w:rsid w:val="22235254"/>
    <w:rsid w:val="224551CB"/>
    <w:rsid w:val="237613B4"/>
    <w:rsid w:val="24170DE9"/>
    <w:rsid w:val="24D9609E"/>
    <w:rsid w:val="26722306"/>
    <w:rsid w:val="297E0FC2"/>
    <w:rsid w:val="2A19034C"/>
    <w:rsid w:val="2B940F71"/>
    <w:rsid w:val="2C1B0D4A"/>
    <w:rsid w:val="2C5D5807"/>
    <w:rsid w:val="2C784A40"/>
    <w:rsid w:val="2C9A4365"/>
    <w:rsid w:val="2D142369"/>
    <w:rsid w:val="2D614E83"/>
    <w:rsid w:val="2DB739AC"/>
    <w:rsid w:val="2DDF4725"/>
    <w:rsid w:val="2DF6381D"/>
    <w:rsid w:val="2E1D349F"/>
    <w:rsid w:val="2E61626F"/>
    <w:rsid w:val="2EBE07DF"/>
    <w:rsid w:val="2ED55B28"/>
    <w:rsid w:val="304E7F5C"/>
    <w:rsid w:val="304F36B8"/>
    <w:rsid w:val="32B24700"/>
    <w:rsid w:val="338D69D1"/>
    <w:rsid w:val="35690D78"/>
    <w:rsid w:val="35DA1C76"/>
    <w:rsid w:val="371A4A20"/>
    <w:rsid w:val="371D006C"/>
    <w:rsid w:val="372907BF"/>
    <w:rsid w:val="379A17EF"/>
    <w:rsid w:val="3814146F"/>
    <w:rsid w:val="3A7C154E"/>
    <w:rsid w:val="3ABD7EF5"/>
    <w:rsid w:val="3AD84799"/>
    <w:rsid w:val="3B2753A7"/>
    <w:rsid w:val="3D485717"/>
    <w:rsid w:val="3D4C3459"/>
    <w:rsid w:val="3D954E00"/>
    <w:rsid w:val="3ED2087A"/>
    <w:rsid w:val="4076529F"/>
    <w:rsid w:val="40F46FC1"/>
    <w:rsid w:val="41036525"/>
    <w:rsid w:val="41856F3A"/>
    <w:rsid w:val="41AA2E44"/>
    <w:rsid w:val="42310E70"/>
    <w:rsid w:val="4528655A"/>
    <w:rsid w:val="45561319"/>
    <w:rsid w:val="460C19D8"/>
    <w:rsid w:val="46841EB6"/>
    <w:rsid w:val="47213261"/>
    <w:rsid w:val="480C3F11"/>
    <w:rsid w:val="481B05F8"/>
    <w:rsid w:val="484513E9"/>
    <w:rsid w:val="4F323594"/>
    <w:rsid w:val="4FBA6948"/>
    <w:rsid w:val="4FC43323"/>
    <w:rsid w:val="500656EA"/>
    <w:rsid w:val="500B71A4"/>
    <w:rsid w:val="512A5408"/>
    <w:rsid w:val="521340EE"/>
    <w:rsid w:val="52CD25A9"/>
    <w:rsid w:val="52D10231"/>
    <w:rsid w:val="54C94F38"/>
    <w:rsid w:val="55344AA7"/>
    <w:rsid w:val="58136BF6"/>
    <w:rsid w:val="59036C6A"/>
    <w:rsid w:val="591E1CF6"/>
    <w:rsid w:val="5960230F"/>
    <w:rsid w:val="59E24AD2"/>
    <w:rsid w:val="5AA20705"/>
    <w:rsid w:val="5B461903"/>
    <w:rsid w:val="5BD743DE"/>
    <w:rsid w:val="5C222F91"/>
    <w:rsid w:val="5C7D79EB"/>
    <w:rsid w:val="5CAF3AF1"/>
    <w:rsid w:val="5D9C143B"/>
    <w:rsid w:val="5DB449D7"/>
    <w:rsid w:val="5E8E5228"/>
    <w:rsid w:val="5F0E0117"/>
    <w:rsid w:val="5FB52C88"/>
    <w:rsid w:val="62DB47B4"/>
    <w:rsid w:val="63B84AF5"/>
    <w:rsid w:val="65297A59"/>
    <w:rsid w:val="6597225C"/>
    <w:rsid w:val="65B03CD6"/>
    <w:rsid w:val="65B8702E"/>
    <w:rsid w:val="6639008F"/>
    <w:rsid w:val="668A2779"/>
    <w:rsid w:val="66E220E4"/>
    <w:rsid w:val="676C00D0"/>
    <w:rsid w:val="68EC14C9"/>
    <w:rsid w:val="6A026ACA"/>
    <w:rsid w:val="6A301889"/>
    <w:rsid w:val="6C023546"/>
    <w:rsid w:val="6C81017A"/>
    <w:rsid w:val="70B0102E"/>
    <w:rsid w:val="712F166D"/>
    <w:rsid w:val="71E05943"/>
    <w:rsid w:val="75864A53"/>
    <w:rsid w:val="76D4359C"/>
    <w:rsid w:val="77324E93"/>
    <w:rsid w:val="79C93E18"/>
    <w:rsid w:val="7CFD384D"/>
    <w:rsid w:val="7E7F4735"/>
    <w:rsid w:val="7F030EC3"/>
    <w:rsid w:val="7FE505C8"/>
    <w:rsid w:val="7FF60A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qFormat="1"/>
    <w:lsdException w:name="Normal Table"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nhideWhenUsed="0" w:qFormat="1"/>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黑体"/>
      <w:kern w:val="2"/>
      <w:sz w:val="21"/>
      <w:szCs w:val="22"/>
    </w:rPr>
  </w:style>
  <w:style w:type="paragraph" w:styleId="1">
    <w:name w:val="heading 1"/>
    <w:basedOn w:val="a"/>
    <w:next w:val="a"/>
    <w:link w:val="1Char"/>
    <w:uiPriority w:val="9"/>
    <w:qFormat/>
    <w:pPr>
      <w:keepNext/>
      <w:keepLines/>
      <w:widowControl/>
      <w:adjustRightInd w:val="0"/>
      <w:snapToGrid w:val="0"/>
      <w:spacing w:before="340" w:after="330" w:line="578" w:lineRule="auto"/>
      <w:jc w:val="left"/>
      <w:outlineLvl w:val="0"/>
    </w:pPr>
    <w:rPr>
      <w:rFonts w:ascii="Tahoma" w:eastAsia="微软雅黑" w:hAnsi="Tahoma" w:cs="Times New Roman"/>
      <w:b/>
      <w:bCs/>
      <w:kern w:val="44"/>
      <w:sz w:val="44"/>
      <w:szCs w:val="44"/>
      <w:lang w:val="zh-CN"/>
    </w:rPr>
  </w:style>
  <w:style w:type="paragraph" w:styleId="2">
    <w:name w:val="heading 2"/>
    <w:basedOn w:val="a"/>
    <w:next w:val="a"/>
    <w:link w:val="2Char"/>
    <w:uiPriority w:val="9"/>
    <w:qFormat/>
    <w:pPr>
      <w:keepNext/>
      <w:keepLines/>
      <w:widowControl/>
      <w:adjustRightInd w:val="0"/>
      <w:snapToGrid w:val="0"/>
      <w:spacing w:before="260" w:after="260" w:line="416" w:lineRule="auto"/>
      <w:jc w:val="left"/>
      <w:outlineLvl w:val="1"/>
    </w:pPr>
    <w:rPr>
      <w:rFonts w:ascii="等线 Light" w:eastAsia="等线 Light" w:hAnsi="等线 Light" w:cs="Times New Roman"/>
      <w:b/>
      <w:bCs/>
      <w:kern w:val="0"/>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semiHidden/>
    <w:unhideWhenUsed/>
    <w:qFormat/>
    <w:pPr>
      <w:ind w:leftChars="2500" w:left="100"/>
    </w:pPr>
  </w:style>
  <w:style w:type="paragraph" w:styleId="a4">
    <w:name w:val="Balloon Text"/>
    <w:basedOn w:val="a"/>
    <w:link w:val="Char0"/>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nhideWhenUsed/>
    <w:qFormat/>
    <w:pPr>
      <w:widowControl/>
      <w:spacing w:before="100" w:beforeAutospacing="1" w:after="100" w:afterAutospacing="1"/>
      <w:jc w:val="left"/>
    </w:pPr>
    <w:rPr>
      <w:rFonts w:ascii="宋体" w:hAnsi="宋体" w:cs="宋体"/>
      <w:kern w:val="0"/>
      <w:sz w:val="24"/>
      <w:szCs w:val="24"/>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1">
    <w:name w:val="Body text|1"/>
    <w:basedOn w:val="a"/>
    <w:qFormat/>
    <w:pPr>
      <w:spacing w:line="460" w:lineRule="auto"/>
      <w:ind w:firstLine="400"/>
      <w:jc w:val="left"/>
    </w:pPr>
    <w:rPr>
      <w:rFonts w:ascii="宋体" w:hAnsi="宋体" w:cs="宋体"/>
      <w:color w:val="000000"/>
      <w:kern w:val="0"/>
      <w:sz w:val="30"/>
      <w:szCs w:val="30"/>
    </w:rPr>
  </w:style>
  <w:style w:type="character" w:customStyle="1" w:styleId="Char2">
    <w:name w:val="页眉 Char"/>
    <w:link w:val="a6"/>
    <w:uiPriority w:val="99"/>
    <w:qFormat/>
    <w:rPr>
      <w:sz w:val="18"/>
      <w:szCs w:val="18"/>
    </w:rPr>
  </w:style>
  <w:style w:type="character" w:customStyle="1" w:styleId="Char1">
    <w:name w:val="页脚 Char"/>
    <w:link w:val="a5"/>
    <w:uiPriority w:val="99"/>
    <w:qFormat/>
    <w:rPr>
      <w:sz w:val="18"/>
      <w:szCs w:val="18"/>
    </w:rPr>
  </w:style>
  <w:style w:type="character" w:customStyle="1" w:styleId="Char0">
    <w:name w:val="批注框文本 Char"/>
    <w:link w:val="a4"/>
    <w:semiHidden/>
    <w:qFormat/>
    <w:rPr>
      <w:rFonts w:ascii="Calibri" w:hAnsi="Calibri" w:cs="黑体"/>
      <w:kern w:val="2"/>
      <w:sz w:val="18"/>
      <w:szCs w:val="18"/>
    </w:rPr>
  </w:style>
  <w:style w:type="character" w:customStyle="1" w:styleId="Char">
    <w:name w:val="日期 Char"/>
    <w:basedOn w:val="a0"/>
    <w:link w:val="a3"/>
    <w:semiHidden/>
    <w:qFormat/>
    <w:rPr>
      <w:rFonts w:ascii="Calibri" w:hAnsi="Calibri" w:cs="黑体"/>
      <w:kern w:val="2"/>
      <w:sz w:val="21"/>
      <w:szCs w:val="22"/>
    </w:rPr>
  </w:style>
  <w:style w:type="paragraph" w:customStyle="1" w:styleId="New">
    <w:name w:val="正文 New"/>
    <w:qFormat/>
    <w:pPr>
      <w:widowControl w:val="0"/>
      <w:jc w:val="both"/>
    </w:pPr>
    <w:rPr>
      <w:kern w:val="2"/>
      <w:sz w:val="21"/>
    </w:rPr>
  </w:style>
  <w:style w:type="paragraph" w:customStyle="1" w:styleId="NewNew">
    <w:name w:val="正文 New New"/>
    <w:qFormat/>
    <w:pPr>
      <w:widowControl w:val="0"/>
      <w:jc w:val="both"/>
    </w:pPr>
    <w:rPr>
      <w:kern w:val="2"/>
      <w:sz w:val="21"/>
    </w:rPr>
  </w:style>
  <w:style w:type="character" w:customStyle="1" w:styleId="fontstyle01">
    <w:name w:val="fontstyle01"/>
    <w:qFormat/>
    <w:rPr>
      <w:rFonts w:ascii="仿宋_GB2312" w:eastAsia="仿宋_GB2312" w:hint="eastAsia"/>
      <w:color w:val="000000"/>
      <w:sz w:val="32"/>
      <w:szCs w:val="32"/>
    </w:rPr>
  </w:style>
  <w:style w:type="character" w:customStyle="1" w:styleId="1Char">
    <w:name w:val="标题 1 Char"/>
    <w:basedOn w:val="a0"/>
    <w:link w:val="1"/>
    <w:uiPriority w:val="9"/>
    <w:qFormat/>
    <w:rPr>
      <w:rFonts w:ascii="Tahoma" w:eastAsia="微软雅黑" w:hAnsi="Tahoma"/>
      <w:b/>
      <w:bCs/>
      <w:kern w:val="44"/>
      <w:sz w:val="44"/>
      <w:szCs w:val="44"/>
      <w:lang w:val="zh-CN" w:eastAsia="zh-CN"/>
    </w:rPr>
  </w:style>
  <w:style w:type="character" w:customStyle="1" w:styleId="2Char">
    <w:name w:val="标题 2 Char"/>
    <w:basedOn w:val="a0"/>
    <w:link w:val="2"/>
    <w:uiPriority w:val="9"/>
    <w:qFormat/>
    <w:rPr>
      <w:rFonts w:ascii="等线 Light" w:eastAsia="等线 Light" w:hAnsi="等线 Light"/>
      <w:b/>
      <w:bCs/>
      <w:sz w:val="32"/>
      <w:szCs w:val="32"/>
      <w:lang w:val="zh-CN" w:eastAsia="zh-CN"/>
    </w:rPr>
  </w:style>
  <w:style w:type="character" w:customStyle="1" w:styleId="fontstyle21">
    <w:name w:val="fontstyle21"/>
    <w:qFormat/>
    <w:rPr>
      <w:rFonts w:ascii="等线" w:eastAsia="等线" w:hAnsi="等线" w:hint="eastAsia"/>
      <w:color w:val="000000"/>
      <w:sz w:val="32"/>
      <w:szCs w:val="32"/>
    </w:rPr>
  </w:style>
  <w:style w:type="paragraph" w:styleId="a9">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qFormat="1"/>
    <w:lsdException w:name="Normal Table"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nhideWhenUsed="0" w:qFormat="1"/>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黑体"/>
      <w:kern w:val="2"/>
      <w:sz w:val="21"/>
      <w:szCs w:val="22"/>
    </w:rPr>
  </w:style>
  <w:style w:type="paragraph" w:styleId="1">
    <w:name w:val="heading 1"/>
    <w:basedOn w:val="a"/>
    <w:next w:val="a"/>
    <w:link w:val="1Char"/>
    <w:uiPriority w:val="9"/>
    <w:qFormat/>
    <w:pPr>
      <w:keepNext/>
      <w:keepLines/>
      <w:widowControl/>
      <w:adjustRightInd w:val="0"/>
      <w:snapToGrid w:val="0"/>
      <w:spacing w:before="340" w:after="330" w:line="578" w:lineRule="auto"/>
      <w:jc w:val="left"/>
      <w:outlineLvl w:val="0"/>
    </w:pPr>
    <w:rPr>
      <w:rFonts w:ascii="Tahoma" w:eastAsia="微软雅黑" w:hAnsi="Tahoma" w:cs="Times New Roman"/>
      <w:b/>
      <w:bCs/>
      <w:kern w:val="44"/>
      <w:sz w:val="44"/>
      <w:szCs w:val="44"/>
      <w:lang w:val="zh-CN"/>
    </w:rPr>
  </w:style>
  <w:style w:type="paragraph" w:styleId="2">
    <w:name w:val="heading 2"/>
    <w:basedOn w:val="a"/>
    <w:next w:val="a"/>
    <w:link w:val="2Char"/>
    <w:uiPriority w:val="9"/>
    <w:qFormat/>
    <w:pPr>
      <w:keepNext/>
      <w:keepLines/>
      <w:widowControl/>
      <w:adjustRightInd w:val="0"/>
      <w:snapToGrid w:val="0"/>
      <w:spacing w:before="260" w:after="260" w:line="416" w:lineRule="auto"/>
      <w:jc w:val="left"/>
      <w:outlineLvl w:val="1"/>
    </w:pPr>
    <w:rPr>
      <w:rFonts w:ascii="等线 Light" w:eastAsia="等线 Light" w:hAnsi="等线 Light" w:cs="Times New Roman"/>
      <w:b/>
      <w:bCs/>
      <w:kern w:val="0"/>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semiHidden/>
    <w:unhideWhenUsed/>
    <w:qFormat/>
    <w:pPr>
      <w:ind w:leftChars="2500" w:left="100"/>
    </w:pPr>
  </w:style>
  <w:style w:type="paragraph" w:styleId="a4">
    <w:name w:val="Balloon Text"/>
    <w:basedOn w:val="a"/>
    <w:link w:val="Char0"/>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nhideWhenUsed/>
    <w:qFormat/>
    <w:pPr>
      <w:widowControl/>
      <w:spacing w:before="100" w:beforeAutospacing="1" w:after="100" w:afterAutospacing="1"/>
      <w:jc w:val="left"/>
    </w:pPr>
    <w:rPr>
      <w:rFonts w:ascii="宋体" w:hAnsi="宋体" w:cs="宋体"/>
      <w:kern w:val="0"/>
      <w:sz w:val="24"/>
      <w:szCs w:val="24"/>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1">
    <w:name w:val="Body text|1"/>
    <w:basedOn w:val="a"/>
    <w:qFormat/>
    <w:pPr>
      <w:spacing w:line="460" w:lineRule="auto"/>
      <w:ind w:firstLine="400"/>
      <w:jc w:val="left"/>
    </w:pPr>
    <w:rPr>
      <w:rFonts w:ascii="宋体" w:hAnsi="宋体" w:cs="宋体"/>
      <w:color w:val="000000"/>
      <w:kern w:val="0"/>
      <w:sz w:val="30"/>
      <w:szCs w:val="30"/>
    </w:rPr>
  </w:style>
  <w:style w:type="character" w:customStyle="1" w:styleId="Char2">
    <w:name w:val="页眉 Char"/>
    <w:link w:val="a6"/>
    <w:uiPriority w:val="99"/>
    <w:qFormat/>
    <w:rPr>
      <w:sz w:val="18"/>
      <w:szCs w:val="18"/>
    </w:rPr>
  </w:style>
  <w:style w:type="character" w:customStyle="1" w:styleId="Char1">
    <w:name w:val="页脚 Char"/>
    <w:link w:val="a5"/>
    <w:uiPriority w:val="99"/>
    <w:qFormat/>
    <w:rPr>
      <w:sz w:val="18"/>
      <w:szCs w:val="18"/>
    </w:rPr>
  </w:style>
  <w:style w:type="character" w:customStyle="1" w:styleId="Char0">
    <w:name w:val="批注框文本 Char"/>
    <w:link w:val="a4"/>
    <w:semiHidden/>
    <w:qFormat/>
    <w:rPr>
      <w:rFonts w:ascii="Calibri" w:hAnsi="Calibri" w:cs="黑体"/>
      <w:kern w:val="2"/>
      <w:sz w:val="18"/>
      <w:szCs w:val="18"/>
    </w:rPr>
  </w:style>
  <w:style w:type="character" w:customStyle="1" w:styleId="Char">
    <w:name w:val="日期 Char"/>
    <w:basedOn w:val="a0"/>
    <w:link w:val="a3"/>
    <w:semiHidden/>
    <w:qFormat/>
    <w:rPr>
      <w:rFonts w:ascii="Calibri" w:hAnsi="Calibri" w:cs="黑体"/>
      <w:kern w:val="2"/>
      <w:sz w:val="21"/>
      <w:szCs w:val="22"/>
    </w:rPr>
  </w:style>
  <w:style w:type="paragraph" w:customStyle="1" w:styleId="New">
    <w:name w:val="正文 New"/>
    <w:qFormat/>
    <w:pPr>
      <w:widowControl w:val="0"/>
      <w:jc w:val="both"/>
    </w:pPr>
    <w:rPr>
      <w:kern w:val="2"/>
      <w:sz w:val="21"/>
    </w:rPr>
  </w:style>
  <w:style w:type="paragraph" w:customStyle="1" w:styleId="NewNew">
    <w:name w:val="正文 New New"/>
    <w:qFormat/>
    <w:pPr>
      <w:widowControl w:val="0"/>
      <w:jc w:val="both"/>
    </w:pPr>
    <w:rPr>
      <w:kern w:val="2"/>
      <w:sz w:val="21"/>
    </w:rPr>
  </w:style>
  <w:style w:type="character" w:customStyle="1" w:styleId="fontstyle01">
    <w:name w:val="fontstyle01"/>
    <w:qFormat/>
    <w:rPr>
      <w:rFonts w:ascii="仿宋_GB2312" w:eastAsia="仿宋_GB2312" w:hint="eastAsia"/>
      <w:color w:val="000000"/>
      <w:sz w:val="32"/>
      <w:szCs w:val="32"/>
    </w:rPr>
  </w:style>
  <w:style w:type="character" w:customStyle="1" w:styleId="1Char">
    <w:name w:val="标题 1 Char"/>
    <w:basedOn w:val="a0"/>
    <w:link w:val="1"/>
    <w:uiPriority w:val="9"/>
    <w:qFormat/>
    <w:rPr>
      <w:rFonts w:ascii="Tahoma" w:eastAsia="微软雅黑" w:hAnsi="Tahoma"/>
      <w:b/>
      <w:bCs/>
      <w:kern w:val="44"/>
      <w:sz w:val="44"/>
      <w:szCs w:val="44"/>
      <w:lang w:val="zh-CN" w:eastAsia="zh-CN"/>
    </w:rPr>
  </w:style>
  <w:style w:type="character" w:customStyle="1" w:styleId="2Char">
    <w:name w:val="标题 2 Char"/>
    <w:basedOn w:val="a0"/>
    <w:link w:val="2"/>
    <w:uiPriority w:val="9"/>
    <w:qFormat/>
    <w:rPr>
      <w:rFonts w:ascii="等线 Light" w:eastAsia="等线 Light" w:hAnsi="等线 Light"/>
      <w:b/>
      <w:bCs/>
      <w:sz w:val="32"/>
      <w:szCs w:val="32"/>
      <w:lang w:val="zh-CN" w:eastAsia="zh-CN"/>
    </w:rPr>
  </w:style>
  <w:style w:type="character" w:customStyle="1" w:styleId="fontstyle21">
    <w:name w:val="fontstyle21"/>
    <w:qFormat/>
    <w:rPr>
      <w:rFonts w:ascii="等线" w:eastAsia="等线" w:hAnsi="等线" w:hint="eastAsia"/>
      <w:color w:val="000000"/>
      <w:sz w:val="32"/>
      <w:szCs w:val="32"/>
    </w:rPr>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57150" cmpd="thickThin">
          <a:solidFill>
            <a:srgbClr val="FF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FA1DB-027A-48BC-B0E7-B11D2F401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551</Words>
  <Characters>3147</Characters>
  <Application>Microsoft Office Word</Application>
  <DocSecurity>0</DocSecurity>
  <Lines>26</Lines>
  <Paragraphs>7</Paragraphs>
  <ScaleCrop>false</ScaleCrop>
  <Company>Microsoft</Company>
  <LinksUpToDate>false</LinksUpToDate>
  <CharactersWithSpaces>3691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关于我省社保基金风险排查工作</dc:title>
  <dc:creator>wj</dc:creator>
  <cp:lastModifiedBy>User</cp:lastModifiedBy>
  <cp:revision>4</cp:revision>
  <cp:lastPrinted>2022-11-18T09:24:00Z</cp:lastPrinted>
  <dcterms:created xsi:type="dcterms:W3CDTF">2022-11-18T09:33:00Z</dcterms:created>
  <dcterms:modified xsi:type="dcterms:W3CDTF">2022-11-18T09:35:00Z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00491E16B8214DB393492672931E248D</vt:lpwstr>
  </property>
</Properties>
</file>