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DA99" w14:textId="77777777" w:rsidR="005B5E6E" w:rsidRDefault="005B5E6E" w:rsidP="005B5E6E">
      <w:pPr>
        <w:spacing w:line="360" w:lineRule="auto"/>
        <w:jc w:val="left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cs="仿宋_GB2312" w:hint="eastAsia"/>
          <w:b/>
          <w:bCs/>
          <w:sz w:val="32"/>
          <w:szCs w:val="32"/>
        </w:rPr>
        <w:t>附件1：</w:t>
      </w:r>
    </w:p>
    <w:p w14:paraId="737E0EEC" w14:textId="77777777" w:rsidR="005B5E6E" w:rsidRDefault="005B5E6E" w:rsidP="005B5E6E">
      <w:pPr>
        <w:spacing w:line="360" w:lineRule="auto"/>
        <w:jc w:val="center"/>
        <w:rPr>
          <w:rStyle w:val="NormalCharacter"/>
          <w:rFonts w:ascii="宋体" w:hAnsi="宋体" w:cs="仿宋_GB2312"/>
          <w:b/>
          <w:bCs/>
          <w:sz w:val="44"/>
          <w:szCs w:val="44"/>
        </w:rPr>
      </w:pPr>
      <w:r>
        <w:rPr>
          <w:rStyle w:val="NormalCharacter"/>
          <w:rFonts w:ascii="宋体" w:hAnsi="宋体" w:cs="仿宋_GB2312" w:hint="eastAsia"/>
          <w:b/>
          <w:bCs/>
          <w:sz w:val="44"/>
          <w:szCs w:val="44"/>
        </w:rPr>
        <w:t>鞍山市供热集团有限公司招录岗位条件一览表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276"/>
        <w:gridCol w:w="709"/>
        <w:gridCol w:w="850"/>
        <w:gridCol w:w="4111"/>
      </w:tblGrid>
      <w:tr w:rsidR="005B5E6E" w:rsidRPr="001A38C0" w14:paraId="4D0DD534" w14:textId="77777777" w:rsidTr="005B5E6E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0CA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55D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44C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40A9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具备学历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805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招聘   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7A3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薪资   标准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6EC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任职资格</w:t>
            </w:r>
          </w:p>
        </w:tc>
      </w:tr>
      <w:tr w:rsidR="005B5E6E" w:rsidRPr="00BF425F" w14:paraId="3EA9C56A" w14:textId="77777777" w:rsidTr="005B5E6E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11F2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3387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计算机软件          工程员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7DF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计算机软件  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14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5A97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10C0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A94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具有较强的专业水平和扎实的理论基础，掌握基础的编程语言。</w:t>
            </w:r>
          </w:p>
        </w:tc>
      </w:tr>
      <w:tr w:rsidR="005B5E6E" w:rsidRPr="00BF425F" w14:paraId="389EE68E" w14:textId="77777777" w:rsidTr="005B5E6E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F73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9D62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91B0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0C04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1B1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3DC9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EA42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具备从事会计工作所需要的专业能力。</w:t>
            </w:r>
          </w:p>
        </w:tc>
      </w:tr>
      <w:tr w:rsidR="005B5E6E" w:rsidRPr="00BF425F" w14:paraId="556CE600" w14:textId="77777777" w:rsidTr="005B5E6E">
        <w:trPr>
          <w:trHeight w:val="9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AF4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FA87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宣传报道员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EAC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054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B2F4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31B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3994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具备善于应用艺术化视觉语言表达企业思想，能够视频剪辑及设计文案，思维敏捷、活跃。</w:t>
            </w:r>
          </w:p>
        </w:tc>
      </w:tr>
      <w:tr w:rsidR="005B5E6E" w:rsidRPr="00BF425F" w14:paraId="7EBC4132" w14:textId="77777777" w:rsidTr="005B5E6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69A3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1AC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BD0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FAB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C715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40C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FF2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具备根据企业发展战略，对目标市场进行研究与选择，组织编制年度市场开发计划。</w:t>
            </w:r>
          </w:p>
        </w:tc>
      </w:tr>
      <w:tr w:rsidR="005B5E6E" w:rsidRPr="00BF425F" w14:paraId="3A1B26F0" w14:textId="77777777" w:rsidTr="005B5E6E">
        <w:trPr>
          <w:trHeight w:val="8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05CA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DC23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安全管理员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2F09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工业电气      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6414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3E1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B94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AFE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具有扎实的电气、机械、计算机等专业技能，男性，需要经常到基层调查情况。</w:t>
            </w:r>
          </w:p>
        </w:tc>
      </w:tr>
      <w:tr w:rsidR="005B5E6E" w:rsidRPr="00BF425F" w14:paraId="17FC0280" w14:textId="77777777" w:rsidTr="005B5E6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97E9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8D80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安全管理员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48C3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机械工程      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0B7A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085B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7E60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CB9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掌握设备的设计，熟练撑握应用软件，男性，需要经常到基层调查情况。</w:t>
            </w:r>
          </w:p>
        </w:tc>
      </w:tr>
      <w:tr w:rsidR="005B5E6E" w:rsidRPr="00BF425F" w14:paraId="3AB66A00" w14:textId="77777777" w:rsidTr="005B5E6E">
        <w:trPr>
          <w:trHeight w:val="1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24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30F5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设备管理员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D99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机械工程      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F3E8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EFC3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D591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11B0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具备设备安装、设备管理、设备维修、设备技术改造、设备运行管理与维修的专业技能，男性，需要经常到基层调查情况。</w:t>
            </w:r>
          </w:p>
        </w:tc>
      </w:tr>
      <w:tr w:rsidR="005B5E6E" w:rsidRPr="00BF425F" w14:paraId="20252F51" w14:textId="77777777" w:rsidTr="005B5E6E">
        <w:trPr>
          <w:trHeight w:val="9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C68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F36B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工程管理员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2E3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工程管理      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8C08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482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04C0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EAC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熟悉工程管理的全过程，掌握本专业的业务知识，男性，需要经常到基层调查情况。</w:t>
            </w:r>
          </w:p>
        </w:tc>
      </w:tr>
      <w:tr w:rsidR="005B5E6E" w:rsidRPr="00BF425F" w14:paraId="07959ACD" w14:textId="77777777" w:rsidTr="005B5E6E">
        <w:trPr>
          <w:trHeight w:val="1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004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DEB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工程造价、招标 管理员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B8F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工程造价      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F1B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09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5FE4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7649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掌握国家相关工程造价信息以及法律，熟悉工程造价信息以及法律，男性，需要经常到基层调查情况。</w:t>
            </w:r>
          </w:p>
        </w:tc>
      </w:tr>
      <w:tr w:rsidR="005B5E6E" w:rsidRPr="00BF425F" w14:paraId="6B84CCE0" w14:textId="77777777" w:rsidTr="005B5E6E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5A81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CAE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固定资产              管理员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B0B3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固定资产管理相关专业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8005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141C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D4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DE0" w14:textId="2F474F78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学习能力强、思路清晰，擅长沟</w:t>
            </w:r>
            <w:r w:rsidR="00013EF0">
              <w:rPr>
                <w:rFonts w:ascii="仿宋" w:eastAsia="仿宋" w:hAnsi="仿宋" w:cs="宋体" w:hint="eastAsia"/>
                <w:kern w:val="0"/>
                <w:sz w:val="24"/>
              </w:rPr>
              <w:t>通</w:t>
            </w: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和交流，具有较强的服务意识，会使用管理软件。</w:t>
            </w:r>
          </w:p>
        </w:tc>
      </w:tr>
      <w:tr w:rsidR="005B5E6E" w:rsidRPr="00BF425F" w14:paraId="5027DB6B" w14:textId="77777777" w:rsidTr="005B5E6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978C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C2D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工程计划              统计员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868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工程计划统计相关专业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5D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8F25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50E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622A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掌握计算机常用办公软件知识，具备统计基础知识，熟知本岗位相关的业务流程。</w:t>
            </w:r>
          </w:p>
        </w:tc>
      </w:tr>
      <w:tr w:rsidR="005B5E6E" w:rsidRPr="00BF425F" w14:paraId="1303861B" w14:textId="77777777" w:rsidTr="005B5E6E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2F2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470C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工程员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59F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采暖通风      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B2CC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43A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5726" w14:textId="77777777" w:rsidR="005B5E6E" w:rsidRPr="001A38C0" w:rsidRDefault="005B5E6E" w:rsidP="00A221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0CDE" w14:textId="77777777" w:rsidR="005B5E6E" w:rsidRPr="001A38C0" w:rsidRDefault="005B5E6E" w:rsidP="00A221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A38C0">
              <w:rPr>
                <w:rFonts w:ascii="仿宋" w:eastAsia="仿宋" w:hAnsi="仿宋" w:cs="宋体" w:hint="eastAsia"/>
                <w:kern w:val="0"/>
                <w:sz w:val="24"/>
              </w:rPr>
              <w:t>熟悉使用CAD制图，掌握基础理论知识。</w:t>
            </w:r>
          </w:p>
        </w:tc>
      </w:tr>
    </w:tbl>
    <w:p w14:paraId="093C6B0A" w14:textId="77777777" w:rsidR="005B5E6E" w:rsidRDefault="005B5E6E" w:rsidP="005B5E6E">
      <w:pPr>
        <w:jc w:val="left"/>
        <w:rPr>
          <w:rStyle w:val="NormalCharacter"/>
          <w:rFonts w:ascii="仿宋" w:eastAsia="仿宋" w:hAnsi="仿宋" w:cs="仿宋_GB2312"/>
          <w:b/>
          <w:bCs/>
          <w:color w:val="FF0000"/>
          <w:sz w:val="32"/>
          <w:szCs w:val="32"/>
        </w:rPr>
      </w:pPr>
      <w:r w:rsidRPr="00C62D32"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注：</w:t>
      </w:r>
      <w:r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1</w:t>
      </w:r>
      <w:r>
        <w:rPr>
          <w:rStyle w:val="NormalCharacter"/>
          <w:rFonts w:ascii="仿宋" w:eastAsia="仿宋" w:hAnsi="仿宋" w:cs="仿宋_GB2312"/>
          <w:b/>
          <w:bCs/>
          <w:color w:val="FF0000"/>
          <w:sz w:val="32"/>
          <w:szCs w:val="32"/>
        </w:rPr>
        <w:t>.</w:t>
      </w:r>
      <w:r w:rsidRPr="00C62D32"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毕业于9</w:t>
      </w:r>
      <w:r w:rsidRPr="00C62D32">
        <w:rPr>
          <w:rStyle w:val="NormalCharacter"/>
          <w:rFonts w:ascii="仿宋" w:eastAsia="仿宋" w:hAnsi="仿宋" w:cs="仿宋_GB2312"/>
          <w:b/>
          <w:bCs/>
          <w:color w:val="FF0000"/>
          <w:sz w:val="32"/>
          <w:szCs w:val="32"/>
        </w:rPr>
        <w:t>85</w:t>
      </w:r>
      <w:r w:rsidRPr="00C62D32"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、</w:t>
      </w:r>
      <w:r w:rsidRPr="00C62D32">
        <w:rPr>
          <w:rStyle w:val="NormalCharacter"/>
          <w:rFonts w:ascii="仿宋" w:eastAsia="仿宋" w:hAnsi="仿宋" w:cs="仿宋_GB2312"/>
          <w:b/>
          <w:bCs/>
          <w:color w:val="FF0000"/>
          <w:sz w:val="32"/>
          <w:szCs w:val="32"/>
        </w:rPr>
        <w:t>211</w:t>
      </w:r>
      <w:r w:rsidRPr="00C62D32"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院校的</w:t>
      </w:r>
      <w:r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毕业生</w:t>
      </w:r>
      <w:r w:rsidRPr="00C62D32"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薪资为5</w:t>
      </w:r>
      <w:r w:rsidRPr="00C62D32">
        <w:rPr>
          <w:rStyle w:val="NormalCharacter"/>
          <w:rFonts w:ascii="仿宋" w:eastAsia="仿宋" w:hAnsi="仿宋" w:cs="仿宋_GB2312"/>
          <w:b/>
          <w:bCs/>
          <w:color w:val="FF0000"/>
          <w:sz w:val="32"/>
          <w:szCs w:val="32"/>
        </w:rPr>
        <w:t>000</w:t>
      </w:r>
      <w:r w:rsidRPr="00C62D32"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元</w:t>
      </w:r>
      <w:r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。</w:t>
      </w:r>
    </w:p>
    <w:p w14:paraId="6DE31F12" w14:textId="77777777" w:rsidR="005B5E6E" w:rsidRPr="00195385" w:rsidRDefault="005B5E6E" w:rsidP="005B5E6E">
      <w:pPr>
        <w:ind w:firstLineChars="200" w:firstLine="643"/>
        <w:jc w:val="left"/>
        <w:rPr>
          <w:rStyle w:val="NormalCharacter"/>
          <w:rFonts w:ascii="仿宋" w:eastAsia="仿宋" w:hAnsi="仿宋" w:cs="仿宋_GB2312"/>
          <w:b/>
          <w:bCs/>
          <w:color w:val="FF0000"/>
          <w:sz w:val="32"/>
          <w:szCs w:val="32"/>
        </w:rPr>
      </w:pPr>
      <w:r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2</w:t>
      </w:r>
      <w:r>
        <w:rPr>
          <w:rStyle w:val="NormalCharacter"/>
          <w:rFonts w:ascii="仿宋" w:eastAsia="仿宋" w:hAnsi="仿宋" w:cs="仿宋_GB2312"/>
          <w:b/>
          <w:bCs/>
          <w:color w:val="FF0000"/>
          <w:sz w:val="32"/>
          <w:szCs w:val="32"/>
        </w:rPr>
        <w:t>.</w:t>
      </w:r>
      <w:r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针对所有外省市来鞍人员均</w:t>
      </w:r>
      <w:r w:rsidRPr="00C62D32">
        <w:rPr>
          <w:rStyle w:val="NormalCharacter"/>
          <w:rFonts w:ascii="仿宋" w:eastAsia="仿宋" w:hAnsi="仿宋" w:cs="仿宋_GB2312" w:hint="eastAsia"/>
          <w:b/>
          <w:bCs/>
          <w:color w:val="FF0000"/>
          <w:sz w:val="32"/>
          <w:szCs w:val="32"/>
        </w:rPr>
        <w:t>享有住房补贴。</w:t>
      </w:r>
    </w:p>
    <w:p w14:paraId="382A6BCE" w14:textId="77777777" w:rsidR="006C2869" w:rsidRPr="005B5E6E" w:rsidRDefault="00000000"/>
    <w:sectPr w:rsidR="006C2869" w:rsidRPr="005B5E6E" w:rsidSect="005B5E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25E1" w14:textId="77777777" w:rsidR="00251FAE" w:rsidRDefault="00251FAE" w:rsidP="00013EF0">
      <w:r>
        <w:separator/>
      </w:r>
    </w:p>
  </w:endnote>
  <w:endnote w:type="continuationSeparator" w:id="0">
    <w:p w14:paraId="2D377D52" w14:textId="77777777" w:rsidR="00251FAE" w:rsidRDefault="00251FAE" w:rsidP="0001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3EE3" w14:textId="77777777" w:rsidR="00251FAE" w:rsidRDefault="00251FAE" w:rsidP="00013EF0">
      <w:r>
        <w:separator/>
      </w:r>
    </w:p>
  </w:footnote>
  <w:footnote w:type="continuationSeparator" w:id="0">
    <w:p w14:paraId="322A5035" w14:textId="77777777" w:rsidR="00251FAE" w:rsidRDefault="00251FAE" w:rsidP="00013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6E"/>
    <w:rsid w:val="00013EF0"/>
    <w:rsid w:val="00251FAE"/>
    <w:rsid w:val="00293F0C"/>
    <w:rsid w:val="003F00C0"/>
    <w:rsid w:val="00530A94"/>
    <w:rsid w:val="005B5E6E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69247"/>
  <w15:chartTrackingRefBased/>
  <w15:docId w15:val="{2D5652F8-7E63-4FC6-9C63-19470D30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5B5E6E"/>
    <w:rPr>
      <w:rFonts w:ascii="Times New Roman" w:eastAsia="宋体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13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E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E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2023-01-16T05:04:00Z</dcterms:created>
  <dcterms:modified xsi:type="dcterms:W3CDTF">2023-01-17T02:05:00Z</dcterms:modified>
</cp:coreProperties>
</file>