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/>
          <w:b/>
          <w:color w:val="auto"/>
          <w:highlight w:val="none"/>
          <w:lang w:eastAsia="zh-CN" w:bidi="ar-SA"/>
        </w:rPr>
      </w:pPr>
      <w:r>
        <w:rPr>
          <w:rFonts w:hint="eastAsia"/>
          <w:b/>
          <w:color w:val="auto"/>
          <w:highlight w:val="none"/>
          <w:lang w:eastAsia="zh-CN" w:bidi="ar-SA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b/>
          <w:color w:val="auto"/>
          <w:sz w:val="28"/>
          <w:szCs w:val="24"/>
          <w:highlight w:val="none"/>
          <w:lang w:eastAsia="zh-CN" w:bidi="ar-SA"/>
        </w:rPr>
      </w:pPr>
      <w:bookmarkStart w:id="0" w:name="_GoBack"/>
      <w:r>
        <w:rPr>
          <w:rFonts w:hint="eastAsia"/>
          <w:b/>
          <w:color w:val="auto"/>
          <w:sz w:val="28"/>
          <w:szCs w:val="24"/>
          <w:highlight w:val="none"/>
          <w:lang w:eastAsia="zh-CN" w:bidi="ar-SA"/>
        </w:rPr>
        <w:t>2023年抚顺市望花区民政局公开招聘社区专职干事岗位计划表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jc w:val="both"/>
        <w:rPr>
          <w:color w:val="auto"/>
          <w:highlight w:val="none"/>
          <w:lang w:eastAsia="zh-CN"/>
        </w:rPr>
      </w:pPr>
    </w:p>
    <w:tbl>
      <w:tblPr>
        <w:tblStyle w:val="3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18"/>
        <w:gridCol w:w="950"/>
        <w:gridCol w:w="719"/>
        <w:gridCol w:w="1412"/>
        <w:gridCol w:w="1005"/>
        <w:gridCol w:w="2136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岗位序号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527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岗位要求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待遇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</w:t>
            </w: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能力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要求</w:t>
            </w: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和平街道雷锋社区专职干事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18周岁以上、40周岁以下〔1982年2月3日至2005年2月3日（含）期间出生〕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全日制本科（离校2年内未就业）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具有适应岗位的专业知识和组织管理与协调能力</w:t>
            </w: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热爱社会公益和居民服务工作，具有较强的语言、文字表达能力和电脑操作能力</w:t>
            </w: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其他街道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专职干事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大专</w:t>
            </w:r>
            <w:r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以上学历</w:t>
            </w:r>
          </w:p>
        </w:tc>
        <w:tc>
          <w:tcPr>
            <w:tcW w:w="21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mE4NTBlYzFhOWMwMmExN2MyMDEwOGQ5OTgwZDEifQ=="/>
  </w:docVars>
  <w:rsids>
    <w:rsidRoot w:val="2A996C08"/>
    <w:rsid w:val="2A9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221</Characters>
  <Lines>0</Lines>
  <Paragraphs>0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2023-02-03T01:32:00Z</dcterms:created>
  <dc:creator>Wax</dc:creator>
  <cp:lastModifiedBy>Wax</cp:lastModifiedBy>
  <dcterms:modified xsi:type="dcterms:W3CDTF">2023-02-03T01:33:32Z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F8F43EBF9DB248E5BCEF21EFE8072676</vt:lpwstr>
  </property>
</Properties>
</file>