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25" w:rsidRDefault="005C0A4C" w:rsidP="00D41025">
      <w:pPr>
        <w:spacing w:line="220" w:lineRule="atLeast"/>
        <w:jc w:val="both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D41025" w:rsidRDefault="00D41025" w:rsidP="00D41025">
      <w:pPr>
        <w:spacing w:after="0" w:line="420" w:lineRule="exact"/>
        <w:jc w:val="center"/>
        <w:rPr>
          <w:rFonts w:ascii="方正小标宋简体" w:eastAsia="方正小标宋简体" w:hAnsi="黑体" w:cs="黑体"/>
          <w:bCs/>
          <w:spacing w:val="37"/>
          <w:sz w:val="44"/>
          <w:szCs w:val="44"/>
        </w:rPr>
      </w:pPr>
      <w:r w:rsidRPr="00D41025">
        <w:rPr>
          <w:rFonts w:ascii="方正小标宋简体" w:eastAsia="方正小标宋简体" w:hAnsi="黑体" w:cs="黑体" w:hint="eastAsia"/>
          <w:bCs/>
          <w:spacing w:val="37"/>
          <w:sz w:val="44"/>
          <w:szCs w:val="44"/>
        </w:rPr>
        <w:t>体 检 须 知</w:t>
      </w:r>
    </w:p>
    <w:p w:rsidR="00D41025" w:rsidRPr="00D41025" w:rsidRDefault="00D41025" w:rsidP="00D41025">
      <w:pPr>
        <w:spacing w:after="0" w:line="420" w:lineRule="exact"/>
        <w:jc w:val="center"/>
        <w:rPr>
          <w:rFonts w:ascii="方正小标宋简体" w:eastAsia="方正小标宋简体" w:hAnsi="黑体" w:cs="黑体"/>
          <w:bCs/>
          <w:spacing w:val="37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pacing w:val="37"/>
          <w:sz w:val="44"/>
          <w:szCs w:val="44"/>
        </w:rPr>
        <w:t xml:space="preserve"> </w:t>
      </w:r>
    </w:p>
    <w:p w:rsidR="00D41025" w:rsidRPr="00026E24" w:rsidRDefault="00D41025" w:rsidP="00D41025">
      <w:pPr>
        <w:pStyle w:val="a5"/>
        <w:numPr>
          <w:ilvl w:val="0"/>
          <w:numId w:val="2"/>
        </w:numPr>
        <w:spacing w:after="0" w:line="56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026E24">
        <w:rPr>
          <w:rFonts w:ascii="Times New Roman" w:eastAsia="黑体" w:hAnsi="Times New Roman" w:cs="Times New Roman"/>
          <w:sz w:val="32"/>
          <w:szCs w:val="32"/>
        </w:rPr>
        <w:t>日期、时间</w:t>
      </w:r>
    </w:p>
    <w:p w:rsidR="00FC4FE0" w:rsidRPr="00B82797" w:rsidRDefault="005C0A4C" w:rsidP="00D41025">
      <w:pPr>
        <w:spacing w:after="0" w:line="560" w:lineRule="exact"/>
        <w:ind w:left="562"/>
        <w:rPr>
          <w:rFonts w:ascii="Times New Roman" w:eastAsia="仿宋_GB2312" w:hAnsi="Times New Roman" w:cs="Times New Roman"/>
          <w:b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3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2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日</w:t>
      </w:r>
      <w:r w:rsidR="00B82797" w:rsidRPr="00B8279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8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30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集合体检。</w:t>
      </w:r>
    </w:p>
    <w:p w:rsidR="00D41025" w:rsidRPr="00026E24" w:rsidRDefault="00D41025" w:rsidP="00D41025">
      <w:pPr>
        <w:pStyle w:val="a5"/>
        <w:widowControl w:val="0"/>
        <w:numPr>
          <w:ilvl w:val="0"/>
          <w:numId w:val="2"/>
        </w:numPr>
        <w:adjustRightInd/>
        <w:snapToGrid/>
        <w:spacing w:after="0" w:line="560" w:lineRule="exact"/>
        <w:ind w:firstLineChars="0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026E24">
        <w:rPr>
          <w:rFonts w:ascii="Times New Roman" w:eastAsia="黑体" w:hAnsi="Times New Roman" w:cs="Times New Roman"/>
          <w:sz w:val="32"/>
          <w:szCs w:val="32"/>
        </w:rPr>
        <w:t>地点</w:t>
      </w:r>
    </w:p>
    <w:p w:rsidR="00D41025" w:rsidRPr="00B82797" w:rsidRDefault="005C0A4C" w:rsidP="00D41025">
      <w:pPr>
        <w:widowControl w:val="0"/>
        <w:adjustRightInd/>
        <w:snapToGrid/>
        <w:spacing w:after="0" w:line="560" w:lineRule="exact"/>
        <w:ind w:left="562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辽宁省金秋医院体检中心一部（所有受检者先经辽宁省金秋医</w:t>
      </w:r>
    </w:p>
    <w:p w:rsidR="00FC4FE0" w:rsidRPr="00B82797" w:rsidRDefault="005C0A4C" w:rsidP="00D41025">
      <w:pPr>
        <w:widowControl w:val="0"/>
        <w:adjustRightInd/>
        <w:snapToGrid/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院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3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号楼入口处进入，按照指示牌到达体检中心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一部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）禁止家属陪同，受检人员进入体检区域后一律不得擅自出入。</w:t>
      </w:r>
    </w:p>
    <w:p w:rsidR="00FC4FE0" w:rsidRPr="00026E24" w:rsidRDefault="005C0A4C" w:rsidP="00026E24">
      <w:pPr>
        <w:spacing w:after="0"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26E24">
        <w:rPr>
          <w:rFonts w:ascii="Times New Roman" w:eastAsia="黑体" w:hAnsi="Times New Roman" w:cs="Times New Roman"/>
          <w:sz w:val="32"/>
          <w:szCs w:val="32"/>
        </w:rPr>
        <w:t>三、为了准确反映受检者身体的真实状况，请注意以下事项：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请受检者自行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全程规范佩戴医用口罩，保持一米距离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体检严禁弄虚作</w:t>
      </w:r>
      <w:bookmarkStart w:id="0" w:name="_GoBack"/>
      <w:bookmarkEnd w:id="0"/>
      <w:r w:rsidRPr="00B82797">
        <w:rPr>
          <w:rFonts w:ascii="Times New Roman" w:eastAsia="仿宋_GB2312" w:hAnsi="Times New Roman" w:cs="Times New Roman"/>
          <w:sz w:val="32"/>
          <w:szCs w:val="32"/>
        </w:rPr>
        <w:t>假、冒名顶替；如隐瞒病史影响体检结果的，后果自负。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请按时参加体检，无正当理由不按时参加体检的视为放弃。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受检者备好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身份证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600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元（支付形式：微信或者支付宝）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，体检表上贴近期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二寸免冠彩照一张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5.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体检表第二页由受检者本人填写（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自备黑色签字笔或钢笔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），要求字迹清楚，无涂改，病史部分要如实、逐项填齐，不能遗漏。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6.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体检前一天请注意休息，勿熬夜，不要饮酒，避免剧烈运动。体检前一天请清淡饮食。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7.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体检当天需进行采血、彩超等检查，请在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受检前禁食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8-12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小时，体检当日晨禁食禁水。体检前沐浴，穿好内裤，保持外阴部清洁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8.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女性受检者月经期间请勿做尿液检查，待月经完毕后再补检；怀孕或可能已受孕者，事先告知医护人员，勿做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X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光检查。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lastRenderedPageBreak/>
        <w:t>9.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请配合医生认真检查所有项目，勿漏检。若自动放弃某一检查项目，将会影响对您的录用。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10.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体检医生可根据实际需要，增加必要的相应检查、检验项目。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11.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如对体检结果有疑义，请按有关规定办理。</w:t>
      </w:r>
    </w:p>
    <w:p w:rsidR="00FC4FE0" w:rsidRPr="00B82797" w:rsidRDefault="00D41025" w:rsidP="00D41025">
      <w:pPr>
        <w:spacing w:after="0"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12.</w:t>
      </w:r>
      <w:r w:rsidR="005C0A4C" w:rsidRPr="00B82797">
        <w:rPr>
          <w:rFonts w:ascii="Times New Roman" w:eastAsia="仿宋_GB2312" w:hAnsi="Times New Roman" w:cs="Times New Roman"/>
          <w:b/>
          <w:sz w:val="32"/>
          <w:szCs w:val="32"/>
        </w:rPr>
        <w:t>地理位置：</w:t>
      </w:r>
      <w:r w:rsidR="005C0A4C" w:rsidRPr="00B82797">
        <w:rPr>
          <w:rFonts w:ascii="Times New Roman" w:eastAsia="仿宋_GB2312" w:hAnsi="Times New Roman" w:cs="Times New Roman"/>
          <w:sz w:val="32"/>
          <w:szCs w:val="32"/>
        </w:rPr>
        <w:t>沈阳市沈河区小南街</w:t>
      </w:r>
      <w:r w:rsidR="005C0A4C" w:rsidRPr="00B82797">
        <w:rPr>
          <w:rFonts w:ascii="Times New Roman" w:eastAsia="仿宋_GB2312" w:hAnsi="Times New Roman" w:cs="Times New Roman"/>
          <w:sz w:val="32"/>
          <w:szCs w:val="32"/>
        </w:rPr>
        <w:t>317</w:t>
      </w:r>
      <w:r w:rsidR="005C0A4C" w:rsidRPr="00B82797">
        <w:rPr>
          <w:rFonts w:ascii="Times New Roman" w:eastAsia="仿宋_GB2312" w:hAnsi="Times New Roman" w:cs="Times New Roman"/>
          <w:sz w:val="32"/>
          <w:szCs w:val="32"/>
        </w:rPr>
        <w:t>号</w:t>
      </w:r>
      <w:r w:rsidR="005C0A4C" w:rsidRPr="00B82797">
        <w:rPr>
          <w:rFonts w:ascii="Times New Roman" w:eastAsia="仿宋_GB2312" w:hAnsi="Times New Roman" w:cs="Times New Roman"/>
          <w:b/>
          <w:sz w:val="32"/>
          <w:szCs w:val="32"/>
        </w:rPr>
        <w:t>（辽宁省金秋医院）</w:t>
      </w:r>
    </w:p>
    <w:p w:rsidR="00D41025" w:rsidRPr="00B82797" w:rsidRDefault="00D41025" w:rsidP="00D41025">
      <w:pPr>
        <w:widowControl w:val="0"/>
        <w:adjustRightInd/>
        <w:snapToGrid/>
        <w:spacing w:after="0" w:line="560" w:lineRule="exact"/>
        <w:ind w:left="360" w:firstLineChars="100" w:firstLine="32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Theme="minorEastAsia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3E36A7C" wp14:editId="0678F409">
            <wp:simplePos x="0" y="0"/>
            <wp:positionH relativeFrom="column">
              <wp:posOffset>361950</wp:posOffset>
            </wp:positionH>
            <wp:positionV relativeFrom="paragraph">
              <wp:posOffset>136525</wp:posOffset>
            </wp:positionV>
            <wp:extent cx="4991100" cy="3249295"/>
            <wp:effectExtent l="0" t="0" r="0" b="0"/>
            <wp:wrapTopAndBottom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13.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公交路线：</w:t>
      </w:r>
    </w:p>
    <w:p w:rsidR="00D41025" w:rsidRPr="00B82797" w:rsidRDefault="00D41025" w:rsidP="00D41025">
      <w:pPr>
        <w:spacing w:after="0" w:line="560" w:lineRule="exact"/>
        <w:ind w:firstLineChars="150" w:firstLine="480"/>
        <w:rPr>
          <w:rFonts w:ascii="Times New Roman" w:eastAsia="仿宋_GB2312" w:hAnsi="Times New Roman" w:cs="Times New Roman"/>
          <w:b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1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）乘公交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133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路、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213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路、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286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路、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K801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路、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K802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路省金秋医院站下车即是。</w:t>
      </w:r>
    </w:p>
    <w:p w:rsidR="00D41025" w:rsidRPr="00B82797" w:rsidRDefault="00D41025" w:rsidP="00D41025">
      <w:pPr>
        <w:widowControl w:val="0"/>
        <w:tabs>
          <w:tab w:val="left" w:pos="360"/>
        </w:tabs>
        <w:adjustRightInd/>
        <w:snapToGrid/>
        <w:spacing w:after="0" w:line="560" w:lineRule="exact"/>
        <w:ind w:left="360" w:firstLineChars="50" w:firstLine="16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2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）乘公交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135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路、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239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路、环路南塔站下车向正西方向，沿</w:t>
      </w:r>
    </w:p>
    <w:p w:rsidR="00D41025" w:rsidRPr="00B82797" w:rsidRDefault="00D41025" w:rsidP="00D41025">
      <w:pPr>
        <w:widowControl w:val="0"/>
        <w:tabs>
          <w:tab w:val="left" w:pos="360"/>
        </w:tabs>
        <w:adjustRightInd/>
        <w:snapToGrid/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文化路走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240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米，右转进入小南街走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370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米即到。</w:t>
      </w:r>
    </w:p>
    <w:p w:rsidR="00D41025" w:rsidRPr="00B82797" w:rsidRDefault="00D41025" w:rsidP="00D41025">
      <w:pPr>
        <w:pStyle w:val="a5"/>
        <w:spacing w:after="0" w:line="560" w:lineRule="exact"/>
        <w:ind w:left="360" w:firstLineChars="1450" w:firstLine="4640"/>
        <w:rPr>
          <w:rFonts w:ascii="Times New Roman" w:eastAsiaTheme="minorEastAsia" w:hAnsi="Times New Roman" w:cs="Times New Roman"/>
          <w:sz w:val="32"/>
          <w:szCs w:val="32"/>
        </w:rPr>
      </w:pPr>
    </w:p>
    <w:p w:rsidR="00D41025" w:rsidRPr="00B82797" w:rsidRDefault="00D41025" w:rsidP="00D41025">
      <w:pPr>
        <w:pStyle w:val="a5"/>
        <w:spacing w:after="0" w:line="560" w:lineRule="exact"/>
        <w:ind w:left="360" w:firstLineChars="1450" w:firstLine="4640"/>
        <w:rPr>
          <w:rFonts w:ascii="Times New Roman" w:eastAsiaTheme="minorEastAsia" w:hAnsi="Times New Roman" w:cs="Times New Roman"/>
          <w:sz w:val="32"/>
          <w:szCs w:val="32"/>
        </w:rPr>
      </w:pPr>
    </w:p>
    <w:p w:rsidR="00D41025" w:rsidRPr="00B82797" w:rsidRDefault="00D41025" w:rsidP="00D41025">
      <w:pPr>
        <w:pStyle w:val="a5"/>
        <w:spacing w:after="0" w:line="560" w:lineRule="exact"/>
        <w:ind w:left="360" w:firstLineChars="1450" w:firstLine="4640"/>
        <w:rPr>
          <w:rFonts w:ascii="Times New Roman" w:eastAsiaTheme="minorEastAsia" w:hAnsi="Times New Roman" w:cs="Times New Roman"/>
          <w:sz w:val="32"/>
          <w:szCs w:val="32"/>
        </w:rPr>
      </w:pPr>
    </w:p>
    <w:p w:rsidR="00FC4FE0" w:rsidRPr="00B82797" w:rsidRDefault="00D41025" w:rsidP="00D41025">
      <w:pPr>
        <w:pStyle w:val="a5"/>
        <w:spacing w:after="0" w:line="560" w:lineRule="exact"/>
        <w:ind w:left="360" w:firstLineChars="1450" w:firstLine="4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辽宁省金秋医院健康管理中心</w:t>
      </w:r>
    </w:p>
    <w:sectPr w:rsidR="00FC4FE0" w:rsidRPr="00B82797" w:rsidSect="007733E7"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4C" w:rsidRDefault="00A7364C">
      <w:r>
        <w:separator/>
      </w:r>
    </w:p>
  </w:endnote>
  <w:endnote w:type="continuationSeparator" w:id="0">
    <w:p w:rsidR="00A7364C" w:rsidRDefault="00A7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48981"/>
    </w:sdtPr>
    <w:sdtEndPr/>
    <w:sdtContent>
      <w:p w:rsidR="00FC4FE0" w:rsidRDefault="005C0A4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E24" w:rsidRPr="00026E24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FC4FE0" w:rsidRDefault="00FC4FE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4C" w:rsidRDefault="00A7364C">
      <w:r>
        <w:separator/>
      </w:r>
    </w:p>
  </w:footnote>
  <w:footnote w:type="continuationSeparator" w:id="0">
    <w:p w:rsidR="00A7364C" w:rsidRDefault="00A7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85B55"/>
    <w:multiLevelType w:val="multilevel"/>
    <w:tmpl w:val="2FC85B55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40A166F"/>
    <w:multiLevelType w:val="hybridMultilevel"/>
    <w:tmpl w:val="F0E40690"/>
    <w:lvl w:ilvl="0" w:tplc="86586A3C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9DFB06AC"/>
    <w:rsid w:val="BFFE1789"/>
    <w:rsid w:val="F57F325B"/>
    <w:rsid w:val="FDBC55F2"/>
    <w:rsid w:val="000023F8"/>
    <w:rsid w:val="00015726"/>
    <w:rsid w:val="00021728"/>
    <w:rsid w:val="00026E24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66CE5"/>
    <w:rsid w:val="001708FB"/>
    <w:rsid w:val="001738FC"/>
    <w:rsid w:val="00195C17"/>
    <w:rsid w:val="001B4DFB"/>
    <w:rsid w:val="001C0678"/>
    <w:rsid w:val="001C5629"/>
    <w:rsid w:val="001D3174"/>
    <w:rsid w:val="001E0E61"/>
    <w:rsid w:val="001E4446"/>
    <w:rsid w:val="001F12FE"/>
    <w:rsid w:val="001F16E7"/>
    <w:rsid w:val="0022545C"/>
    <w:rsid w:val="00225E30"/>
    <w:rsid w:val="00234579"/>
    <w:rsid w:val="00240B8E"/>
    <w:rsid w:val="00244575"/>
    <w:rsid w:val="002452E5"/>
    <w:rsid w:val="002506CB"/>
    <w:rsid w:val="00251360"/>
    <w:rsid w:val="00255F97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36B3"/>
    <w:rsid w:val="0035748A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4E4C"/>
    <w:rsid w:val="004C6675"/>
    <w:rsid w:val="004D66D9"/>
    <w:rsid w:val="004F2FA3"/>
    <w:rsid w:val="00545C92"/>
    <w:rsid w:val="00555731"/>
    <w:rsid w:val="005802A3"/>
    <w:rsid w:val="00581189"/>
    <w:rsid w:val="005831B3"/>
    <w:rsid w:val="00591283"/>
    <w:rsid w:val="0059155C"/>
    <w:rsid w:val="005A5530"/>
    <w:rsid w:val="005C0A4C"/>
    <w:rsid w:val="005C4849"/>
    <w:rsid w:val="005E2C91"/>
    <w:rsid w:val="005E6C4F"/>
    <w:rsid w:val="006065F8"/>
    <w:rsid w:val="00606748"/>
    <w:rsid w:val="0061151D"/>
    <w:rsid w:val="00634F03"/>
    <w:rsid w:val="00640F04"/>
    <w:rsid w:val="006431B7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33E7"/>
    <w:rsid w:val="00775AD9"/>
    <w:rsid w:val="007A684B"/>
    <w:rsid w:val="007D77D3"/>
    <w:rsid w:val="007F1495"/>
    <w:rsid w:val="00823E86"/>
    <w:rsid w:val="00857494"/>
    <w:rsid w:val="00873003"/>
    <w:rsid w:val="008746D2"/>
    <w:rsid w:val="008770CB"/>
    <w:rsid w:val="008B71E4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92513"/>
    <w:rsid w:val="009A420D"/>
    <w:rsid w:val="009A6433"/>
    <w:rsid w:val="009B2A94"/>
    <w:rsid w:val="009B2F05"/>
    <w:rsid w:val="009C0E2C"/>
    <w:rsid w:val="009E4D74"/>
    <w:rsid w:val="00A2299D"/>
    <w:rsid w:val="00A235A2"/>
    <w:rsid w:val="00A242D3"/>
    <w:rsid w:val="00A500FD"/>
    <w:rsid w:val="00A63AE5"/>
    <w:rsid w:val="00A65901"/>
    <w:rsid w:val="00A7364C"/>
    <w:rsid w:val="00A91F06"/>
    <w:rsid w:val="00A95216"/>
    <w:rsid w:val="00A9784A"/>
    <w:rsid w:val="00A97B16"/>
    <w:rsid w:val="00AB0E0C"/>
    <w:rsid w:val="00AD4A83"/>
    <w:rsid w:val="00AD5281"/>
    <w:rsid w:val="00B17F94"/>
    <w:rsid w:val="00B74F2A"/>
    <w:rsid w:val="00B82797"/>
    <w:rsid w:val="00BA1C65"/>
    <w:rsid w:val="00BB7CFA"/>
    <w:rsid w:val="00BC2A40"/>
    <w:rsid w:val="00BC6D8D"/>
    <w:rsid w:val="00BE6DF0"/>
    <w:rsid w:val="00C121DA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41025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F9C"/>
    <w:rsid w:val="00E05A49"/>
    <w:rsid w:val="00E2542F"/>
    <w:rsid w:val="00E438D0"/>
    <w:rsid w:val="00E713F2"/>
    <w:rsid w:val="00E7426A"/>
    <w:rsid w:val="00E83ECC"/>
    <w:rsid w:val="00EB65F5"/>
    <w:rsid w:val="00ED0F18"/>
    <w:rsid w:val="00ED5F5E"/>
    <w:rsid w:val="00EE0118"/>
    <w:rsid w:val="00EE2889"/>
    <w:rsid w:val="00F17426"/>
    <w:rsid w:val="00F1747D"/>
    <w:rsid w:val="00F25DC4"/>
    <w:rsid w:val="00F7173C"/>
    <w:rsid w:val="00F76CD5"/>
    <w:rsid w:val="00FA5438"/>
    <w:rsid w:val="00FB1606"/>
    <w:rsid w:val="00FB3F9B"/>
    <w:rsid w:val="00FC09C4"/>
    <w:rsid w:val="00FC4FE0"/>
    <w:rsid w:val="00FC648A"/>
    <w:rsid w:val="00FE5CDD"/>
    <w:rsid w:val="5F97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112</Words>
  <Characters>645</Characters>
  <Application>Microsoft Office Word</Application>
  <DocSecurity>0</DocSecurity>
  <Lines>5</Lines>
  <Paragraphs>1</Paragraphs>
  <ScaleCrop>false</ScaleCrop>
  <Company>China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lncl</dc:creator>
  <cp:lastModifiedBy>冯晖</cp:lastModifiedBy>
  <cp:revision>108</cp:revision>
  <cp:lastPrinted>2018-05-29T06:07:00Z</cp:lastPrinted>
  <dcterms:created xsi:type="dcterms:W3CDTF">2008-09-12T17:20:00Z</dcterms:created>
  <dcterms:modified xsi:type="dcterms:W3CDTF">2023-02-22T10:22:00Z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