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78" w:lineRule="atLeast"/>
        <w:ind w:firstLine="480"/>
        <w:jc w:val="left"/>
        <w:rPr>
          <w:rFonts w:ascii="Times New Roman" w:hAnsi="Times New Roman" w:eastAsia="宋体" w:cs="Times New Roman"/>
          <w:color w:val="333333"/>
          <w:kern w:val="0"/>
          <w:szCs w:val="21"/>
        </w:rPr>
      </w:pPr>
      <w:r>
        <w:rPr>
          <w:rFonts w:ascii="Times New Roman" w:hAnsi="Times New Roman" w:eastAsia="宋体" w:cs="Times New Roman"/>
          <w:b/>
          <w:bCs/>
          <w:color w:val="333333"/>
          <w:kern w:val="0"/>
          <w:szCs w:val="21"/>
        </w:rPr>
        <w:t>附件1：</w:t>
      </w:r>
    </w:p>
    <w:p>
      <w:pPr>
        <w:widowControl/>
        <w:shd w:val="clear" w:color="auto" w:fill="FFFFFF"/>
        <w:spacing w:line="478" w:lineRule="atLeast"/>
        <w:ind w:firstLine="480"/>
        <w:jc w:val="center"/>
        <w:rPr>
          <w:rFonts w:ascii="Times New Roman" w:hAnsi="Times New Roman" w:eastAsia="宋体" w:cs="Times New Roman"/>
          <w:color w:val="333333"/>
          <w:kern w:val="0"/>
          <w:szCs w:val="21"/>
        </w:rPr>
      </w:pPr>
      <w:r>
        <w:rPr>
          <w:rFonts w:ascii="Times New Roman" w:hAnsi="Times New Roman" w:eastAsia="宋体" w:cs="Times New Roman"/>
          <w:b/>
          <w:bCs/>
          <w:color w:val="333333"/>
          <w:kern w:val="0"/>
          <w:szCs w:val="21"/>
        </w:rPr>
        <w:t>沈阳职业技术学院公开招聘博士需求表</w:t>
      </w:r>
    </w:p>
    <w:tbl>
      <w:tblPr>
        <w:tblStyle w:val="3"/>
        <w:tblW w:w="4837" w:type="pct"/>
        <w:tblInd w:w="0" w:type="dxa"/>
        <w:tblBorders>
          <w:top w:val="single" w:color="A0A0A0" w:sz="6" w:space="0"/>
          <w:left w:val="single" w:color="A0A0A0" w:sz="6" w:space="0"/>
          <w:bottom w:val="single" w:color="A0A0A0" w:sz="6" w:space="0"/>
          <w:right w:val="single" w:color="A0A0A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31"/>
        <w:gridCol w:w="1379"/>
        <w:gridCol w:w="9238"/>
      </w:tblGrid>
      <w:tr>
        <w:tblPrEx>
          <w:tblBorders>
            <w:top w:val="single" w:color="A0A0A0" w:sz="6" w:space="0"/>
            <w:left w:val="single" w:color="A0A0A0" w:sz="6" w:space="0"/>
            <w:bottom w:val="single" w:color="A0A0A0" w:sz="6" w:space="0"/>
            <w:right w:val="single" w:color="A0A0A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78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Cs w:val="21"/>
              </w:rPr>
              <w:t>招聘部门</w:t>
            </w:r>
          </w:p>
        </w:tc>
        <w:tc>
          <w:tcPr>
            <w:tcW w:w="505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78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Cs w:val="21"/>
              </w:rPr>
              <w:t>岗位</w:t>
            </w:r>
          </w:p>
        </w:tc>
        <w:tc>
          <w:tcPr>
            <w:tcW w:w="3383" w:type="pct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78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333333"/>
                <w:kern w:val="0"/>
                <w:szCs w:val="21"/>
              </w:rPr>
              <w:t>招聘专业</w:t>
            </w:r>
          </w:p>
        </w:tc>
      </w:tr>
      <w:tr>
        <w:tblPrEx>
          <w:tblBorders>
            <w:top w:val="single" w:color="A0A0A0" w:sz="6" w:space="0"/>
            <w:left w:val="single" w:color="A0A0A0" w:sz="6" w:space="0"/>
            <w:bottom w:val="single" w:color="A0A0A0" w:sz="6" w:space="0"/>
            <w:right w:val="single" w:color="A0A0A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3" w:type="dxa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78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  <w:t>机械工程学院</w:t>
            </w:r>
          </w:p>
        </w:tc>
        <w:tc>
          <w:tcPr>
            <w:tcW w:w="1379" w:type="dxa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78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  <w:t>教师</w:t>
            </w:r>
          </w:p>
        </w:tc>
        <w:tc>
          <w:tcPr>
            <w:tcW w:w="9238" w:type="dxa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78" w:lineRule="atLeast"/>
              <w:jc w:val="left"/>
              <w:textAlignment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  <w:t>机械工程类、材料科学与工程类、力学类、航空宇航科学与技术类</w:t>
            </w:r>
          </w:p>
        </w:tc>
      </w:tr>
      <w:tr>
        <w:tblPrEx>
          <w:tblBorders>
            <w:top w:val="single" w:color="A0A0A0" w:sz="6" w:space="0"/>
            <w:left w:val="single" w:color="A0A0A0" w:sz="6" w:space="0"/>
            <w:bottom w:val="single" w:color="A0A0A0" w:sz="6" w:space="0"/>
            <w:right w:val="single" w:color="A0A0A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3" w:type="dxa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78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  <w:t>电气工程学院</w:t>
            </w:r>
          </w:p>
        </w:tc>
        <w:tc>
          <w:tcPr>
            <w:tcW w:w="1379" w:type="dxa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78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  <w:t>教师</w:t>
            </w:r>
          </w:p>
        </w:tc>
        <w:tc>
          <w:tcPr>
            <w:tcW w:w="9238" w:type="dxa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78" w:lineRule="atLeast"/>
              <w:jc w:val="left"/>
              <w:textAlignment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  <w:t>电气工程、电机与电器、电力系统及其自动化、高电压与绝缘技术、电力电子与电力传动、电工理论与新技术、电子科学与技术、物理电子学、电路与系统、微电子学与固体电子学、控制科学与工程、控制理论与控制工程、检测技术与自动化装置、机械工程、机械制造及其自动化、机械电子工程、机械设计及理论、车辆工程、信息与通信工程、通信与信息系统、信号与信息处理、系统工程</w:t>
            </w:r>
          </w:p>
        </w:tc>
      </w:tr>
      <w:tr>
        <w:tblPrEx>
          <w:tblBorders>
            <w:top w:val="single" w:color="A0A0A0" w:sz="6" w:space="0"/>
            <w:left w:val="single" w:color="A0A0A0" w:sz="6" w:space="0"/>
            <w:bottom w:val="single" w:color="A0A0A0" w:sz="6" w:space="0"/>
            <w:right w:val="single" w:color="A0A0A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3" w:type="dxa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78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  <w:t>建设工程学院</w:t>
            </w:r>
          </w:p>
        </w:tc>
        <w:tc>
          <w:tcPr>
            <w:tcW w:w="1379" w:type="dxa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78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  <w:t>教师</w:t>
            </w:r>
          </w:p>
        </w:tc>
        <w:tc>
          <w:tcPr>
            <w:tcW w:w="9238" w:type="dxa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78" w:lineRule="atLeast"/>
              <w:jc w:val="left"/>
              <w:textAlignment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  <w:t>建筑学、土木工程、材料加工工程</w:t>
            </w:r>
          </w:p>
        </w:tc>
      </w:tr>
      <w:tr>
        <w:tblPrEx>
          <w:tblBorders>
            <w:top w:val="single" w:color="A0A0A0" w:sz="6" w:space="0"/>
            <w:left w:val="single" w:color="A0A0A0" w:sz="6" w:space="0"/>
            <w:bottom w:val="single" w:color="A0A0A0" w:sz="6" w:space="0"/>
            <w:right w:val="single" w:color="A0A0A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3" w:type="dxa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78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  <w:t>信息工程学院</w:t>
            </w:r>
          </w:p>
        </w:tc>
        <w:tc>
          <w:tcPr>
            <w:tcW w:w="1379" w:type="dxa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78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  <w:t>教师</w:t>
            </w:r>
          </w:p>
        </w:tc>
        <w:tc>
          <w:tcPr>
            <w:tcW w:w="9238" w:type="dxa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78" w:lineRule="atLeast"/>
              <w:jc w:val="left"/>
              <w:textAlignment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  <w:t>信息与通信工程、控制科学与工程、计算机科学与技术</w:t>
            </w:r>
          </w:p>
        </w:tc>
      </w:tr>
      <w:tr>
        <w:tblPrEx>
          <w:tblBorders>
            <w:top w:val="single" w:color="A0A0A0" w:sz="6" w:space="0"/>
            <w:left w:val="single" w:color="A0A0A0" w:sz="6" w:space="0"/>
            <w:bottom w:val="single" w:color="A0A0A0" w:sz="6" w:space="0"/>
            <w:right w:val="single" w:color="A0A0A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3" w:type="dxa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78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  <w:t>工商管理学院</w:t>
            </w:r>
          </w:p>
        </w:tc>
        <w:tc>
          <w:tcPr>
            <w:tcW w:w="1379" w:type="dxa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78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  <w:t>教师</w:t>
            </w:r>
          </w:p>
        </w:tc>
        <w:tc>
          <w:tcPr>
            <w:tcW w:w="9238" w:type="dxa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78" w:lineRule="atLeast"/>
              <w:jc w:val="left"/>
              <w:textAlignment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  <w:t>工商管理、企业管理、公共管理、国际贸易学、技术经济及管理、金融学、统计学、财政学、会计学</w:t>
            </w:r>
          </w:p>
        </w:tc>
      </w:tr>
      <w:tr>
        <w:tblPrEx>
          <w:tblBorders>
            <w:top w:val="single" w:color="A0A0A0" w:sz="6" w:space="0"/>
            <w:left w:val="single" w:color="A0A0A0" w:sz="6" w:space="0"/>
            <w:bottom w:val="single" w:color="A0A0A0" w:sz="6" w:space="0"/>
            <w:right w:val="single" w:color="A0A0A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3" w:type="dxa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78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  <w:t>旅游艺术学院</w:t>
            </w:r>
          </w:p>
        </w:tc>
        <w:tc>
          <w:tcPr>
            <w:tcW w:w="1379" w:type="dxa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78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  <w:t>教师</w:t>
            </w:r>
          </w:p>
        </w:tc>
        <w:tc>
          <w:tcPr>
            <w:tcW w:w="9238" w:type="dxa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78" w:lineRule="atLeast"/>
              <w:jc w:val="left"/>
              <w:textAlignment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  <w:t>管理学、企业管理、旅游管理、教育经济与管理、工商管理</w:t>
            </w:r>
          </w:p>
        </w:tc>
      </w:tr>
      <w:tr>
        <w:tblPrEx>
          <w:tblBorders>
            <w:top w:val="single" w:color="A0A0A0" w:sz="6" w:space="0"/>
            <w:left w:val="single" w:color="A0A0A0" w:sz="6" w:space="0"/>
            <w:bottom w:val="single" w:color="A0A0A0" w:sz="6" w:space="0"/>
            <w:right w:val="single" w:color="A0A0A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3" w:type="dxa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78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  <w:t>科技学院</w:t>
            </w:r>
          </w:p>
        </w:tc>
        <w:tc>
          <w:tcPr>
            <w:tcW w:w="1379" w:type="dxa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78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  <w:t>教师</w:t>
            </w:r>
          </w:p>
        </w:tc>
        <w:tc>
          <w:tcPr>
            <w:tcW w:w="9238" w:type="dxa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78" w:lineRule="atLeast"/>
              <w:jc w:val="left"/>
              <w:textAlignment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  <w:t>材料学、电气工程、工商管理</w:t>
            </w:r>
          </w:p>
        </w:tc>
      </w:tr>
      <w:tr>
        <w:tblPrEx>
          <w:tblBorders>
            <w:top w:val="single" w:color="A0A0A0" w:sz="6" w:space="0"/>
            <w:left w:val="single" w:color="A0A0A0" w:sz="6" w:space="0"/>
            <w:bottom w:val="single" w:color="A0A0A0" w:sz="6" w:space="0"/>
            <w:right w:val="single" w:color="A0A0A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3" w:type="dxa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78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国际</w:t>
            </w: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  <w:t>学院</w:t>
            </w:r>
          </w:p>
        </w:tc>
        <w:tc>
          <w:tcPr>
            <w:tcW w:w="1379" w:type="dxa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78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  <w:t>教师</w:t>
            </w:r>
          </w:p>
        </w:tc>
        <w:tc>
          <w:tcPr>
            <w:tcW w:w="9238" w:type="dxa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78" w:lineRule="atLeast"/>
              <w:jc w:val="left"/>
              <w:textAlignment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  <w:t>英语语言文学、英语笔译、英语口语、日语语言文学、日语笔译、日语口语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外国语文学</w:t>
            </w:r>
          </w:p>
        </w:tc>
      </w:tr>
      <w:tr>
        <w:tblPrEx>
          <w:tblBorders>
            <w:top w:val="single" w:color="A0A0A0" w:sz="6" w:space="0"/>
            <w:left w:val="single" w:color="A0A0A0" w:sz="6" w:space="0"/>
            <w:bottom w:val="single" w:color="A0A0A0" w:sz="6" w:space="0"/>
            <w:right w:val="single" w:color="A0A0A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3" w:type="dxa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78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  <w:t>中德学院</w:t>
            </w:r>
          </w:p>
        </w:tc>
        <w:tc>
          <w:tcPr>
            <w:tcW w:w="1379" w:type="dxa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78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  <w:t>教师</w:t>
            </w:r>
          </w:p>
        </w:tc>
        <w:tc>
          <w:tcPr>
            <w:tcW w:w="9238" w:type="dxa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78" w:lineRule="atLeast"/>
              <w:jc w:val="left"/>
              <w:textAlignment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  <w:t>机械工程、机械制造及其自动化、车辆工程、电气工程类、控制科学与工程类、哲学、伦理学、发展与教育心理学、心理学</w:t>
            </w:r>
          </w:p>
        </w:tc>
      </w:tr>
      <w:tr>
        <w:tblPrEx>
          <w:tblBorders>
            <w:top w:val="single" w:color="A0A0A0" w:sz="6" w:space="0"/>
            <w:left w:val="single" w:color="A0A0A0" w:sz="6" w:space="0"/>
            <w:bottom w:val="single" w:color="A0A0A0" w:sz="6" w:space="0"/>
            <w:right w:val="single" w:color="A0A0A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33" w:type="dxa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78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  <w:t>基础（思政）部</w:t>
            </w:r>
          </w:p>
        </w:tc>
        <w:tc>
          <w:tcPr>
            <w:tcW w:w="1379" w:type="dxa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78" w:lineRule="atLeast"/>
              <w:jc w:val="center"/>
              <w:textAlignment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  <w:t>教师</w:t>
            </w:r>
          </w:p>
        </w:tc>
        <w:tc>
          <w:tcPr>
            <w:tcW w:w="9238" w:type="dxa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78" w:lineRule="atLeast"/>
              <w:jc w:val="left"/>
              <w:textAlignment w:val="center"/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Cs w:val="21"/>
              </w:rPr>
              <w:t>哲学、马克思主义哲学、科学技术哲学、法学、法学理论、法律史、刑法学、民商法学、诉讼法学、经济法学、政治学、科学社会主义与国际共产主义运动、马克思主义理论、基础心理学、发展与教育心理学、应用心理学、心理学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</w:rPr>
              <w:t>、数学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物理学</w:t>
            </w:r>
          </w:p>
        </w:tc>
      </w:tr>
      <w:tr>
        <w:tblPrEx>
          <w:tblBorders>
            <w:top w:val="single" w:color="A0A0A0" w:sz="6" w:space="0"/>
            <w:left w:val="single" w:color="A0A0A0" w:sz="6" w:space="0"/>
            <w:bottom w:val="single" w:color="A0A0A0" w:sz="6" w:space="0"/>
            <w:right w:val="single" w:color="A0A0A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3033" w:type="dxa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78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健康管理学院</w:t>
            </w:r>
          </w:p>
        </w:tc>
        <w:tc>
          <w:tcPr>
            <w:tcW w:w="1379" w:type="dxa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78" w:lineRule="atLeas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教师</w:t>
            </w:r>
          </w:p>
        </w:tc>
        <w:tc>
          <w:tcPr>
            <w:tcW w:w="9238" w:type="dxa"/>
            <w:tcBorders>
              <w:top w:val="single" w:color="A0A0A0" w:sz="6" w:space="0"/>
              <w:left w:val="single" w:color="A0A0A0" w:sz="6" w:space="0"/>
              <w:bottom w:val="single" w:color="A0A0A0" w:sz="6" w:space="0"/>
              <w:right w:val="single" w:color="A0A0A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478" w:lineRule="atLeas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Cs w:val="21"/>
                <w:lang w:val="en-US" w:eastAsia="zh-CN"/>
              </w:rPr>
              <w:t>生物学、基础医学、临床医学、护理学</w:t>
            </w:r>
          </w:p>
        </w:tc>
      </w:tr>
    </w:tbl>
    <w:p>
      <w:pPr>
        <w:widowControl/>
        <w:shd w:val="clear" w:color="auto" w:fill="FFFFFF"/>
        <w:spacing w:after="15" w:line="478" w:lineRule="atLeast"/>
        <w:ind w:firstLine="480"/>
        <w:jc w:val="left"/>
        <w:rPr>
          <w:rFonts w:ascii="Times New Roman" w:hAnsi="Times New Roman" w:eastAsia="宋体" w:cs="Times New Roman"/>
          <w:color w:val="333333"/>
          <w:kern w:val="0"/>
          <w:szCs w:val="21"/>
        </w:rPr>
      </w:pPr>
      <w:r>
        <w:rPr>
          <w:rFonts w:ascii="Times New Roman" w:hAnsi="Times New Roman" w:eastAsia="宋体" w:cs="Times New Roman"/>
          <w:color w:val="333333"/>
          <w:kern w:val="0"/>
          <w:szCs w:val="21"/>
        </w:rPr>
        <w:t>注：有来校意向的其他专业博士，欢迎报名或致电咨询。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wYzA5MmI3YTQ2OWY5MzM0MjVhYmUyYTU1MDRmMmEifQ=="/>
  </w:docVars>
  <w:rsids>
    <w:rsidRoot w:val="005D6CB9"/>
    <w:rsid w:val="0037623B"/>
    <w:rsid w:val="004B1201"/>
    <w:rsid w:val="004C610A"/>
    <w:rsid w:val="005D6CB9"/>
    <w:rsid w:val="00CA6A86"/>
    <w:rsid w:val="16EF1DD3"/>
    <w:rsid w:val="5BC0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672</Words>
  <Characters>672</Characters>
  <Lines>4</Lines>
  <Paragraphs>1</Paragraphs>
  <TotalTime>0</TotalTime>
  <ScaleCrop>false</ScaleCrop>
  <LinksUpToDate>false</LinksUpToDate>
  <CharactersWithSpaces>672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2021-06-07T02:25:00Z</dcterms:created>
  <dc:creator>Administrator</dc:creator>
  <cp:lastModifiedBy>ㄑ啸尘</cp:lastModifiedBy>
  <dcterms:modified xsi:type="dcterms:W3CDTF">2023-03-20T05:05:31Z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F5C03D90B6F8400CB3E93367FE34E0A9</vt:lpwstr>
  </property>
</Properties>
</file>