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069" w:rsidRDefault="001A4F20">
      <w:pPr>
        <w:pStyle w:val="4"/>
        <w:rPr>
          <w:rFonts w:hint="eastAsia"/>
          <w:sz w:val="10"/>
          <w:szCs w:val="10"/>
        </w:rPr>
      </w:pPr>
      <w:bookmarkStart w:id="0" w:name="_Toc9434450"/>
      <w:r>
        <w:rPr>
          <w:rFonts w:ascii="黑体" w:hAnsi="黑体" w:hint="eastAsia"/>
          <w:szCs w:val="32"/>
        </w:rPr>
        <w:t>辽宁</w:t>
      </w:r>
      <w:r w:rsidR="004A76A6">
        <w:rPr>
          <w:rFonts w:ascii="黑体" w:hAnsi="黑体" w:hint="eastAsia"/>
          <w:szCs w:val="32"/>
        </w:rPr>
        <w:t>省网络安全应急指挥中心</w:t>
      </w:r>
      <w:r w:rsidR="004A76A6">
        <w:rPr>
          <w:rFonts w:ascii="黑体" w:hAnsi="黑体" w:hint="eastAsia"/>
          <w:szCs w:val="32"/>
        </w:rPr>
        <w:t>公开招聘拟聘人员公示信息表</w:t>
      </w:r>
      <w:bookmarkEnd w:id="0"/>
    </w:p>
    <w:p w:rsidR="00D36069" w:rsidRDefault="004A76A6">
      <w:r>
        <w:rPr>
          <w:rFonts w:hint="eastAsia"/>
        </w:rPr>
        <w:t>主管部门（单位）：</w:t>
      </w:r>
      <w:r>
        <w:rPr>
          <w:rFonts w:hint="eastAsia"/>
        </w:rPr>
        <w:t xml:space="preserve"> </w:t>
      </w:r>
      <w:r>
        <w:rPr>
          <w:rFonts w:hint="eastAsia"/>
        </w:rPr>
        <w:t>省互联网信息办公室</w:t>
      </w:r>
      <w:r>
        <w:rPr>
          <w:rFonts w:hint="eastAsia"/>
        </w:rPr>
        <w:t xml:space="preserve">  </w:t>
      </w:r>
      <w:bookmarkStart w:id="1" w:name="_GoBack"/>
      <w:bookmarkEnd w:id="1"/>
      <w:r>
        <w:rPr>
          <w:rFonts w:hint="eastAsia"/>
        </w:rPr>
        <w:t xml:space="preserve">                                 </w:t>
      </w:r>
    </w:p>
    <w:tbl>
      <w:tblPr>
        <w:tblW w:w="13894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1177"/>
        <w:gridCol w:w="992"/>
        <w:gridCol w:w="704"/>
        <w:gridCol w:w="981"/>
        <w:gridCol w:w="667"/>
        <w:gridCol w:w="1050"/>
        <w:gridCol w:w="830"/>
        <w:gridCol w:w="900"/>
        <w:gridCol w:w="1100"/>
        <w:gridCol w:w="1660"/>
        <w:gridCol w:w="930"/>
        <w:gridCol w:w="980"/>
        <w:gridCol w:w="760"/>
        <w:gridCol w:w="672"/>
      </w:tblGrid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招聘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拟聘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岗位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类别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性别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出生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年月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学历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学位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毕业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院校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专业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参加工作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时间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职称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/</w:t>
            </w: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资质及</w:t>
            </w:r>
          </w:p>
          <w:p w:rsidR="00D36069" w:rsidRDefault="004A76A6">
            <w:pPr>
              <w:widowControl/>
              <w:spacing w:line="240" w:lineRule="exact"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取得时间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ind w:leftChars="-50" w:left="-105" w:rightChars="-50" w:right="-105"/>
              <w:jc w:val="center"/>
              <w:rPr>
                <w:rFonts w:ascii="黑体" w:eastAsia="黑体" w:hAnsi="黑体" w:cs="宋体"/>
                <w:b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b/>
                <w:kern w:val="0"/>
                <w:szCs w:val="21"/>
              </w:rPr>
              <w:t>备注</w:t>
            </w:r>
          </w:p>
        </w:tc>
      </w:tr>
      <w:tr w:rsidR="00D36069">
        <w:trPr>
          <w:trHeight w:val="1407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刘奕辛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1995-06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2017-07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大连外国语大学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汉语言文学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2018-03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1432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信息宣传岗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张天睿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1991-06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研究生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硕士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2022-01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东北大学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2014-08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136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信息宣传岗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杨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世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伟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1987-03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2016-07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东北大学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工商管理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2012-09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刘滨瑞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1990-09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2013-08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合肥工业大学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2013-08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5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赵晓纯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1988-06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沈阳航空航天大学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信息管理与信息系统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2011-07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一</w:t>
            </w:r>
            <w:proofErr w:type="gramEnd"/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管理</w:t>
            </w:r>
          </w:p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张亮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1989-01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辽宁工程技术大学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市场营销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2012-07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网络应急值班岗位二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张巧姝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1990-01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西北农林科技大学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葡萄与葡萄酒工程专业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2012-07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网络应急值班岗位二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金鑫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1989-08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沈阳化工大学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化学工程与工艺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2011-07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网络应急值班岗位二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孙明宇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1995-05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2018-07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大连交通大学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交通工程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2018-09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网络应急值班岗位二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孟庆贺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1993-03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2015-08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辽宁工程技术大学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安全工程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2015-08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lastRenderedPageBreak/>
              <w:t>11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网络运行技术应急值班岗位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叶存展</w:t>
            </w:r>
            <w:proofErr w:type="gramEnd"/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男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1991-10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2014-07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沈阳工业大学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计算机科学与技术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2015-12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D36069">
        <w:trPr>
          <w:trHeight w:val="795"/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辽宁省网络安全应急指挥中心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财务管理岗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专业技术岗位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高旖晗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1995-07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大学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学士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2016-07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东北财经大学津桥商学院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金融学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4A76A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2017-07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6069" w:rsidRDefault="00D360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D36069" w:rsidRDefault="00D36069" w:rsidP="001A4F20">
      <w:pPr>
        <w:ind w:firstLineChars="200" w:firstLine="420"/>
        <w:rPr>
          <w:rFonts w:ascii="仿宋" w:eastAsia="仿宋" w:hAnsi="仿宋" w:cs="宋体"/>
          <w:b/>
          <w:color w:val="000000"/>
          <w:kern w:val="0"/>
          <w:szCs w:val="21"/>
        </w:rPr>
      </w:pPr>
    </w:p>
    <w:p w:rsidR="00D36069" w:rsidRDefault="00D36069"/>
    <w:sectPr w:rsidR="00D3606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A6" w:rsidRDefault="004A76A6" w:rsidP="001A4F20">
      <w:r>
        <w:separator/>
      </w:r>
    </w:p>
  </w:endnote>
  <w:endnote w:type="continuationSeparator" w:id="0">
    <w:p w:rsidR="004A76A6" w:rsidRDefault="004A76A6" w:rsidP="001A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A6" w:rsidRDefault="004A76A6" w:rsidP="001A4F20">
      <w:r>
        <w:separator/>
      </w:r>
    </w:p>
  </w:footnote>
  <w:footnote w:type="continuationSeparator" w:id="0">
    <w:p w:rsidR="004A76A6" w:rsidRDefault="004A76A6" w:rsidP="001A4F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069"/>
    <w:rsid w:val="001A4F20"/>
    <w:rsid w:val="004A76A6"/>
    <w:rsid w:val="00D36069"/>
    <w:rsid w:val="033E23AD"/>
    <w:rsid w:val="068830A1"/>
    <w:rsid w:val="104F60E0"/>
    <w:rsid w:val="41CD1297"/>
    <w:rsid w:val="536D29F9"/>
    <w:rsid w:val="720407DF"/>
    <w:rsid w:val="74210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jc w:val="center"/>
      <w:outlineLvl w:val="3"/>
    </w:pPr>
    <w:rPr>
      <w:rFonts w:ascii="Calibri Light" w:eastAsia="黑体" w:hAnsi="Calibri Light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4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4F2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A4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4F2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80" w:after="290" w:line="376" w:lineRule="auto"/>
      <w:jc w:val="center"/>
      <w:outlineLvl w:val="3"/>
    </w:pPr>
    <w:rPr>
      <w:rFonts w:ascii="Calibri Light" w:eastAsia="黑体" w:hAnsi="Calibri Light"/>
      <w:b/>
      <w:bCs/>
      <w:sz w:val="4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A4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A4F20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rsid w:val="001A4F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A4F2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175</Words>
  <Characters>1004</Characters>
  <Application>Microsoft Office Word</Application>
  <DocSecurity>0</DocSecurity>
  <Lines>8</Lines>
  <Paragraphs>2</Paragraphs>
  <ScaleCrop>false</ScaleCrop>
  <Company>微软中国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admin</cp:lastModifiedBy>
  <cp:revision>2</cp:revision>
  <cp:lastPrinted>2023-03-27T00:50:00Z</cp:lastPrinted>
  <dcterms:created xsi:type="dcterms:W3CDTF">2020-09-07T00:54:00Z</dcterms:created>
  <dcterms:modified xsi:type="dcterms:W3CDTF">2023-03-30T05:23:00Z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