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ascii="方正小标宋简体" w:hAnsi="Times New Roman" w:eastAsia="方正小标宋简体" w:cs="Times New Roman"/>
          <w:sz w:val="44"/>
          <w:szCs w:val="44"/>
        </w:rPr>
      </w:pPr>
      <w:bookmarkStart w:id="0" w:name="_Toc120893398"/>
      <w:r>
        <w:rPr>
          <w:rFonts w:hint="eastAsia" w:ascii="方正小标宋简体" w:hAnsi="Times New Roman" w:eastAsia="方正小标宋简体" w:cs="Times New Roman"/>
          <w:sz w:val="44"/>
          <w:szCs w:val="44"/>
        </w:rPr>
        <w:t>盘锦高新技术产业开发区公开招聘事业编制工作人员拟聘人员公示信息表</w:t>
      </w:r>
      <w:bookmarkEnd w:id="0"/>
    </w:p>
    <w:tbl>
      <w:tblPr>
        <w:tblStyle w:val="2"/>
        <w:tblW w:w="4822" w:type="pct"/>
        <w:jc w:val="center"/>
        <w:tblLayout w:type="fixed"/>
        <w:tblCellMar>
          <w:top w:w="0" w:type="dxa"/>
          <w:left w:w="108" w:type="dxa"/>
          <w:bottom w:w="0" w:type="dxa"/>
          <w:right w:w="108" w:type="dxa"/>
        </w:tblCellMar>
      </w:tblPr>
      <w:tblGrid>
        <w:gridCol w:w="581"/>
        <w:gridCol w:w="1206"/>
        <w:gridCol w:w="524"/>
        <w:gridCol w:w="780"/>
        <w:gridCol w:w="556"/>
        <w:gridCol w:w="777"/>
        <w:gridCol w:w="800"/>
        <w:gridCol w:w="617"/>
        <w:gridCol w:w="934"/>
        <w:gridCol w:w="729"/>
        <w:gridCol w:w="671"/>
        <w:gridCol w:w="806"/>
        <w:gridCol w:w="812"/>
        <w:gridCol w:w="806"/>
        <w:gridCol w:w="777"/>
        <w:gridCol w:w="1105"/>
        <w:gridCol w:w="1177"/>
        <w:gridCol w:w="706"/>
      </w:tblGrid>
      <w:tr>
        <w:tblPrEx>
          <w:tblCellMar>
            <w:top w:w="0" w:type="dxa"/>
            <w:left w:w="108" w:type="dxa"/>
            <w:bottom w:w="0" w:type="dxa"/>
            <w:right w:w="108" w:type="dxa"/>
          </w:tblCellMar>
        </w:tblPrEx>
        <w:trPr>
          <w:trHeight w:val="795"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序号</w:t>
            </w:r>
          </w:p>
        </w:tc>
        <w:tc>
          <w:tcPr>
            <w:tcW w:w="419"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拟聘</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tc>
        <w:tc>
          <w:tcPr>
            <w:tcW w:w="182"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类别</w:t>
            </w:r>
          </w:p>
        </w:tc>
        <w:tc>
          <w:tcPr>
            <w:tcW w:w="271"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姓名</w:t>
            </w:r>
          </w:p>
        </w:tc>
        <w:tc>
          <w:tcPr>
            <w:tcW w:w="19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性别</w:t>
            </w:r>
          </w:p>
        </w:tc>
        <w:tc>
          <w:tcPr>
            <w:tcW w:w="270"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出生</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年月</w:t>
            </w:r>
          </w:p>
        </w:tc>
        <w:tc>
          <w:tcPr>
            <w:tcW w:w="278"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学历</w:t>
            </w:r>
          </w:p>
        </w:tc>
        <w:tc>
          <w:tcPr>
            <w:tcW w:w="214"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学位</w:t>
            </w:r>
          </w:p>
        </w:tc>
        <w:tc>
          <w:tcPr>
            <w:tcW w:w="325"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毕业</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时间</w:t>
            </w:r>
          </w:p>
        </w:tc>
        <w:tc>
          <w:tcPr>
            <w:tcW w:w="25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毕业</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院校</w:t>
            </w:r>
          </w:p>
        </w:tc>
        <w:tc>
          <w:tcPr>
            <w:tcW w:w="23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专业</w:t>
            </w:r>
          </w:p>
        </w:tc>
        <w:tc>
          <w:tcPr>
            <w:tcW w:w="280"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笔试</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成绩</w:t>
            </w:r>
          </w:p>
        </w:tc>
        <w:tc>
          <w:tcPr>
            <w:tcW w:w="282"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面试</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成绩</w:t>
            </w:r>
          </w:p>
        </w:tc>
        <w:tc>
          <w:tcPr>
            <w:tcW w:w="2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总成绩</w:t>
            </w:r>
          </w:p>
        </w:tc>
        <w:tc>
          <w:tcPr>
            <w:tcW w:w="27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排名</w:t>
            </w:r>
          </w:p>
        </w:tc>
        <w:tc>
          <w:tcPr>
            <w:tcW w:w="38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参加工作</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时间</w:t>
            </w:r>
          </w:p>
        </w:tc>
        <w:tc>
          <w:tcPr>
            <w:tcW w:w="409"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职称/资质及</w:t>
            </w:r>
          </w:p>
          <w:p>
            <w:pPr>
              <w:widowControl/>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取得时间</w:t>
            </w:r>
          </w:p>
        </w:tc>
        <w:tc>
          <w:tcPr>
            <w:tcW w:w="245" w:type="pct"/>
            <w:tcBorders>
              <w:top w:val="single" w:color="auto" w:sz="4" w:space="0"/>
              <w:left w:val="nil"/>
              <w:bottom w:val="single" w:color="auto" w:sz="4" w:space="0"/>
              <w:right w:val="single" w:color="auto" w:sz="4" w:space="0"/>
            </w:tcBorders>
            <w:vAlign w:val="center"/>
          </w:tcPr>
          <w:p>
            <w:pPr>
              <w:widowControl/>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备注</w:t>
            </w: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综合办公室（岗位1）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hint="eastAsia" w:ascii="黑体" w:hAnsi="黑体" w:eastAsia="黑体" w:cs="宋体"/>
                <w:kern w:val="0"/>
                <w:sz w:val="16"/>
                <w:szCs w:val="16"/>
                <w:lang w:eastAsia="zh-CN"/>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金楷曼</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1996.03</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2018.07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沈阳建筑大学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计算机科学与技术</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 xml:space="preserve">76.70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 xml:space="preserve">80.00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 xml:space="preserve">78.35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w:t>
            </w:r>
          </w:p>
        </w:tc>
        <w:tc>
          <w:tcPr>
            <w:tcW w:w="409" w:type="pct"/>
            <w:tcBorders>
              <w:top w:val="nil"/>
              <w:left w:val="nil"/>
              <w:bottom w:val="single" w:color="auto" w:sz="4" w:space="0"/>
              <w:right w:val="single" w:color="auto" w:sz="4" w:space="0"/>
            </w:tcBorders>
          </w:tcPr>
          <w:p>
            <w:pPr>
              <w:widowControl/>
              <w:jc w:val="center"/>
              <w:rPr>
                <w:rFonts w:ascii="黑体" w:hAnsi="黑体" w:eastAsia="黑体" w:cs="宋体"/>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经济发展部（岗位3）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杨佳鑫</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男</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1996.07</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2018.07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辽宁石油化工大学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复合材料与工程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76.59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80.20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78.40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2018.11</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1219"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经济发展部（岗位4）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 xml:space="preserve">赵 </w:t>
            </w:r>
            <w:r>
              <w:rPr>
                <w:rStyle w:val="4"/>
                <w:rFonts w:eastAsia="宋体"/>
                <w:sz w:val="16"/>
                <w:szCs w:val="16"/>
                <w:lang w:val="en-US" w:eastAsia="zh-CN" w:bidi="ar"/>
              </w:rPr>
              <w:t xml:space="preserve"> </w:t>
            </w:r>
            <w:r>
              <w:rPr>
                <w:rStyle w:val="5"/>
                <w:sz w:val="16"/>
                <w:szCs w:val="16"/>
                <w:lang w:val="en-US" w:eastAsia="zh-CN" w:bidi="ar"/>
              </w:rPr>
              <w:t>麒</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男</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1995.01</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2017.06</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重庆科技学院</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石油工程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77.48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82.20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79.84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2017.11</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4</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财政金融部（审计部）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（岗位5）工作人员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专业技术岗位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秦冠华</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男</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1990.04</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2013.07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黑龙江八一农垦大学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土木工程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67.68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78.40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73.04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2016.04</w:t>
            </w:r>
          </w:p>
        </w:tc>
        <w:tc>
          <w:tcPr>
            <w:tcW w:w="409" w:type="pct"/>
            <w:tcBorders>
              <w:top w:val="nil"/>
              <w:left w:val="nil"/>
              <w:bottom w:val="single" w:color="auto" w:sz="4" w:space="0"/>
              <w:right w:val="single" w:color="auto" w:sz="4" w:space="0"/>
            </w:tcBorders>
          </w:tcPr>
          <w:p>
            <w:pPr>
              <w:widowControl/>
              <w:jc w:val="center"/>
              <w:rPr>
                <w:rFonts w:hint="eastAsia" w:cs="宋体" w:asciiTheme="minorEastAsia" w:hAnsiTheme="minorEastAsia"/>
                <w:kern w:val="0"/>
                <w:sz w:val="16"/>
                <w:szCs w:val="16"/>
                <w:lang w:val="en-US" w:eastAsia="zh-CN"/>
              </w:rPr>
            </w:pPr>
            <w:r>
              <w:rPr>
                <w:rFonts w:hint="eastAsia" w:cs="宋体" w:asciiTheme="minorEastAsia" w:hAnsiTheme="minorEastAsia"/>
                <w:kern w:val="0"/>
                <w:sz w:val="16"/>
                <w:szCs w:val="16"/>
                <w:lang w:eastAsia="zh-CN"/>
              </w:rPr>
              <w:t>工程造价员</w:t>
            </w:r>
            <w:r>
              <w:rPr>
                <w:rFonts w:hint="eastAsia" w:cs="宋体" w:asciiTheme="minorEastAsia" w:hAnsiTheme="minorEastAsia"/>
                <w:kern w:val="0"/>
                <w:sz w:val="16"/>
                <w:szCs w:val="16"/>
                <w:lang w:val="en-US" w:eastAsia="zh-CN"/>
              </w:rPr>
              <w:t>2011.08；</w:t>
            </w:r>
          </w:p>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建筑工程工程师2020.09</w:t>
            </w: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color w:val="auto"/>
                <w:kern w:val="0"/>
                <w:sz w:val="16"/>
                <w:szCs w:val="16"/>
              </w:rPr>
            </w:pPr>
            <w:r>
              <w:rPr>
                <w:rFonts w:hint="eastAsia" w:ascii="宋体" w:hAnsi="宋体" w:eastAsia="宋体" w:cs="宋体"/>
                <w:i w:val="0"/>
                <w:iCs w:val="0"/>
                <w:color w:val="auto"/>
                <w:kern w:val="0"/>
                <w:sz w:val="18"/>
                <w:szCs w:val="18"/>
                <w:u w:val="none"/>
                <w:lang w:val="en-US" w:eastAsia="zh-CN" w:bidi="ar"/>
              </w:rPr>
              <w:t>5</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color w:val="auto"/>
                <w:kern w:val="0"/>
                <w:sz w:val="16"/>
                <w:szCs w:val="16"/>
              </w:rPr>
            </w:pPr>
            <w:r>
              <w:rPr>
                <w:rFonts w:hint="eastAsia" w:ascii="宋体" w:hAnsi="宋体" w:eastAsia="宋体" w:cs="宋体"/>
                <w:i w:val="0"/>
                <w:iCs w:val="0"/>
                <w:color w:val="auto"/>
                <w:kern w:val="0"/>
                <w:sz w:val="18"/>
                <w:szCs w:val="18"/>
                <w:u w:val="none"/>
                <w:lang w:val="en-US" w:eastAsia="zh-CN" w:bidi="ar"/>
              </w:rPr>
              <w:t>财政金融部（审计部）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（岗位6）工作人员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16"/>
                <w:szCs w:val="16"/>
              </w:rPr>
            </w:pPr>
            <w:r>
              <w:rPr>
                <w:rFonts w:hint="eastAsia" w:ascii="黑体" w:hAnsi="黑体" w:eastAsia="黑体" w:cs="宋体"/>
                <w:color w:val="auto"/>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雷晓辞</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1990.02</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研究</w:t>
            </w:r>
            <w:bookmarkStart w:id="1" w:name="_GoBack"/>
            <w:bookmarkEnd w:id="1"/>
            <w:r>
              <w:rPr>
                <w:rFonts w:hint="eastAsia" w:ascii="宋体" w:hAnsi="宋体" w:eastAsia="宋体" w:cs="宋体"/>
                <w:kern w:val="0"/>
                <w:sz w:val="16"/>
                <w:szCs w:val="16"/>
                <w:lang w:eastAsia="zh-CN"/>
              </w:rPr>
              <w:t>生</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会计硕士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2015.06</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东北财经大学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80.92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81.20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81.06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2016.02</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color w:val="auto"/>
                <w:kern w:val="0"/>
                <w:sz w:val="16"/>
                <w:szCs w:val="16"/>
                <w:lang w:eastAsia="zh-CN"/>
              </w:rPr>
              <w:t>会计专业技术中级</w:t>
            </w:r>
            <w:r>
              <w:rPr>
                <w:rFonts w:hint="eastAsia" w:cs="宋体" w:asciiTheme="minorEastAsia" w:hAnsiTheme="minorEastAsia"/>
                <w:color w:val="auto"/>
                <w:kern w:val="0"/>
                <w:sz w:val="16"/>
                <w:szCs w:val="16"/>
                <w:lang w:val="en-US" w:eastAsia="zh-CN"/>
              </w:rPr>
              <w:t>2019.09</w:t>
            </w: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建设管理部（岗位7）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 xml:space="preserve">高 </w:t>
            </w:r>
            <w:r>
              <w:rPr>
                <w:rStyle w:val="4"/>
                <w:rFonts w:eastAsia="宋体"/>
                <w:sz w:val="16"/>
                <w:szCs w:val="16"/>
                <w:lang w:val="en-US" w:eastAsia="zh-CN" w:bidi="ar"/>
              </w:rPr>
              <w:t xml:space="preserve"> </w:t>
            </w:r>
            <w:r>
              <w:rPr>
                <w:rStyle w:val="5"/>
                <w:sz w:val="16"/>
                <w:szCs w:val="16"/>
                <w:lang w:val="en-US" w:eastAsia="zh-CN" w:bidi="ar"/>
              </w:rPr>
              <w:t>源</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男</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1993.03</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2015.07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辽宁工程技术大学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测绘工程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78.41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81.00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79.71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2015.07</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7</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建设管理部（岗位8）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许海啸</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男</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1993.05</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2016.07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沈阳大学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环境工程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66.98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79.20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73.09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2017.03</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8</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科技创新部（岗位9）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李佩珊</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1996.01</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2018.07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长江大学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石油工程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77.91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81.40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79.66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2019.04</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9</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应急管理部（岗位10）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 xml:space="preserve">汤 </w:t>
            </w:r>
            <w:r>
              <w:rPr>
                <w:rStyle w:val="4"/>
                <w:rFonts w:eastAsia="宋体"/>
                <w:sz w:val="16"/>
                <w:szCs w:val="16"/>
                <w:lang w:val="en-US" w:eastAsia="zh-CN" w:bidi="ar"/>
              </w:rPr>
              <w:t xml:space="preserve"> </w:t>
            </w:r>
            <w:r>
              <w:rPr>
                <w:rStyle w:val="5"/>
                <w:sz w:val="16"/>
                <w:szCs w:val="16"/>
                <w:lang w:val="en-US" w:eastAsia="zh-CN" w:bidi="ar"/>
              </w:rPr>
              <w:t>琨</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1995.04</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2017.06</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辽宁工业大学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化学工程与工艺</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74.36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81.40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77.88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2019.10</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商务合作部（岗位11）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迟智超</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1999.05</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理学学士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2020.06</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辽宁师范大学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心理学</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79.92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81.00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80.46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2021.05</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11</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招商部（岗位12）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王碧琪</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1995.04</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工学学士</w:t>
            </w:r>
          </w:p>
        </w:tc>
        <w:tc>
          <w:tcPr>
            <w:tcW w:w="325" w:type="pct"/>
            <w:tcBorders>
              <w:top w:val="nil"/>
              <w:left w:val="nil"/>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2017.07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辽宁石油化工大学</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能源化学工程</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71.54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80.20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 xml:space="preserve">75.87 </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宋体" w:asciiTheme="minorEastAsia" w:hAnsiTheme="minorEastAsia"/>
                <w:kern w:val="0"/>
                <w:sz w:val="16"/>
                <w:szCs w:val="16"/>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 w:val="16"/>
                <w:szCs w:val="16"/>
                <w:lang w:val="en-US" w:eastAsia="zh-CN"/>
              </w:rPr>
            </w:pPr>
            <w:r>
              <w:rPr>
                <w:rFonts w:hint="eastAsia" w:cs="宋体" w:asciiTheme="minorEastAsia" w:hAnsiTheme="minorEastAsia"/>
                <w:kern w:val="0"/>
                <w:sz w:val="16"/>
                <w:szCs w:val="16"/>
                <w:lang w:val="en-US" w:eastAsia="zh-CN"/>
              </w:rPr>
              <w:t>2019.12</w:t>
            </w:r>
          </w:p>
        </w:tc>
        <w:tc>
          <w:tcPr>
            <w:tcW w:w="409" w:type="pct"/>
            <w:tcBorders>
              <w:top w:val="nil"/>
              <w:left w:val="nil"/>
              <w:bottom w:val="single" w:color="auto" w:sz="4" w:space="0"/>
              <w:right w:val="single" w:color="auto" w:sz="4" w:space="0"/>
            </w:tcBorders>
          </w:tcPr>
          <w:p>
            <w:pPr>
              <w:widowControl/>
              <w:jc w:val="center"/>
              <w:rPr>
                <w:rFonts w:cs="宋体" w:asciiTheme="minorEastAsia" w:hAnsiTheme="minorEastAsia"/>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6"/>
                <w:szCs w:val="16"/>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ljMWFlMDZhMzMyN2ViZTgzZjU5YWQ1Nzc3OWIifQ=="/>
  </w:docVars>
  <w:rsids>
    <w:rsidRoot w:val="00000000"/>
    <w:rsid w:val="11167672"/>
    <w:rsid w:val="21973E13"/>
    <w:rsid w:val="280C627C"/>
    <w:rsid w:val="29B33C6D"/>
    <w:rsid w:val="33AB3F7D"/>
    <w:rsid w:val="36D16BD5"/>
    <w:rsid w:val="37052616"/>
    <w:rsid w:val="48E850D8"/>
    <w:rsid w:val="4BDA20D8"/>
    <w:rsid w:val="4F575246"/>
    <w:rsid w:val="58C1596B"/>
    <w:rsid w:val="7E54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default" w:ascii="Times New Roman" w:hAnsi="Times New Roman" w:cs="Times New Roman"/>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649</Words>
  <Characters>995</Characters>
  <Lines>0</Lines>
  <Paragraphs>0</Paragraphs>
  <TotalTime>108</TotalTime>
  <ScaleCrop>false</ScaleCrop>
  <LinksUpToDate>false</LinksUpToDate>
  <CharactersWithSpaces>1034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zhangbijia</dc:creator>
  <cp:lastModifiedBy>全丽以赴</cp:lastModifiedBy>
  <cp:lastPrinted>2023-04-10T05:53:00Z</cp:lastPrinted>
  <dcterms:modified xsi:type="dcterms:W3CDTF">2023-04-10T06:36:29Z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22A1776F5DE547C989FE2D760B47AB21_12</vt:lpwstr>
  </property>
</Properties>
</file>