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附件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：</w:t>
      </w: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36"/>
          <w:szCs w:val="40"/>
        </w:rPr>
      </w:pPr>
      <w:r>
        <w:rPr>
          <w:rFonts w:hint="eastAsia" w:ascii="微软雅黑" w:hAnsi="微软雅黑" w:eastAsia="微软雅黑"/>
          <w:b/>
          <w:bCs/>
          <w:sz w:val="36"/>
          <w:szCs w:val="40"/>
        </w:rPr>
        <w:t>盘锦政通集团及所属子公司</w:t>
      </w: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36"/>
          <w:szCs w:val="40"/>
        </w:rPr>
      </w:pPr>
      <w:r>
        <w:rPr>
          <w:rFonts w:hint="eastAsia" w:ascii="微软雅黑" w:hAnsi="微软雅黑" w:eastAsia="微软雅黑"/>
          <w:b/>
          <w:bCs/>
          <w:sz w:val="36"/>
          <w:szCs w:val="40"/>
        </w:rPr>
        <w:t>招聘工作人员公开选聘操作手册</w:t>
      </w:r>
    </w:p>
    <w:p>
      <w:pPr>
        <w:spacing w:line="360" w:lineRule="auto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盘锦政通集团及所属子公司公开招聘考生操作如下： </w:t>
      </w:r>
    </w:p>
    <w:p>
      <w:pPr>
        <w:spacing w:line="360" w:lineRule="auto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一、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报名操作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1.通过浏览器打开网站</w:t>
      </w:r>
      <w:r>
        <w:rPr>
          <w:rFonts w:ascii="仿宋" w:hAnsi="仿宋" w:eastAsia="仿宋" w:cs="仿宋"/>
          <w:sz w:val="28"/>
          <w:szCs w:val="28"/>
        </w:rPr>
        <w:t>https://ztwyjt.zhaopin.com</w:t>
      </w:r>
      <w:r>
        <w:rPr>
          <w:rFonts w:hint="eastAsia" w:ascii="仿宋" w:hAnsi="仿宋" w:eastAsia="仿宋" w:cs="仿宋"/>
          <w:sz w:val="28"/>
          <w:szCs w:val="28"/>
        </w:rPr>
        <w:t>，点击右上角“登录/注册”进行登录，考生可以使用手机号注册或微信扫码直接登录。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9865" cy="3175635"/>
            <wp:effectExtent l="0" t="0" r="13335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2.登录后点击左侧的在线报名进入报名界面，考生可以点击岗位详情查看具体的岗位信息。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3040" cy="3183890"/>
            <wp:effectExtent l="0" t="0" r="1016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2245" cy="3013710"/>
            <wp:effectExtent l="0" t="0" r="2095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3.考生可以在报名页面点击报名进入报名表填写环节，填写提交后即为报名成功。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4785" cy="3168650"/>
            <wp:effectExtent l="0" t="0" r="1841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3040" cy="3183890"/>
            <wp:effectExtent l="0" t="0" r="1016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二、报名情况查看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考生可以在首页，点击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我的报名</w:t>
      </w:r>
      <w:r>
        <w:rPr>
          <w:rFonts w:hint="eastAsia" w:ascii="仿宋" w:hAnsi="仿宋" w:eastAsia="仿宋" w:cs="仿宋"/>
          <w:sz w:val="28"/>
          <w:szCs w:val="28"/>
        </w:rPr>
        <w:t>查看报名情况。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2405" cy="2967990"/>
            <wp:effectExtent l="0" t="0" r="10795" b="381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both"/>
      </w:pPr>
      <w:r>
        <w:drawing>
          <wp:inline distT="0" distB="0" distL="114300" distR="114300">
            <wp:extent cx="5272405" cy="2967990"/>
            <wp:effectExtent l="0" t="0" r="10795" b="381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三、准考证查看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考生可以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在我的报名</w:t>
      </w:r>
      <w:r>
        <w:rPr>
          <w:rFonts w:hint="eastAsia" w:ascii="仿宋" w:hAnsi="仿宋" w:eastAsia="仿宋" w:cs="仿宋"/>
          <w:sz w:val="28"/>
          <w:szCs w:val="28"/>
        </w:rPr>
        <w:t>点击我的准考证查看准考证。</w:t>
      </w:r>
    </w:p>
    <w:p>
      <w:pPr>
        <w:spacing w:line="360" w:lineRule="auto"/>
        <w:jc w:val="center"/>
        <w:rPr>
          <w:rFonts w:ascii="仿宋" w:hAnsi="仿宋" w:eastAsia="仿宋" w:cs="仿宋"/>
          <w:sz w:val="28"/>
          <w:szCs w:val="28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drawing>
          <wp:inline distT="0" distB="0" distL="114300" distR="114300">
            <wp:extent cx="5272405" cy="2967990"/>
            <wp:effectExtent l="0" t="0" r="10795" b="381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四、成绩查看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考生可以在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我的报名</w:t>
      </w:r>
      <w:r>
        <w:rPr>
          <w:rFonts w:hint="eastAsia" w:ascii="仿宋" w:hAnsi="仿宋" w:eastAsia="仿宋" w:cs="仿宋"/>
          <w:sz w:val="28"/>
          <w:szCs w:val="28"/>
        </w:rPr>
        <w:t>点击我的成绩查看成绩。</w:t>
      </w:r>
    </w:p>
    <w:p>
      <w:pPr>
        <w:spacing w:line="360" w:lineRule="auto"/>
        <w:jc w:val="center"/>
        <w:rPr>
          <w:rFonts w:ascii="微软雅黑" w:hAnsi="微软雅黑" w:eastAsia="微软雅黑"/>
          <w:sz w:val="22"/>
          <w:szCs w:val="24"/>
        </w:rPr>
      </w:pPr>
      <w:r>
        <w:drawing>
          <wp:inline distT="0" distB="0" distL="114300" distR="114300">
            <wp:extent cx="5272405" cy="2967990"/>
            <wp:effectExtent l="0" t="0" r="10795" b="381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F67"/>
    <w:rsid w:val="0000738E"/>
    <w:rsid w:val="00116D43"/>
    <w:rsid w:val="0031535F"/>
    <w:rsid w:val="0039358D"/>
    <w:rsid w:val="003E610B"/>
    <w:rsid w:val="00553A16"/>
    <w:rsid w:val="005A2727"/>
    <w:rsid w:val="0069206E"/>
    <w:rsid w:val="00767F67"/>
    <w:rsid w:val="007F464B"/>
    <w:rsid w:val="00A80FA4"/>
    <w:rsid w:val="00EB53AF"/>
    <w:rsid w:val="045E5511"/>
    <w:rsid w:val="3D4E4302"/>
    <w:rsid w:val="4DFF0C96"/>
    <w:rsid w:val="59C60179"/>
    <w:rsid w:val="5D3B7686"/>
    <w:rsid w:val="5D4D1A97"/>
    <w:rsid w:val="7B1E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/>
    </w:pPr>
  </w:style>
  <w:style w:type="paragraph" w:styleId="3">
    <w:name w:val="Body Text Indent"/>
    <w:basedOn w:val="1"/>
    <w:next w:val="4"/>
    <w:qFormat/>
    <w:uiPriority w:val="0"/>
    <w:pPr>
      <w:spacing w:after="120"/>
      <w:ind w:left="420" w:leftChars="200"/>
    </w:pPr>
  </w:style>
  <w:style w:type="paragraph" w:styleId="4">
    <w:name w:val="Body Text Indent 2"/>
    <w:basedOn w:val="1"/>
    <w:qFormat/>
    <w:uiPriority w:val="99"/>
    <w:pPr>
      <w:ind w:firstLine="630"/>
    </w:pPr>
    <w:rPr>
      <w:b/>
      <w:bCs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</Words>
  <Characters>299</Characters>
  <Lines>2</Lines>
  <Paragraphs>1</Paragraphs>
  <TotalTime>9</TotalTime>
  <ScaleCrop>false</ScaleCrop>
  <LinksUpToDate>false</LinksUpToDate>
  <CharactersWithSpaces>350</CharactersWithSpaces>
  <Application>WPS Office_5.4.0.7913_F1E327BC-269C-435d-A152-05C5408002CA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2022-06-24T07:49:00Z</dcterms:created>
  <dc:creator>陈 泊霖</dc:creator>
  <cp:lastModifiedBy>JIN</cp:lastModifiedBy>
  <dcterms:modified xsi:type="dcterms:W3CDTF">2023-05-08T22:12:17Z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2052-5.4.0.7913</vt:lpwstr>
  </property>
  <property fmtid="{D5CDD505-2E9C-101B-9397-08002B2CF9AE}" pid="3" name="ICV">
    <vt:lpwstr>54E6F447BB124768B64A8E7FC4FDA9C5</vt:lpwstr>
  </property>
</Properties>
</file>