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left"/>
        <w:rPr>
          <w:rFonts w:hint="default" w:eastAsia="宋体"/>
          <w:color w:val="auto"/>
          <w:spacing w:val="0"/>
          <w:w w:val="100"/>
          <w:position w:val="0"/>
          <w:sz w:val="40"/>
          <w:szCs w:val="40"/>
          <w:lang w:val="en-US" w:eastAsia="zh-CN"/>
        </w:rPr>
      </w:pPr>
      <w:bookmarkStart w:id="0" w:name="bookmark0"/>
      <w:bookmarkStart w:id="1" w:name="bookmark1"/>
      <w:bookmarkStart w:id="2" w:name="bookmark2"/>
      <w:r>
        <w:rPr>
          <w:rFonts w:hint="eastAsia"/>
          <w:color w:val="auto"/>
          <w:spacing w:val="0"/>
          <w:w w:val="100"/>
          <w:position w:val="0"/>
          <w:sz w:val="40"/>
          <w:szCs w:val="40"/>
          <w:lang w:eastAsia="zh-CN"/>
        </w:rPr>
        <w:t>附件</w:t>
      </w:r>
      <w:r>
        <w:rPr>
          <w:rFonts w:hint="eastAsia"/>
          <w:color w:val="auto"/>
          <w:spacing w:val="0"/>
          <w:w w:val="100"/>
          <w:position w:val="0"/>
          <w:sz w:val="40"/>
          <w:szCs w:val="40"/>
          <w:lang w:val="en-US" w:eastAsia="zh-CN"/>
        </w:rPr>
        <w:t>1：</w:t>
      </w:r>
    </w:p>
    <w:p>
      <w:pPr>
        <w:pStyle w:val="5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r>
        <w:rPr>
          <w:spacing w:val="0"/>
          <w:w w:val="100"/>
          <w:position w:val="0"/>
        </w:rPr>
        <w:t>辽宁教育学院文件</w:t>
      </w:r>
      <w:bookmarkEnd w:id="0"/>
      <w:bookmarkEnd w:id="1"/>
      <w:bookmarkEnd w:id="2"/>
    </w:p>
    <w:p>
      <w:pPr>
        <w:pStyle w:val="9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辽教院发〔 </w:t>
      </w:r>
      <w:r>
        <w:rPr>
          <w:b/>
          <w:bCs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〕</w:t>
      </w:r>
      <w:r>
        <w:rPr>
          <w:b/>
          <w:bCs/>
          <w:color w:val="000000"/>
          <w:spacing w:val="0"/>
          <w:w w:val="100"/>
          <w:position w:val="0"/>
        </w:rPr>
        <w:t>33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辽宁省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年中小学教师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资格认定公告</w:t>
      </w:r>
      <w:bookmarkEnd w:id="3"/>
      <w:bookmarkEnd w:id="4"/>
      <w:bookmarkEnd w:id="5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根据辽宁省</w:t>
      </w:r>
      <w:r>
        <w:rPr>
          <w:b/>
          <w:bCs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年中小学教师资格认定工作安排，现 将认定工作有关事项公告如下：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rFonts w:hint="eastAsia"/>
          <w:b/>
          <w:bCs/>
          <w:color w:val="000000"/>
          <w:spacing w:val="0"/>
          <w:w w:val="100"/>
          <w:position w:val="0"/>
          <w:lang w:val="en-US" w:eastAsia="zh-CN" w:bidi="en-US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认定对象范围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未达到国家法定退休年龄，户籍所在地、居住地（须持 有当地居住证且在有效期内）或就读学校所在地（仅限全日 制应届毕业生、在读研究生和专升本学生）在辽宁省的中国 公民及驻辽部队现役军人、武警，可在辽宁省申请认定幼儿 园、小学、初级中学、高级中学、中等职业学校和中等职业 学校实习指导教师资格。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港澳台居民在辽宁省申请认定教师资格的政策，按照 《教育部办公厅中共中央台湾工作办公室秘书局国务院 港澳事务办公室秘书行政司关于港澳台居民在内地（大陆） 申请中小学教师资格有关问题的通知》（教师厅〔</w:t>
      </w:r>
      <w:r>
        <w:rPr>
          <w:b/>
          <w:bCs/>
          <w:color w:val="000000"/>
          <w:spacing w:val="0"/>
          <w:w w:val="100"/>
          <w:position w:val="0"/>
        </w:rPr>
        <w:t>201931</w:t>
      </w:r>
      <w:r>
        <w:rPr>
          <w:color w:val="000000"/>
          <w:spacing w:val="0"/>
          <w:w w:val="100"/>
          <w:position w:val="0"/>
        </w:rPr>
        <w:t>号） 中的有关规定执行，除专门规定外，申请认定教师资格的学 历及其他条件、程序要求与内地（大陆）申请人相同。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2" w:lineRule="exact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二</w:t>
      </w: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认定条件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2"/>
        </w:tabs>
        <w:bidi w:val="0"/>
        <w:spacing w:before="0" w:after="0" w:line="582" w:lineRule="exact"/>
        <w:ind w:left="0" w:right="0" w:firstLine="780"/>
        <w:jc w:val="both"/>
      </w:pPr>
      <w:bookmarkStart w:id="6" w:name="bookmark6"/>
      <w:r>
        <w:rPr>
          <w:color w:val="000000"/>
          <w:spacing w:val="0"/>
          <w:w w:val="100"/>
          <w:position w:val="0"/>
        </w:rPr>
        <w:t>（</w:t>
      </w:r>
      <w:bookmarkEnd w:id="6"/>
      <w:r>
        <w:rPr>
          <w:color w:val="000000"/>
          <w:spacing w:val="0"/>
          <w:w w:val="100"/>
          <w:position w:val="0"/>
        </w:rPr>
        <w:t>一）申请认定幼儿园教师资格，应当具备幼儿师范学 校毕业及以上学历；申请认定小学教师资格，应当具备中等 师范学校毕业及以上学历；申请认定初级中学教师资格，应 当具备大学专科毕业及以上学历；申请认定高级中学、中等 职业学校教师资格，应当具备大学本科及以上学历；申请认 定中等职业学校实习指导教师资格，应当具备中等职业学校 毕业及其以上学历，并应当具有相当助理工程师及以上专业 技术职务或者中级及以上工人技术等级。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2"/>
        </w:tabs>
        <w:bidi w:val="0"/>
        <w:spacing w:before="0" w:after="0" w:line="629" w:lineRule="exact"/>
        <w:ind w:left="0" w:right="0" w:firstLine="780"/>
        <w:jc w:val="both"/>
      </w:pPr>
      <w:bookmarkStart w:id="7" w:name="bookmark7"/>
      <w:r>
        <w:rPr>
          <w:color w:val="000000"/>
          <w:spacing w:val="0"/>
          <w:w w:val="100"/>
          <w:position w:val="0"/>
        </w:rPr>
        <w:t>（</w:t>
      </w:r>
      <w:bookmarkEnd w:id="7"/>
      <w:r>
        <w:rPr>
          <w:color w:val="000000"/>
          <w:spacing w:val="0"/>
          <w:w w:val="100"/>
          <w:position w:val="0"/>
        </w:rPr>
        <w:t>二）参加中小学教师资格考试，笔试、面试均合格， 并取得《中小学教师资格考试合格证明》，且在有效期内。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2"/>
        </w:tabs>
        <w:bidi w:val="0"/>
        <w:spacing w:before="0" w:after="0" w:line="586" w:lineRule="exact"/>
        <w:ind w:left="0" w:right="0" w:firstLine="780"/>
        <w:jc w:val="both"/>
      </w:pPr>
      <w:bookmarkStart w:id="8" w:name="bookmark8"/>
      <w:r>
        <w:rPr>
          <w:color w:val="000000"/>
          <w:spacing w:val="0"/>
          <w:w w:val="100"/>
          <w:position w:val="0"/>
        </w:rPr>
        <w:t>（</w:t>
      </w:r>
      <w:bookmarkEnd w:id="8"/>
      <w:r>
        <w:rPr>
          <w:color w:val="000000"/>
          <w:spacing w:val="0"/>
          <w:w w:val="100"/>
          <w:position w:val="0"/>
        </w:rPr>
        <w:t>三）自</w:t>
      </w:r>
      <w:r>
        <w:rPr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年起，纳入中小学教师资格免试认定改 革范围内的教育类研究生和师范生，取得《师范生教师职业 能力证书》，且证书在有效期内。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2"/>
        </w:tabs>
        <w:bidi w:val="0"/>
        <w:spacing w:before="0" w:after="0" w:line="586" w:lineRule="exact"/>
        <w:ind w:left="0" w:right="0" w:firstLine="780"/>
        <w:jc w:val="both"/>
      </w:pPr>
      <w:bookmarkStart w:id="9" w:name="bookmark9"/>
      <w:r>
        <w:rPr>
          <w:color w:val="000000"/>
          <w:spacing w:val="0"/>
          <w:w w:val="100"/>
          <w:position w:val="0"/>
        </w:rPr>
        <w:t>（</w:t>
      </w:r>
      <w:bookmarkEnd w:id="9"/>
      <w:r>
        <w:rPr>
          <w:color w:val="000000"/>
          <w:spacing w:val="0"/>
          <w:w w:val="100"/>
          <w:position w:val="0"/>
        </w:rPr>
        <w:t>四）达到普通话水平测试二级乙等及以上水平，取得 相应等级证书。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2"/>
        </w:tabs>
        <w:bidi w:val="0"/>
        <w:spacing w:before="0" w:after="0" w:line="586" w:lineRule="exact"/>
        <w:ind w:left="0" w:right="0" w:firstLine="780"/>
        <w:jc w:val="both"/>
      </w:pPr>
      <w:bookmarkStart w:id="10" w:name="bookmark10"/>
      <w:r>
        <w:rPr>
          <w:color w:val="000000"/>
          <w:spacing w:val="0"/>
          <w:w w:val="100"/>
          <w:position w:val="0"/>
        </w:rPr>
        <w:t>（</w:t>
      </w:r>
      <w:bookmarkEnd w:id="10"/>
      <w:r>
        <w:rPr>
          <w:color w:val="000000"/>
          <w:spacing w:val="0"/>
          <w:w w:val="100"/>
          <w:position w:val="0"/>
        </w:rPr>
        <w:t xml:space="preserve">五）能适应教育教学工作的需要，具有良好的身体素 质。申请人须按照《教育部教师资格认定指导中心关于调整 申请认定幼儿园教师资格人员体检标准的通知》（教资字 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〔</w:t>
      </w: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2010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〕</w:t>
      </w: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15</w:t>
      </w:r>
      <w:r>
        <w:rPr>
          <w:color w:val="000000"/>
          <w:spacing w:val="0"/>
          <w:w w:val="100"/>
          <w:position w:val="0"/>
        </w:rPr>
        <w:t>号）、《人力资源和社会保障部教育部卫生部关于 进一步规范入学和就业体检项目维护乙肝表面抗原携带者 入学和就业权利的通知》（人社部发〔</w:t>
      </w:r>
      <w:r>
        <w:rPr>
          <w:b/>
          <w:bCs/>
          <w:color w:val="000000"/>
          <w:spacing w:val="0"/>
          <w:w w:val="100"/>
          <w:position w:val="0"/>
        </w:rPr>
        <w:t>2010</w:t>
      </w:r>
      <w:r>
        <w:rPr>
          <w:color w:val="000000"/>
          <w:spacing w:val="0"/>
          <w:w w:val="100"/>
          <w:position w:val="0"/>
        </w:rPr>
        <w:t>〕</w:t>
      </w:r>
      <w:r>
        <w:rPr>
          <w:b/>
          <w:bCs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号）等要求， 在教师资格认定机构指定的县级以上医院体检合格。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800"/>
        <w:jc w:val="both"/>
      </w:pPr>
      <w:bookmarkStart w:id="11" w:name="bookmark11"/>
      <w:r>
        <w:rPr>
          <w:color w:val="000000"/>
          <w:spacing w:val="0"/>
          <w:w w:val="100"/>
          <w:position w:val="0"/>
        </w:rPr>
        <w:t>（</w:t>
      </w:r>
      <w:bookmarkEnd w:id="11"/>
      <w:r>
        <w:rPr>
          <w:color w:val="000000"/>
          <w:spacing w:val="0"/>
          <w:w w:val="100"/>
          <w:position w:val="0"/>
        </w:rPr>
        <w:t>六）遵守宪法和法律，具有良好的思想品德和职业道 德，能履行《教师法》规定的义务。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三、认定机构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幼儿园、小学和初级中学教师资格，由申请人居住地、 户籍或就读学校所在地的县（市、区）人民政府教育行政部 门（或行政审批部门）认定；高级中学、中等职业学校、中 等职业学校实习指导教师资格，由申请人居住地、户籍或就 读学校所在地的市人民政府教育行政部门认定。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89" w:lineRule="exact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四'</w:t>
      </w:r>
      <w:r>
        <w:rPr>
          <w:b/>
          <w:bCs/>
          <w:color w:val="000000"/>
          <w:spacing w:val="0"/>
          <w:w w:val="100"/>
          <w:position w:val="0"/>
        </w:rPr>
        <w:t>认定申请流程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  <w:rPr>
          <w:sz w:val="28"/>
          <w:szCs w:val="28"/>
        </w:rPr>
      </w:pPr>
      <w:bookmarkStart w:id="12" w:name="bookmark12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12"/>
      <w:r>
        <w:rPr>
          <w:color w:val="000000"/>
          <w:spacing w:val="0"/>
          <w:w w:val="100"/>
          <w:position w:val="0"/>
          <w:sz w:val="28"/>
          <w:szCs w:val="28"/>
        </w:rPr>
        <w:t>一）网上申报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.报名时间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0" w:right="0" w:firstLine="680"/>
        <w:jc w:val="both"/>
      </w:pPr>
      <w:r>
        <w:rPr>
          <w:b/>
          <w:bCs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年我省中小学教师资格认定分上半年和下半年两 批次进行。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上半年网报时间：</w:t>
      </w:r>
      <w:r>
        <w:rPr>
          <w:b/>
          <w:bCs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月</w:t>
      </w:r>
      <w:r>
        <w:rPr>
          <w:b/>
          <w:bCs/>
          <w:color w:val="000000"/>
          <w:spacing w:val="0"/>
          <w:w w:val="100"/>
          <w:position w:val="0"/>
        </w:rPr>
        <w:t>11</w:t>
      </w:r>
      <w:r>
        <w:rPr>
          <w:color w:val="000000"/>
          <w:spacing w:val="0"/>
          <w:w w:val="100"/>
          <w:position w:val="0"/>
        </w:rPr>
        <w:t>日至</w:t>
      </w:r>
      <w:r>
        <w:rPr>
          <w:b/>
          <w:bCs/>
          <w:color w:val="000000"/>
          <w:spacing w:val="0"/>
          <w:w w:val="100"/>
          <w:position w:val="0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b/>
          <w:bCs/>
          <w:color w:val="000000"/>
          <w:spacing w:val="0"/>
          <w:w w:val="100"/>
          <w:position w:val="0"/>
        </w:rPr>
        <w:t>13</w:t>
      </w:r>
      <w:r>
        <w:rPr>
          <w:color w:val="000000"/>
          <w:spacing w:val="0"/>
          <w:w w:val="100"/>
          <w:position w:val="0"/>
        </w:rPr>
        <w:t>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下半年网报时间：</w:t>
      </w:r>
      <w:r>
        <w:rPr>
          <w:b/>
          <w:bCs/>
          <w:color w:val="000000"/>
          <w:spacing w:val="0"/>
          <w:w w:val="100"/>
          <w:position w:val="0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b/>
          <w:bCs/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日至</w:t>
      </w:r>
      <w:r>
        <w:rPr>
          <w:b/>
          <w:bCs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b/>
          <w:bCs/>
          <w:color w:val="000000"/>
          <w:spacing w:val="0"/>
          <w:w w:val="100"/>
          <w:position w:val="0"/>
        </w:rPr>
        <w:t>19</w:t>
      </w:r>
      <w:r>
        <w:rPr>
          <w:color w:val="000000"/>
          <w:spacing w:val="0"/>
          <w:w w:val="100"/>
          <w:position w:val="0"/>
        </w:rPr>
        <w:t>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680"/>
        <w:jc w:val="both"/>
      </w:pPr>
      <w:r>
        <w:rPr>
          <w:b/>
          <w:bCs/>
          <w:color w:val="000000"/>
          <w:spacing w:val="0"/>
          <w:w w:val="100"/>
          <w:position w:val="0"/>
        </w:rPr>
        <w:t>具体报名时间以各市认定机构公布的时间为准，</w:t>
      </w:r>
      <w:r>
        <w:rPr>
          <w:color w:val="000000"/>
          <w:spacing w:val="0"/>
          <w:w w:val="100"/>
          <w:position w:val="0"/>
        </w:rPr>
        <w:t>各市认 定机构联系方式详见附件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95" w:lineRule="exact"/>
        <w:ind w:left="0" w:right="0" w:firstLine="68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报名网址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00" w:line="595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符合条件的申请人员在规定时间内登录中国教师资格 网（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 xml:space="preserve">www.jszg.edu.cn </w:t>
      </w:r>
      <w:r>
        <w:rPr>
          <w:color w:val="000000"/>
          <w:spacing w:val="0"/>
          <w:w w:val="100"/>
          <w:position w:val="0"/>
        </w:rPr>
        <w:t>）通过“网上办事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</w:t>
      </w:r>
      <w:r>
        <w:rPr>
          <w:color w:val="000000"/>
          <w:spacing w:val="0"/>
          <w:w w:val="100"/>
          <w:position w:val="0"/>
        </w:rPr>
        <w:t>目下“教师资格认定” 服务入口，点击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“在</w:t>
      </w:r>
      <w:r>
        <w:rPr>
          <w:color w:val="000000"/>
          <w:spacing w:val="0"/>
          <w:w w:val="100"/>
          <w:position w:val="0"/>
        </w:rPr>
        <w:t>线办理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”进</w:t>
      </w:r>
      <w:r>
        <w:rPr>
          <w:color w:val="000000"/>
          <w:spacing w:val="0"/>
          <w:w w:val="100"/>
          <w:position w:val="0"/>
        </w:rPr>
        <w:t>行认定报名。报名时应按网站 提示选择相应现场审核确认点。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07"/>
        </w:tabs>
        <w:bidi w:val="0"/>
        <w:spacing w:before="0" w:after="40" w:line="240" w:lineRule="auto"/>
        <w:ind w:left="0" w:right="0" w:firstLine="820"/>
        <w:jc w:val="both"/>
        <w:rPr>
          <w:sz w:val="28"/>
          <w:szCs w:val="28"/>
        </w:rPr>
      </w:pPr>
      <w:bookmarkStart w:id="14" w:name="bookmark14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14"/>
      <w:r>
        <w:rPr>
          <w:color w:val="000000"/>
          <w:spacing w:val="0"/>
          <w:w w:val="100"/>
          <w:position w:val="0"/>
          <w:sz w:val="28"/>
          <w:szCs w:val="28"/>
        </w:rPr>
        <w:t>二）体格检查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申请人按规定流程和体检标准，在县级以上医院进行体 格检查。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07"/>
        </w:tabs>
        <w:bidi w:val="0"/>
        <w:spacing w:before="0" w:after="0" w:line="593" w:lineRule="exact"/>
        <w:ind w:left="0" w:right="0" w:firstLine="820"/>
        <w:jc w:val="both"/>
        <w:rPr>
          <w:sz w:val="28"/>
          <w:szCs w:val="28"/>
        </w:rPr>
      </w:pPr>
      <w:bookmarkStart w:id="15" w:name="bookmark15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15"/>
      <w:r>
        <w:rPr>
          <w:color w:val="000000"/>
          <w:spacing w:val="0"/>
          <w:w w:val="100"/>
          <w:position w:val="0"/>
          <w:sz w:val="28"/>
          <w:szCs w:val="28"/>
        </w:rPr>
        <w:t>三）现场确认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申请人网上报名完成后，应及时查阅相应认定机构网站 上发布的认定公告，按规定时间和地点携带以下材料进行现 场审核确认：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38"/>
        </w:tabs>
        <w:bidi w:val="0"/>
        <w:spacing w:before="0" w:after="0" w:line="581" w:lineRule="exact"/>
        <w:ind w:left="0" w:right="0" w:firstLine="66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二代身份证（需在有效期内）原件。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35"/>
        </w:tabs>
        <w:bidi w:val="0"/>
        <w:spacing w:before="0" w:after="0" w:line="610" w:lineRule="exact"/>
        <w:ind w:left="0" w:right="0" w:firstLine="66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学历证书原件，学历信息经过网报系统比对成功的可 不提交。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</w:rPr>
        <w:t>特别提示：</w:t>
      </w:r>
      <w:r>
        <w:rPr>
          <w:color w:val="000000"/>
          <w:spacing w:val="0"/>
          <w:w w:val="100"/>
          <w:position w:val="0"/>
        </w:rPr>
        <w:t>在审核材料过程中，对于网报系统无法直接 比对验证的学历（中等职业学校学历除外），申请人须提交 《中国高等教育学历认证报告》（在学信网在线申请），否则 视为不合格学历将不予受理。建议申请人提前在学信网验证 学历，无法验证的及时申请认证报告。持有港澳台学历的申 请人，现场确认时需提交教育部留学服务中心出具的《港澳 台学历学位认证书》。持有国外学历的申请人，现场确认时 需提交教育部留学服务中心出具的《国外学历学位认证书》。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11"/>
        </w:tabs>
        <w:bidi w:val="0"/>
        <w:spacing w:before="0" w:after="120" w:line="581" w:lineRule="exact"/>
        <w:ind w:left="0" w:right="0" w:firstLine="660"/>
        <w:jc w:val="both"/>
        <w:sectPr>
          <w:footerReference r:id="rId6" w:type="first"/>
          <w:footerReference r:id="rId5" w:type="default"/>
          <w:footnotePr>
            <w:numFmt w:val="decimal"/>
          </w:footnotePr>
          <w:pgSz w:w="11900" w:h="16840"/>
          <w:pgMar w:top="1497" w:right="1172" w:bottom="1745" w:left="1502" w:header="0" w:footer="3" w:gutter="0"/>
          <w:pgNumType w:start="1"/>
          <w:cols w:space="720" w:num="1"/>
          <w:titlePg/>
          <w:rtlGutter w:val="0"/>
          <w:docGrid w:linePitch="360" w:charSpace="0"/>
        </w:sectPr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《辽宁省申请教师资格人员体检表》原件（当次有效， 见附件</w:t>
      </w:r>
      <w:r>
        <w:rPr>
          <w:b/>
          <w:bCs/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21"/>
        </w:tabs>
        <w:bidi w:val="0"/>
        <w:spacing w:before="0" w:after="0" w:line="594" w:lineRule="exact"/>
        <w:ind w:left="0" w:right="0" w:firstLine="64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《中小学教师资格考试合格证明》和《师范生教师职 业能力证书》由网报系统比对核验，无需申请人现场提交。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40"/>
        </w:tabs>
        <w:bidi w:val="0"/>
        <w:spacing w:before="0" w:after="0" w:line="594" w:lineRule="exact"/>
        <w:ind w:left="0" w:right="0" w:firstLine="6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近期一寸免冠彩色白底相片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张（正规证件相片，用以 办理教师资格证书，应与本次认定网报上传相片同底版，相 片背面写明姓名、身份证号）。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40"/>
        </w:tabs>
        <w:bidi w:val="0"/>
        <w:spacing w:before="0" w:after="0" w:line="585" w:lineRule="exact"/>
        <w:ind w:left="0" w:right="0" w:firstLine="6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在户籍所在地申请认定的，提交本人户口本或集体户 口证明原件;在居住地申请认定的，应当提交有效的居住证原 件；在就读学校所在地申请认定的，提交注册信息完整的学 生证原件，已经毕业离校的</w:t>
      </w:r>
      <w:r>
        <w:rPr>
          <w:b/>
          <w:bCs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届普通高校全日制应届毕 业生可提供毕业证书原件代替学生证。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5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申请中等职业学校实习指导教师资格的申请人，除提供 以上资料外，还需提供相当助理工程师及以上专业技术职务 的职称证书或中级及以上工人技术等级的资格证书。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30"/>
        </w:tabs>
        <w:bidi w:val="0"/>
        <w:spacing w:before="0" w:after="0" w:line="585" w:lineRule="exact"/>
        <w:ind w:left="0" w:right="0" w:firstLine="64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网报系统无法验证申请人普通话水平测试等级的，需 现场审查验证取得的《普通话水平测试等级证书》原件。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0" w:right="0" w:firstLine="84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（四）认定和领取证书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各认定机构完成现场审核工作后，将依据审核情况做出 认定结论，并为符合认定条件的申请人制发教师资格证书。 证书的领取时间请查阅各认定机构网站发布的证书领取通 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0" w:right="0" w:firstLine="600"/>
        <w:jc w:val="both"/>
      </w:pP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五</w:t>
      </w:r>
      <w:r>
        <w:rPr>
          <w:rFonts w:hint="eastAsia"/>
          <w:b/>
          <w:bCs/>
          <w:color w:val="000000"/>
          <w:spacing w:val="0"/>
          <w:w w:val="100"/>
          <w:position w:val="0"/>
          <w:lang w:val="zh-CN" w:eastAsia="zh-CN" w:bidi="zh-CN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其他事项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14" w:lineRule="exact"/>
        <w:ind w:left="0" w:right="0" w:firstLine="840"/>
        <w:jc w:val="both"/>
      </w:pPr>
      <w:bookmarkStart w:id="23" w:name="bookmark23"/>
      <w:r>
        <w:rPr>
          <w:color w:val="000000"/>
          <w:spacing w:val="0"/>
          <w:w w:val="100"/>
          <w:position w:val="0"/>
        </w:rPr>
        <w:t>（</w:t>
      </w:r>
      <w:bookmarkEnd w:id="23"/>
      <w:r>
        <w:rPr>
          <w:color w:val="000000"/>
          <w:spacing w:val="0"/>
          <w:w w:val="100"/>
          <w:position w:val="0"/>
        </w:rPr>
        <w:t>一）请申请人按规定时间、地点和要求进行网上报名</w:t>
      </w:r>
      <w:bookmarkStart w:id="38" w:name="_GoBack"/>
      <w:bookmarkEnd w:id="38"/>
      <w:r>
        <w:rPr>
          <w:color w:val="000000"/>
          <w:spacing w:val="0"/>
          <w:w w:val="100"/>
          <w:position w:val="0"/>
        </w:rPr>
        <w:t>和现场审核等，因错过网报时间、选错认定机构或现场确认点、申报信息有误或提交材料不全等原因未在规定时间内完 成报名工作的，认定机构将不再受理，责任由申请人本人承 担。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6"/>
        </w:tabs>
        <w:bidi w:val="0"/>
        <w:spacing w:before="0" w:after="0" w:line="610" w:lineRule="exact"/>
        <w:ind w:left="0" w:right="0" w:firstLine="880"/>
        <w:jc w:val="both"/>
      </w:pPr>
      <w:bookmarkStart w:id="24" w:name="bookmark24"/>
      <w:r>
        <w:rPr>
          <w:color w:val="000000"/>
          <w:spacing w:val="0"/>
          <w:w w:val="100"/>
          <w:position w:val="0"/>
        </w:rPr>
        <w:t>（</w:t>
      </w:r>
      <w:bookmarkEnd w:id="24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申请人应如实提交相关材料，故意弄虚作假，骗 取教师资格的将依据国家有关规定进行处罚。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16"/>
        </w:tabs>
        <w:bidi w:val="0"/>
        <w:spacing w:before="0" w:after="0" w:line="595" w:lineRule="exact"/>
        <w:ind w:left="0" w:right="0" w:firstLine="880"/>
        <w:jc w:val="both"/>
      </w:pPr>
      <w:bookmarkStart w:id="25" w:name="bookmark25"/>
      <w:r>
        <w:rPr>
          <w:color w:val="000000"/>
          <w:spacing w:val="0"/>
          <w:w w:val="100"/>
          <w:position w:val="0"/>
        </w:rPr>
        <w:t>（</w:t>
      </w:r>
      <w:bookmarkEnd w:id="25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根据规定，申请人每个自然年只能认定一种教师 资格。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1"/>
        </w:tabs>
        <w:bidi w:val="0"/>
        <w:spacing w:before="0" w:after="560" w:line="588" w:lineRule="exact"/>
        <w:ind w:left="0" w:right="0" w:firstLine="880"/>
        <w:jc w:val="both"/>
      </w:pPr>
      <w:bookmarkStart w:id="26" w:name="bookmark26"/>
      <w:r>
        <w:rPr>
          <w:color w:val="000000"/>
          <w:spacing w:val="0"/>
          <w:w w:val="100"/>
          <w:position w:val="0"/>
        </w:rPr>
        <w:t>（</w:t>
      </w:r>
      <w:bookmarkEnd w:id="26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其他未尽事宜详见各认定机构网站发布的认定公 告，请申请人务必及时查阅认定公告，以免错过认定机构的 工作安排。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附件：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.辽宁省申请教师资格人员体检表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411"/>
        </w:tabs>
        <w:bidi w:val="0"/>
        <w:spacing w:before="0" w:after="0" w:line="588" w:lineRule="exact"/>
        <w:ind w:left="0" w:right="0" w:firstLine="0"/>
        <w:jc w:val="center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辽宁省申请幼儿园教师资格人员体检表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411"/>
        </w:tabs>
        <w:bidi w:val="0"/>
        <w:spacing w:before="0" w:after="960" w:line="588" w:lineRule="exact"/>
        <w:ind w:left="0" w:right="0" w:firstLine="0"/>
        <w:jc w:val="center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辽宁省各市教师资格认定机构联系方式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 distT="0" distB="0" distL="114300" distR="114300">
            <wp:extent cx="1639570" cy="1536065"/>
            <wp:effectExtent l="0" t="0" r="17780" b="6985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utre 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1699" w:line="1" w:lineRule="exact"/>
      </w:pPr>
    </w:p>
    <w:p>
      <w:pPr>
        <w:pStyle w:val="15"/>
        <w:keepNext w:val="0"/>
        <w:keepLines w:val="0"/>
        <w:widowControl w:val="0"/>
        <w:pBdr>
          <w:top w:val="single" w:color="auto" w:sz="4" w:space="0"/>
        </w:pBdr>
        <w:shd w:val="clear" w:color="auto" w:fill="auto"/>
        <w:tabs>
          <w:tab w:val="left" w:pos="5930"/>
        </w:tabs>
        <w:bidi w:val="0"/>
        <w:spacing w:before="0" w:after="0" w:line="240" w:lineRule="auto"/>
        <w:ind w:left="0" w:right="0"/>
        <w:jc w:val="left"/>
        <w:sectPr>
          <w:footerReference r:id="rId8" w:type="first"/>
          <w:footerReference r:id="rId7" w:type="default"/>
          <w:footnotePr>
            <w:numFmt w:val="decimal"/>
          </w:footnotePr>
          <w:pgSz w:w="11900" w:h="16840"/>
          <w:pgMar w:top="1497" w:right="1172" w:bottom="1745" w:left="1502" w:header="0" w:footer="3" w:gutter="0"/>
          <w:cols w:space="720" w:num="1"/>
          <w:titlePg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辽宁教育学院党政办公室（外事办公室）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2023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4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日印发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附件1</w:t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9" w:name="bookmark30"/>
      <w:bookmarkStart w:id="30" w:name="bookmark31"/>
      <w:bookmarkStart w:id="31" w:name="bookmark29"/>
      <w:r>
        <w:rPr>
          <w:color w:val="000000"/>
          <w:spacing w:val="0"/>
          <w:w w:val="100"/>
          <w:position w:val="0"/>
        </w:rPr>
        <w:t>辽宁省申请教师资格人员体检表</w:t>
      </w:r>
      <w:bookmarkEnd w:id="29"/>
      <w:bookmarkEnd w:id="30"/>
      <w:bookmarkEnd w:id="31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4"/>
        <w:gridCol w:w="168"/>
        <w:gridCol w:w="1085"/>
        <w:gridCol w:w="720"/>
        <w:gridCol w:w="542"/>
        <w:gridCol w:w="739"/>
        <w:gridCol w:w="350"/>
        <w:gridCol w:w="917"/>
        <w:gridCol w:w="720"/>
        <w:gridCol w:w="1454"/>
        <w:gridCol w:w="20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婚否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民族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8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相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籍贯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现住所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畴电话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6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既往病史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本人签字：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以上栏目由申请人填写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五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官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科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裸眼视力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右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矫正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视力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右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矫正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度数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右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医师意见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左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左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左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辨色力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眼病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听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力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1790"/>
                <w:tab w:val="left" w:pos="2717"/>
                <w:tab w:val="left" w:pos="4622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左耳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米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右耳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米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医师意见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16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耳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疾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鼻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嗅觉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鼻及鼻窦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医师意见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面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部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4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咽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口腔唇腭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齿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778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II-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他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外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科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1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身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高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公分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公斤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0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医师意见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40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淋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巴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脊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11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四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肢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关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1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皮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肤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35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他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2"/>
        <w:gridCol w:w="562"/>
        <w:gridCol w:w="874"/>
        <w:gridCol w:w="734"/>
        <w:gridCol w:w="715"/>
        <w:gridCol w:w="1094"/>
        <w:gridCol w:w="355"/>
        <w:gridCol w:w="1474"/>
        <w:gridCol w:w="27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内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科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99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压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7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医师意见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心脏及血管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呼吸系统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腹部器官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超）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其他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神经及精神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1003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他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妇科检査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胸部透视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化验检査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（他佥单）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肝功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血糖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其他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体检结论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负责医师签字：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体检医院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意 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3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体检医院公章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5190"/>
                <w:tab w:val="left" w:pos="5953"/>
              </w:tabs>
              <w:bidi w:val="0"/>
              <w:spacing w:before="0" w:after="0" w:line="240" w:lineRule="auto"/>
              <w:ind w:left="4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</w:tbl>
    <w:p>
      <w:pPr>
        <w:pStyle w:val="19"/>
        <w:keepNext w:val="0"/>
        <w:keepLines w:val="0"/>
        <w:widowControl w:val="0"/>
        <w:shd w:val="clear" w:color="auto" w:fill="auto"/>
        <w:bidi w:val="0"/>
        <w:spacing w:before="0" w:after="0"/>
        <w:ind w:left="144" w:right="0" w:firstLine="0"/>
        <w:jc w:val="left"/>
      </w:pPr>
      <w:r>
        <w:rPr>
          <w:color w:val="000000"/>
          <w:spacing w:val="0"/>
          <w:w w:val="100"/>
          <w:position w:val="0"/>
        </w:rPr>
        <w:t>说明：</w:t>
      </w:r>
    </w:p>
    <w:p>
      <w:pPr>
        <w:pStyle w:val="1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53"/>
        </w:tabs>
        <w:bidi w:val="0"/>
        <w:spacing w:before="0" w:after="0"/>
        <w:ind w:left="144" w:right="0" w:firstLine="0"/>
        <w:jc w:val="left"/>
      </w:pPr>
      <w:r>
        <w:rPr>
          <w:color w:val="000000"/>
          <w:spacing w:val="0"/>
          <w:w w:val="100"/>
          <w:position w:val="0"/>
        </w:rPr>
        <w:t>既往病史指心脏病、肝炎、哮喘、精神病、癫痫、结核、皮肤病、性传播性疾病等病史 本人应如实填写患病时间、治愈等情况’否则后果自负。</w:t>
      </w:r>
    </w:p>
    <w:p>
      <w:pPr>
        <w:pStyle w:val="1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07"/>
        </w:tabs>
        <w:bidi w:val="0"/>
        <w:spacing w:before="0" w:after="0"/>
        <w:ind w:left="144" w:right="0" w:firstLine="0"/>
        <w:jc w:val="left"/>
      </w:pPr>
      <w:r>
        <w:rPr>
          <w:color w:val="000000"/>
          <w:spacing w:val="0"/>
          <w:w w:val="100"/>
          <w:position w:val="0"/>
        </w:rPr>
        <w:t>参加体检者，检查当日须空腹。</w:t>
      </w:r>
    </w:p>
    <w:p>
      <w:pPr>
        <w:pStyle w:val="1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02"/>
        </w:tabs>
        <w:bidi w:val="0"/>
        <w:spacing w:before="0" w:after="0"/>
        <w:ind w:left="144" w:right="0" w:firstLine="0"/>
        <w:jc w:val="left"/>
        <w:sectPr>
          <w:footerReference r:id="rId9" w:type="default"/>
          <w:footnotePr>
            <w:numFmt w:val="decimal"/>
          </w:footnotePr>
          <w:pgSz w:w="11900" w:h="16840"/>
          <w:pgMar w:top="1497" w:right="1172" w:bottom="1745" w:left="1502" w:header="1069" w:footer="1317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对出现呼吸系统疑似症状者增加胸片检查项目。</w:t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48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</w:rPr>
        <w:t>辽宁省申请幼儿园教师资格人员体检表</w:t>
      </w:r>
      <w:bookmarkEnd w:id="32"/>
      <w:bookmarkEnd w:id="33"/>
      <w:bookmarkEnd w:id="34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4"/>
        <w:gridCol w:w="158"/>
        <w:gridCol w:w="1090"/>
        <w:gridCol w:w="715"/>
        <w:gridCol w:w="542"/>
        <w:gridCol w:w="744"/>
        <w:gridCol w:w="346"/>
        <w:gridCol w:w="922"/>
        <w:gridCol w:w="720"/>
        <w:gridCol w:w="1459"/>
        <w:gridCol w:w="20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婚否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民族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8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相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籍贯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现住所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鱈电话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6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既往病史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本人签字：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以上栏目由申请人填写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五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T'/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科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裸眼视力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右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矫正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视力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右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矫正 度数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右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医师意见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左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左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左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辨色力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眼病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30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听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力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1795"/>
                <w:tab w:val="left" w:pos="2722"/>
                <w:tab w:val="left" w:pos="4627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左耳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米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右耳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米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医师意见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耳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疾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鼻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嗅觉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鼻及鼻窦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医师意见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30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面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部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4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咽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口腔唇腭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齿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0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只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他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外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科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1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身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高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公分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30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公斤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0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医师意见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40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淋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巴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脊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0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四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肢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1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关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1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皮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肤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30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82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他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headerReference r:id="rId10" w:type="default"/>
          <w:footerReference r:id="rId11" w:type="default"/>
          <w:footnotePr>
            <w:numFmt w:val="decimal"/>
          </w:footnotePr>
          <w:pgSz w:w="11900" w:h="16840"/>
          <w:pgMar w:top="1497" w:right="1172" w:bottom="1745" w:left="1502" w:header="0" w:footer="1317" w:gutter="0"/>
          <w:pgNumType w:start="2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8"/>
        <w:gridCol w:w="571"/>
        <w:gridCol w:w="878"/>
        <w:gridCol w:w="374"/>
        <w:gridCol w:w="1075"/>
        <w:gridCol w:w="374"/>
        <w:gridCol w:w="1075"/>
        <w:gridCol w:w="202"/>
        <w:gridCol w:w="1272"/>
        <w:gridCol w:w="27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内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科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1013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压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7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医师意见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心脏及血管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呼吸系统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腹部器官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超）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脾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其他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神经及精神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妇科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检查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1025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滴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虫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念球菌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胸部透视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化验检查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咖佥单）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肝功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血糖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淋球菌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梅毒螺旋体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医师签名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体检结论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负责医师签字：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体检医院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意 见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3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体检医院公章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5185"/>
                <w:tab w:val="left" w:pos="5948"/>
              </w:tabs>
              <w:bidi w:val="0"/>
              <w:spacing w:before="0" w:after="0" w:line="240" w:lineRule="auto"/>
              <w:ind w:left="4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</w:tbl>
    <w:p>
      <w:pPr>
        <w:pStyle w:val="19"/>
        <w:keepNext w:val="0"/>
        <w:keepLines w:val="0"/>
        <w:widowControl w:val="0"/>
        <w:shd w:val="clear" w:color="auto" w:fill="auto"/>
        <w:bidi w:val="0"/>
        <w:spacing w:before="0" w:after="0" w:line="307" w:lineRule="exact"/>
        <w:ind w:left="158" w:right="0" w:firstLine="0"/>
        <w:jc w:val="left"/>
      </w:pPr>
      <w:r>
        <w:rPr>
          <w:color w:val="000000"/>
          <w:spacing w:val="0"/>
          <w:w w:val="100"/>
          <w:position w:val="0"/>
        </w:rPr>
        <w:t>说明：</w:t>
      </w:r>
    </w:p>
    <w:p>
      <w:pPr>
        <w:pStyle w:val="19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67"/>
        </w:tabs>
        <w:bidi w:val="0"/>
        <w:spacing w:before="0" w:after="0" w:line="307" w:lineRule="exact"/>
        <w:ind w:left="158" w:right="0" w:firstLine="0"/>
        <w:jc w:val="left"/>
      </w:pPr>
      <w:r>
        <w:rPr>
          <w:color w:val="000000"/>
          <w:spacing w:val="0"/>
          <w:w w:val="100"/>
          <w:position w:val="0"/>
        </w:rPr>
        <w:t>既往病史指心脏病、肝炎、哮喘、精神病、癫痫、结核、皮肤病、性传播性疾病等病史。 本人应如实填写患病时间、治愈等情况，否则后果自负。</w:t>
      </w:r>
    </w:p>
    <w:p>
      <w:pPr>
        <w:pStyle w:val="19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326"/>
        </w:tabs>
        <w:bidi w:val="0"/>
        <w:spacing w:before="0" w:after="0" w:line="307" w:lineRule="exact"/>
        <w:ind w:left="158" w:right="0" w:firstLine="0"/>
        <w:jc w:val="left"/>
      </w:pPr>
      <w:r>
        <w:rPr>
          <w:color w:val="000000"/>
          <w:spacing w:val="0"/>
          <w:w w:val="100"/>
          <w:position w:val="0"/>
        </w:rPr>
        <w:t>参加体检者，检查当日须空腹。</w:t>
      </w:r>
    </w:p>
    <w:p>
      <w:pPr>
        <w:pStyle w:val="19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317"/>
        </w:tabs>
        <w:bidi w:val="0"/>
        <w:spacing w:before="0" w:after="0" w:line="307" w:lineRule="exact"/>
        <w:ind w:left="158" w:right="0" w:firstLine="0"/>
        <w:jc w:val="left"/>
        <w:sectPr>
          <w:headerReference r:id="rId12" w:type="default"/>
          <w:footerReference r:id="rId13" w:type="default"/>
          <w:footnotePr>
            <w:numFmt w:val="decimal"/>
          </w:footnotePr>
          <w:pgSz w:w="11900" w:h="16840"/>
          <w:pgMar w:top="1479" w:right="1028" w:bottom="1479" w:left="1652" w:header="1051" w:footer="1051" w:gutter="0"/>
          <w:pgNumType w:start="1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对出现呼吸系统疑似症状者增加胸片检查项目。</w:t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</w:rPr>
        <w:t>辽宁省各市教师资格认定机构联系方式</w:t>
      </w:r>
      <w:bookmarkEnd w:id="35"/>
      <w:bookmarkEnd w:id="36"/>
      <w:bookmarkEnd w:id="37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"/>
        <w:gridCol w:w="3120"/>
        <w:gridCol w:w="3758"/>
        <w:gridCol w:w="65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认定机构名称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办公电话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公告网址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沈阳市教育局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024-22891680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：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 xml:space="preserve"> //jyj. shenyang. gov, cn/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大连市教育局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0411-65850172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http: //www. edu. dl. gov, cn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鞍山市教育局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0412-2698072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0412-2698366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http: //jyj. anshan. gov, cn/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抚顺市教育局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024-57500940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 xml:space="preserve">http: </w:t>
            </w:r>
            <w:r>
              <w:rPr>
                <w:color w:val="000000"/>
                <w:spacing w:val="0"/>
                <w:w w:val="100"/>
                <w:position w:val="0"/>
                <w:sz w:val="48"/>
                <w:szCs w:val="48"/>
                <w:u w:val="single"/>
                <w:lang w:val="en-US" w:eastAsia="en-US" w:bidi="en-US"/>
              </w:rPr>
              <w:t>〃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fsjyj.</w:t>
            </w:r>
            <w:r>
              <w:rPr>
                <w:color w:val="000000"/>
                <w:spacing w:val="0"/>
                <w:w w:val="100"/>
                <w:position w:val="0"/>
                <w:sz w:val="48"/>
                <w:szCs w:val="48"/>
                <w:u w:val="single"/>
                <w:lang w:val="en-US" w:eastAsia="en-US" w:bidi="en-US"/>
              </w:rPr>
              <w:t>「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ushun. gov, cn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本溪市教育局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024-42811506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http: //jyj. benxi. gov, cn/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丹东市教育局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0415-2536761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0415-2877388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http: //ddedu. dandong. gov, cn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锦州市教育局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0416-3688016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http: //jyj. jz. gov, cn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营口市教育局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0417-6670665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：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 xml:space="preserve"> //jyj. yingkou. gov, cn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阜新市教育局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0418-6010036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https: //jyj. fuxin. gov, cn/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辽阳市教育局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0419-3667715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 xml:space="preserve">http: </w:t>
            </w:r>
            <w:r>
              <w:rPr>
                <w:color w:val="000000"/>
                <w:spacing w:val="0"/>
                <w:w w:val="100"/>
                <w:position w:val="0"/>
                <w:sz w:val="48"/>
                <w:szCs w:val="48"/>
                <w:u w:val="single"/>
                <w:lang w:val="en-US" w:eastAsia="en-US" w:bidi="en-US"/>
              </w:rPr>
              <w:t>〃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jy j. 1 iaoyang. gov, cn/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铁岭市教育局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024-74997560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http: // jyj. t iel ing. gov, cn/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朝阳市教育局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0421-2856600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：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 xml:space="preserve"> //jyj. chaoyang. gov, cn/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盘锦市教育局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0427-8256958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http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：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 xml:space="preserve"> //jyj. Dan jin, gov, cn/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葫芦岛市教育局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0429-3115395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en-US" w:bidi="en-US"/>
              </w:rPr>
              <w:t>http: //jyj. hid, gov, cn/</w:t>
            </w:r>
          </w:p>
        </w:tc>
      </w:tr>
    </w:tbl>
    <w:p/>
    <w:sectPr>
      <w:headerReference r:id="rId14" w:type="default"/>
      <w:footerReference r:id="rId15" w:type="default"/>
      <w:footnotePr>
        <w:numFmt w:val="decimal"/>
      </w:footnotePr>
      <w:pgSz w:w="16840" w:h="11900" w:orient="landscape"/>
      <w:pgMar w:top="1588" w:right="1346" w:bottom="1532" w:left="945" w:header="0" w:footer="1104" w:gutter="0"/>
      <w:pgNumType w:start="3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9782175</wp:posOffset>
              </wp:positionV>
              <wp:extent cx="43561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82.75pt;margin-top:770.25pt;height:9.6pt;width:34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e6sJb2AAA&#10;AA0BAAAPAAAAAAAAAAEAIAAAACIAAABkcnMvZG93bnJldi54bWxQSwECFAAUAAAACACHTuJAasuw&#10;La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3784600</wp:posOffset>
              </wp:positionH>
              <wp:positionV relativeFrom="page">
                <wp:posOffset>9736455</wp:posOffset>
              </wp:positionV>
              <wp:extent cx="4572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98pt;margin-top:766.65pt;height:9.35pt;width:3.6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tdzsPYAAAA&#10;DQEAAA8AAAAAAAAAAQAgAAAAIgAAAGRycy9kb3ducmV2LnhtbFBLAQIUABQAAAAIAIdO4kBsJQSt&#10;qwEAAG4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3470910</wp:posOffset>
              </wp:positionH>
              <wp:positionV relativeFrom="page">
                <wp:posOffset>9775190</wp:posOffset>
              </wp:positionV>
              <wp:extent cx="435610" cy="11874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 xml:space="preserve">一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6 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273.3pt;margin-top:769.7pt;height:9.35pt;width:34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6aZh2NgA&#10;AAANAQAADwAAAAAAAAABACAAAAAiAAAAZHJzL2Rvd25yZXYueG1sUEsBAhQAFAAAAAgAh07iQB5J&#10;LZG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 xml:space="preserve">一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6 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9629775</wp:posOffset>
              </wp:positionV>
              <wp:extent cx="546227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6227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8" o:spid="_x0000_s1026" o:spt="32" type="#_x0000_t32" style="position:absolute;left:0pt;margin-left:81.3pt;margin-top:758.25pt;height:0pt;width:430.1pt;mso-position-horizontal-relative:page;mso-position-vertical-relative:page;z-index:-251657216;mso-width-relative:page;mso-height-relative:page;" filled="f" stroked="t" coordsize="21600,21600" o:gfxdata="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Bf7z3XAAAADgEAAA8AAAAA&#10;AAAAAQAgAAAAIgAAAGRycy9kb3ducmV2LnhtbFBLAQIUABQAAAAIAIdO4kDBE8okowEAAFoDAAAO&#10;AAAAAAAAAAEAIAAAACYBAABkcnMvZTJvRG9jLnhtbFBLBQYAAAAABgAGAFkBAAA7BQAAAAA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9793605</wp:posOffset>
              </wp:positionV>
              <wp:extent cx="43878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5 -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289.25pt;margin-top:771.15pt;height:9.35pt;width:34.5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l59pXY&#10;AAAADQEAAA8AAAAAAAAAAQAgAAAAIgAAAGRycy9kb3ducmV2LnhtbFBLAQIUABQAAAAIAIdO4kCr&#10;L6CfrgEAAG8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5 -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1056005</wp:posOffset>
              </wp:positionH>
              <wp:positionV relativeFrom="page">
                <wp:posOffset>707390</wp:posOffset>
              </wp:positionV>
              <wp:extent cx="530225" cy="1797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83.15pt;margin-top:55.7pt;height:14.15pt;width:41.7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S8LE81wAA&#10;AAsBAAAPAAAAAAAAAAEAIAAAACIAAABkcnMvZG93bnJldi54bWxQSwECFAAUAAAACACHTuJAPcPa&#10;8a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655320</wp:posOffset>
              </wp:positionH>
              <wp:positionV relativeFrom="page">
                <wp:posOffset>810260</wp:posOffset>
              </wp:positionV>
              <wp:extent cx="472440" cy="1765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zh-CN" w:eastAsia="zh-CN" w:bidi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51.6pt;margin-top:63.8pt;height:13.9pt;width:37.2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FEkK3VAAAA&#10;CwEAAA8AAAAAAAAAAQAgAAAAIgAAAGRycy9kb3ducmV2LnhtbFBLAQIUABQAAAAIAIdO4kCUw3q6&#10;rgEAAHEDAAAOAAAAAAAAAAEAIAAAACQ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zh-CN" w:eastAsia="zh-CN" w:bidi="zh-CN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zh-CN" w:eastAsia="zh-CN" w:bidi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</w:abstractNum>
  <w:abstractNum w:abstractNumId="1">
    <w:nsid w:val="BF205925"/>
    <w:multiLevelType w:val="singleLevel"/>
    <w:tmpl w:val="BF205925"/>
    <w:lvl w:ilvl="0" w:tentative="0">
      <w:start w:val="2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3">
    <w:nsid w:val="0053208E"/>
    <w:multiLevelType w:val="singleLevel"/>
    <w:tmpl w:val="0053208E"/>
    <w:lvl w:ilvl="0" w:tentative="0">
      <w:start w:val="2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</w:abstractNum>
  <w:abstractNum w:abstractNumId="5">
    <w:nsid w:val="59ADCABA"/>
    <w:multiLevelType w:val="singleLevel"/>
    <w:tmpl w:val="59ADCABA"/>
    <w:lvl w:ilvl="0" w:tentative="0">
      <w:start w:val="4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zAzOTA5MWMwNGE2MzAwYzBkNDQ0OGY5ODBjODRmZWQifQ=="/>
  </w:docVars>
  <w:rsids>
    <w:rsidRoot w:val="00000000"/>
    <w:rsid w:val="2B6B4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F56045"/>
      <w:sz w:val="92"/>
      <w:szCs w:val="9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before="1960" w:after="1100"/>
      <w:jc w:val="center"/>
      <w:outlineLvl w:val="0"/>
    </w:pPr>
    <w:rPr>
      <w:rFonts w:ascii="宋体" w:hAnsi="宋体" w:eastAsia="宋体" w:cs="宋体"/>
      <w:color w:val="F56045"/>
      <w:sz w:val="92"/>
      <w:szCs w:val="9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ing #2|1_"/>
    <w:basedOn w:val="3"/>
    <w:link w:val="11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uiPriority w:val="0"/>
    <w:pPr>
      <w:widowControl w:val="0"/>
      <w:shd w:val="clear" w:color="auto" w:fill="auto"/>
      <w:spacing w:after="520" w:line="61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2">
    <w:name w:val="Header or footer|1_"/>
    <w:basedOn w:val="3"/>
    <w:link w:val="13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Header or footer|1"/>
    <w:basedOn w:val="1"/>
    <w:link w:val="12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4">
    <w:name w:val="Body text|2_"/>
    <w:basedOn w:val="3"/>
    <w:link w:val="15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5">
    <w:name w:val="Body text|2"/>
    <w:basedOn w:val="1"/>
    <w:link w:val="14"/>
    <w:uiPriority w:val="0"/>
    <w:pPr>
      <w:widowControl w:val="0"/>
      <w:shd w:val="clear" w:color="auto" w:fill="auto"/>
      <w:ind w:firstLine="54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3"/>
    <w:link w:val="1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8">
    <w:name w:val="Table caption|1_"/>
    <w:basedOn w:val="3"/>
    <w:link w:val="1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Table caption|1"/>
    <w:basedOn w:val="1"/>
    <w:link w:val="18"/>
    <w:qFormat/>
    <w:uiPriority w:val="0"/>
    <w:pPr>
      <w:widowControl w:val="0"/>
      <w:shd w:val="clear" w:color="auto" w:fill="auto"/>
      <w:spacing w:line="302" w:lineRule="exact"/>
      <w:ind w:left="7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8.xml"/><Relationship Id="rId14" Type="http://schemas.openxmlformats.org/officeDocument/2006/relationships/header" Target="header3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3363</Words>
  <Characters>3869</Characters>
  <TotalTime>3</TotalTime>
  <ScaleCrop>false</ScaleCrop>
  <LinksUpToDate>false</LinksUpToDate>
  <CharactersWithSpaces>4065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2023-05-19T08:43:29Z</dcterms:created>
  <dc:creator>Administrator.S-20191106BVUDD</dc:creator>
  <cp:lastModifiedBy>何某</cp:lastModifiedBy>
  <dcterms:modified xsi:type="dcterms:W3CDTF">2023-05-19T08:47:18Z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C0A9E869ADEB4A149D2A7D6241D3AFB7_12</vt:lpwstr>
  </property>
</Properties>
</file>