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p/>
    <w:tbl>
      <w:tblPr>
        <w:tblStyle w:val="2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35"/>
        <w:gridCol w:w="1350"/>
        <w:gridCol w:w="2719"/>
        <w:gridCol w:w="1313"/>
        <w:gridCol w:w="1950"/>
        <w:gridCol w:w="1500"/>
        <w:gridCol w:w="1950"/>
        <w:gridCol w:w="1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8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朝阳市龙城区202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年公开招聘事业编制专业技术人员体检人员名单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笔试权重（50%）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面试权重（50%）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边杖子镇卫生院（西药师）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40.834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71.834</w:t>
            </w:r>
          </w:p>
        </w:tc>
      </w:tr>
    </w:tbl>
    <w:p/>
    <w:p/>
    <w:p/>
    <w:tbl>
      <w:tblPr>
        <w:tblStyle w:val="2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28"/>
        <w:gridCol w:w="1368"/>
        <w:gridCol w:w="2719"/>
        <w:gridCol w:w="1294"/>
        <w:gridCol w:w="1894"/>
        <w:gridCol w:w="1593"/>
        <w:gridCol w:w="1913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朝阳市龙城区202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年公开招聘事业编制专业技术人员体检人员名单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笔试权重（50%）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面试权重（50%）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召都巴镇卫生院（内科）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76.667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66.334</w:t>
            </w:r>
          </w:p>
        </w:tc>
      </w:tr>
    </w:tbl>
    <w:p/>
    <w:p/>
    <w:tbl>
      <w:tblPr>
        <w:tblStyle w:val="2"/>
        <w:tblW w:w="138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75"/>
        <w:gridCol w:w="1406"/>
        <w:gridCol w:w="2719"/>
        <w:gridCol w:w="1275"/>
        <w:gridCol w:w="1875"/>
        <w:gridCol w:w="1612"/>
        <w:gridCol w:w="1913"/>
        <w:gridCol w:w="1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80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朝阳市龙城区202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年公开招聘事业编制专业技术人员体检人员名单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笔试权重（50%）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面试权重（50%）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妇婴医院（内科）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80.667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40.334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66.334</w:t>
            </w:r>
          </w:p>
        </w:tc>
      </w:tr>
    </w:tbl>
    <w:p/>
    <w:tbl>
      <w:tblPr>
        <w:tblStyle w:val="2"/>
        <w:tblW w:w="13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57"/>
        <w:gridCol w:w="1425"/>
        <w:gridCol w:w="2700"/>
        <w:gridCol w:w="1293"/>
        <w:gridCol w:w="1838"/>
        <w:gridCol w:w="1650"/>
        <w:gridCol w:w="1894"/>
        <w:gridCol w:w="1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9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朝阳市龙城区202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年公开招聘事业编制专业技术人员体检人员名单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笔试权重（50%）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面试权重（50%）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七道泉子镇卫生院（中药师）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39.834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68.334</w:t>
            </w:r>
          </w:p>
        </w:tc>
      </w:tr>
    </w:tbl>
    <w:p/>
    <w:tbl>
      <w:tblPr>
        <w:tblStyle w:val="2"/>
        <w:tblW w:w="139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50"/>
        <w:gridCol w:w="1332"/>
        <w:gridCol w:w="2737"/>
        <w:gridCol w:w="1313"/>
        <w:gridCol w:w="1875"/>
        <w:gridCol w:w="1593"/>
        <w:gridCol w:w="1932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987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朝阳市龙城区202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年公开招聘事业编制专业技术人员体检人员名单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笔试权重（50%）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面试权重（50%）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佟金洋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七道泉子镇卫生院（外科）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80.667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70.334</w:t>
            </w:r>
          </w:p>
        </w:tc>
      </w:tr>
    </w:tbl>
    <w:p>
      <w:pPr>
        <w:rPr>
          <w:lang w:val="en-US" w:eastAsia="zh-CN"/>
        </w:rPr>
      </w:pPr>
    </w:p>
    <w:tbl>
      <w:tblPr>
        <w:tblStyle w:val="2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94"/>
        <w:gridCol w:w="1406"/>
        <w:gridCol w:w="2719"/>
        <w:gridCol w:w="1275"/>
        <w:gridCol w:w="1894"/>
        <w:gridCol w:w="1593"/>
        <w:gridCol w:w="1894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8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朝阳市龙城区202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shd w:val="clear" w:fill="FFFFFF"/>
              </w:rPr>
              <w:t>年公开招聘事业编制专业技术人员体检人员名单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笔试权重（50%）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面试权重（50%）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妇婴医院（妇科）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67.834</w:t>
            </w:r>
          </w:p>
        </w:tc>
      </w:tr>
    </w:tbl>
    <w:p>
      <w:pPr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147A01C9"/>
    <w:rsid w:val="1D136ECC"/>
    <w:rsid w:val="204100B9"/>
    <w:rsid w:val="26C21591"/>
    <w:rsid w:val="28301343"/>
    <w:rsid w:val="3C727ABC"/>
    <w:rsid w:val="4CF07F8B"/>
    <w:rsid w:val="545F33E6"/>
    <w:rsid w:val="57D92442"/>
    <w:rsid w:val="5A2674C0"/>
    <w:rsid w:val="7EFA49FE"/>
    <w:rsid w:val="7FE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753</Characters>
  <Lines>0</Lines>
  <Paragraphs>0</Paragraphs>
  <TotalTime>0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Administrator</dc:creator>
  <cp:lastModifiedBy>张小张</cp:lastModifiedBy>
  <cp:lastPrinted>2023-06-05T05:45:36Z</cp:lastPrinted>
  <dcterms:modified xsi:type="dcterms:W3CDTF">2023-06-05T05:46:18Z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4436DB2FE0B54719B43B6A4948DEF217_13</vt:lpwstr>
  </property>
</Properties>
</file>