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辽宁省疾病预防控制中心2023年公开招聘面试人员名单</w:t>
      </w:r>
    </w:p>
    <w:tbl>
      <w:tblPr>
        <w:tblStyle w:val="4"/>
        <w:tblW w:w="83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96"/>
        <w:gridCol w:w="1926"/>
        <w:gridCol w:w="1963"/>
        <w:gridCol w:w="14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面试准考证号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陈琼丽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2-08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新发突发传染病防控</w:t>
            </w:r>
          </w:p>
        </w:tc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塔娜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2-09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金美玲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2-10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卜也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2-11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王孟颖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2-12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2-13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宜准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2-14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温璐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2-15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李枭晗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2-16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郝子雯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2-17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曹娜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2-18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于双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2-19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王诗语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2-20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宋丹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2-21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邵子津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2-22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白金阳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2-23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陶雪蓉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2-24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王羽晗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3-01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应急处置</w:t>
            </w:r>
          </w:p>
        </w:tc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李婧一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3-02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石碧涵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3-03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3-04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刘慧颖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3-05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张宝燕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3-06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张雨薇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3-07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杨佳微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3-08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付传婕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3-09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房靖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3-10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白茹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3-11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安梓齐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3-12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任航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4-01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卫生监测（一）</w:t>
            </w:r>
          </w:p>
        </w:tc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彭宇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4-02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王昊麒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4-03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罗增益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4-04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袁巍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4-05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冯钰权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4-06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刘帅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4-07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崔宗印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4-08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杨美涛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4-09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田威宇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4-10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贾文彬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4-11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齐武煜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4-12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卫生监测（二）</w:t>
            </w:r>
          </w:p>
        </w:tc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张增辉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4-13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胡鑫扬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4-14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姜剑锋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4-15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路鹏程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4-16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韩金池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4-17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吴国梁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4-18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李飞龙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4-19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董梁煜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4-20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吴晓宇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4-21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王镔锴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4-22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兰晶斯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2-01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刘莹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2-02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于燕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2-03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 w:colFirst="2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姜鹤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1-01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</w:t>
            </w:r>
          </w:p>
        </w:tc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宋雅楠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1-02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刘思雨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1-03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李钥文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1-04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白星尧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1-05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陈妍池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1-06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左佳滢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3-13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医学及卫生相关检验</w:t>
            </w:r>
          </w:p>
        </w:tc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杨镜琳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3-14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胡畅洋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3-15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郑悦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3-16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马锦秋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3-17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杨思怡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3-18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齐梦祺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3-19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张楠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3-20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李申婷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3-21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野慧莹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3-22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孙思萌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2-04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卫生管理</w:t>
            </w:r>
          </w:p>
        </w:tc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李溪婷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2-05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朱薇薇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2-06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石佳辉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2-07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卢琛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1-07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马婉茹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1-08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李思锟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1-09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王唯琛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党务</w:t>
            </w:r>
          </w:p>
        </w:tc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李思宇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1-11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C5D45"/>
    <w:rsid w:val="116A480F"/>
    <w:rsid w:val="235201D0"/>
    <w:rsid w:val="312A3D85"/>
    <w:rsid w:val="32AB3306"/>
    <w:rsid w:val="3C767C1D"/>
    <w:rsid w:val="430D6949"/>
    <w:rsid w:val="44647ABC"/>
    <w:rsid w:val="49E8682B"/>
    <w:rsid w:val="55DD4BFA"/>
    <w:rsid w:val="568C4E50"/>
    <w:rsid w:val="712814FF"/>
    <w:rsid w:val="757743D3"/>
    <w:rsid w:val="7F7A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2023-06-26T01:00:00Z</dcterms:created>
  <dc:creator>56043</dc:creator>
  <cp:lastModifiedBy>王娜（疾）</cp:lastModifiedBy>
  <dcterms:modified xsi:type="dcterms:W3CDTF">2023-06-26T07:08:40Z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40019D3B35064A5CB985C246DF7B3574</vt:lpwstr>
  </property>
</Properties>
</file>