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</w:t>
      </w:r>
    </w:p>
    <w:p>
      <w:pPr>
        <w:spacing w:before="240"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辽宁省省直机关医疗服务中心</w:t>
      </w:r>
      <w:r>
        <w:rPr>
          <w:rFonts w:hint="eastAsia" w:ascii="仿宋_GB2312" w:hAnsi="仿宋" w:eastAsia="仿宋_GB2312"/>
          <w:sz w:val="32"/>
          <w:szCs w:val="32"/>
        </w:rPr>
        <w:t>2023年集中公开招聘工作人员体检工作定于2023年7月10日进行。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_GB2312" w:hAnsi="仿宋" w:eastAsia="仿宋_GB2312"/>
          <w:sz w:val="32"/>
          <w:szCs w:val="32"/>
        </w:rPr>
        <w:t>安排如下：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</w:t>
      </w:r>
      <w:r>
        <w:rPr>
          <w:rFonts w:ascii="黑体" w:hAnsi="黑体" w:eastAsia="黑体" w:cs="方正黑体_GBK"/>
          <w:sz w:val="32"/>
          <w:szCs w:val="32"/>
        </w:rPr>
        <w:t>安排</w:t>
      </w:r>
    </w:p>
    <w:p>
      <w:pPr>
        <w:ind w:firstLine="629" w:firstLineChars="196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体检时间:</w:t>
      </w:r>
      <w:r>
        <w:rPr>
          <w:rFonts w:hint="eastAsia" w:ascii="仿宋_GB2312" w:hAnsi="仿宋" w:eastAsia="仿宋_GB2312"/>
          <w:sz w:val="32"/>
          <w:szCs w:val="32"/>
        </w:rPr>
        <w:t>2023年7月10</w:t>
      </w:r>
      <w:r>
        <w:rPr>
          <w:rFonts w:hint="eastAsia" w:ascii="仿宋_GB2312" w:hAnsi="仿宋" w:eastAsia="仿宋_GB2312" w:cs="仿宋_GB2312"/>
          <w:sz w:val="32"/>
          <w:szCs w:val="32"/>
        </w:rPr>
        <w:t>日 (周一) 上午，7：35在体检医院集合。</w:t>
      </w:r>
    </w:p>
    <w:p>
      <w:pPr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体检地点:</w:t>
      </w:r>
      <w:r>
        <w:rPr>
          <w:rFonts w:hint="eastAsia" w:ascii="仿宋_GB2312" w:eastAsia="仿宋_GB2312"/>
          <w:sz w:val="32"/>
          <w:szCs w:val="32"/>
        </w:rPr>
        <w:t xml:space="preserve"> 北部战区空军医院门诊一楼（沈阳市大东区小河沿路46号）</w:t>
      </w:r>
    </w:p>
    <w:p>
      <w:pPr>
        <w:spacing w:line="220" w:lineRule="atLeast"/>
        <w:ind w:firstLine="640" w:firstLineChars="2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二、体检要求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1、参加体检人员必须携带本人身份证、二寸近期免冠彩色照片1张、黑色签字笔或钢笔1支、600元现金、刷卡或微信支付。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2、受检者本人填写（用黑色签字笔或钢笔）体检表资料页，要求字迹清楚，无涂改，病史部分要如实，逐页添齐，不能遗漏。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3、务必按时参加体检，对无故缺检者，视为自动放弃。体检严禁弄虚作假、冒名顶替，如隐瞒病史影响体检结果后果自负。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4、体检前一天注意休息，避免剧烈运动，保证睡眠时间，清淡饮食，忌酒。受检前禁食8小时。体检当日早晨禁食、禁水。体检前要沐浴。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5、体检当日请不要穿过紧的上衣及佩带有金属物品，以利于检查。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6、女生月经期间请勿作妇科及尿液检查，待经期完毕后补检；怀孕或可能已受孕者，事先告知医护人员，勿做X光和妇科检查，待孕期结束后补检。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7、请配合医生认真检查所有项目，勿漏检。若自动放弃某一检查项目，将会影响体检结果。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8、体检医师可根据实际需要，增加必要的相应检查及检验项目。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9、陪同人员请勿进入体检场所。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10、如对体检结果有疑义，请按有关规定办理。</w:t>
      </w:r>
    </w:p>
    <w:p>
      <w:pPr>
        <w:spacing w:line="2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</w:rPr>
        <w:t>请考生于7月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日（周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）前与</w:t>
      </w:r>
      <w:r>
        <w:rPr>
          <w:rFonts w:hint="eastAsia" w:ascii="仿宋_GB2312" w:hAnsi="仿宋" w:eastAsia="仿宋_GB2312"/>
          <w:sz w:val="32"/>
          <w:szCs w:val="32"/>
        </w:rPr>
        <w:t>招聘单位联系，</w:t>
      </w:r>
      <w:r>
        <w:rPr>
          <w:rFonts w:hint="eastAsia" w:ascii="仿宋_GB2312" w:hAnsi="仿宋" w:eastAsia="仿宋_GB2312" w:cs="仿宋_GB2312"/>
          <w:sz w:val="32"/>
          <w:szCs w:val="32"/>
        </w:rPr>
        <w:t>确认参加体检。</w:t>
      </w:r>
    </w:p>
    <w:p>
      <w:pPr>
        <w:spacing w:line="600" w:lineRule="exact"/>
        <w:ind w:left="5540" w:leftChars="200" w:hanging="5120" w:hangingChars="1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辽宁省省直机关医疗服务中心：024-86892157转809、18624091690</w:t>
      </w: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电话咨询时段（工作日）：9:00-11:00，13:30-17:00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hint="eastAsia" w:eastAsia="宋体"/>
          <w:sz w:val="28"/>
          <w:szCs w:val="28"/>
        </w:rPr>
      </w:pPr>
      <w:r>
        <w:rPr>
          <w:rFonts w:hint="eastAsia"/>
          <w:b/>
          <w:sz w:val="28"/>
          <w:szCs w:val="28"/>
        </w:rPr>
        <w:t>体检地址</w:t>
      </w:r>
      <w:r>
        <w:rPr>
          <w:rFonts w:hint="eastAsia"/>
          <w:sz w:val="28"/>
          <w:szCs w:val="28"/>
        </w:rPr>
        <w:t>：沈阳市大东区小河沿路46号（北部战区空军医院）门诊一楼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乘公交线路：</w:t>
      </w:r>
      <w:r>
        <w:rPr>
          <w:rFonts w:hint="eastAsia"/>
          <w:bCs/>
          <w:sz w:val="28"/>
          <w:szCs w:val="28"/>
        </w:rPr>
        <w:t>215路、225路、118路、292路、（北部战区空军医院下车）</w:t>
      </w:r>
    </w:p>
    <w:p>
      <w:pPr>
        <w:ind w:firstLine="1654" w:firstLineChars="591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259路、286路(东方医院下车东行500米)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乘地铁：</w:t>
      </w:r>
      <w:r>
        <w:rPr>
          <w:rFonts w:hint="eastAsia"/>
          <w:bCs/>
          <w:sz w:val="28"/>
          <w:szCs w:val="28"/>
        </w:rPr>
        <w:t>1号线东中街站下，步行1500米到（北部战区空军医院）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10号线万莲站下，步行700米到（北部战区空军医院）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04572C"/>
    <w:rsid w:val="000F0702"/>
    <w:rsid w:val="001120ED"/>
    <w:rsid w:val="0025188C"/>
    <w:rsid w:val="0026793D"/>
    <w:rsid w:val="002A5B70"/>
    <w:rsid w:val="002A7308"/>
    <w:rsid w:val="003161A0"/>
    <w:rsid w:val="00392167"/>
    <w:rsid w:val="004132EC"/>
    <w:rsid w:val="00540A52"/>
    <w:rsid w:val="005B5575"/>
    <w:rsid w:val="00791EF4"/>
    <w:rsid w:val="00915518"/>
    <w:rsid w:val="009C76E9"/>
    <w:rsid w:val="00B832BF"/>
    <w:rsid w:val="00C25010"/>
    <w:rsid w:val="00CA0ECA"/>
    <w:rsid w:val="00CA2E93"/>
    <w:rsid w:val="00E6016D"/>
    <w:rsid w:val="00ED7866"/>
    <w:rsid w:val="00EE1450"/>
    <w:rsid w:val="00EF6D21"/>
    <w:rsid w:val="00FC2C87"/>
    <w:rsid w:val="DFF63C58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117</TotalTime>
  <ScaleCrop>false</ScaleCrop>
  <LinksUpToDate>false</LinksUpToDate>
  <CharactersWithSpaces>870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2023-02-14T03:43:00Z</dcterms:created>
  <dc:creator>li hongli</dc:creator>
  <cp:lastModifiedBy>chiming</cp:lastModifiedBy>
  <cp:lastPrinted>2023-07-06T14:18:00Z</cp:lastPrinted>
  <dcterms:modified xsi:type="dcterms:W3CDTF">2023-07-06T14:45:26Z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