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4"/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附件4：</w:t>
      </w:r>
    </w:p>
    <w:p>
      <w:pPr>
        <w:jc w:val="center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</w:pPr>
      <w:bookmarkStart w:id="0" w:name="_GoBack"/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朝阳市龙城区2023年公开招聘优秀人才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  <w:lang w:eastAsia="zh-CN"/>
        </w:rPr>
        <w:t>入围体检环节人员名单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</w:rPr>
        <w:t>(事业编制专业技术人员)</w:t>
      </w:r>
    </w:p>
    <w:bookmarkEnd w:id="0"/>
    <w:p>
      <w:pPr>
        <w:jc w:val="center"/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u w:val="none"/>
          <w:shd w:val="clear" w:fill="FFFFFF"/>
          <w:lang w:eastAsia="zh-CN"/>
        </w:rPr>
      </w:pPr>
    </w:p>
    <w:tbl>
      <w:tblPr>
        <w:tblStyle w:val="2"/>
        <w:tblW w:w="87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57"/>
        <w:gridCol w:w="1886"/>
        <w:gridCol w:w="4864"/>
        <w:gridCol w:w="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932" w:hRule="atLeast"/>
          <w:jc w:val="center"/>
        </w:trPr>
        <w:tc>
          <w:tcPr>
            <w:tcW w:w="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18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准考证号</w:t>
            </w:r>
          </w:p>
        </w:tc>
        <w:tc>
          <w:tcPr>
            <w:tcW w:w="4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报考岗位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胡健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20230031210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朝阳市龙城区国土规划服务中心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冯俊明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20230031307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朝阳市龙城区政府办公室服务保障中心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姜禹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20230031228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朝阳市龙城区政府办公室服务保障中心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段佳奇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20230031402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朝阳市龙城区水利事务服务中心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柳霄頔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20230031427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朝阳市龙城区应急服务保障中心（1）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孟桧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20230031530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朝阳市龙城区应急服务保障中心（2）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张旭伟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20230031616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朝阳市龙城区动物疫病预防控制中心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邢媛媛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20230031805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朝阳市龙城区农业技术推广中心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岳巍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20230031916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朝阳市龙城区农村公路建设管理办公室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岳宣宇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20230031926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朝阳市龙城区文化馆（1）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孙耀棋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20230032005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朝阳市龙城区文化馆（1）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郭阳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20230032117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朝阳市龙城区文化馆（2）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任广宇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20230032223</w:t>
            </w:r>
          </w:p>
        </w:tc>
        <w:tc>
          <w:tcPr>
            <w:tcW w:w="4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朝阳市龙城区价格认证中心（1）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丛自凤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20230032311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朝阳市龙城区价格认证中心（2）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陈思伯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20230032326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朝阳市龙城区价格认证中心（3）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刘宥含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20230032621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朝阳市龙城区价格认证中心（4）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谢依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20230032703</w:t>
            </w:r>
          </w:p>
        </w:tc>
        <w:tc>
          <w:tcPr>
            <w:tcW w:w="4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朝阳市龙城区价格认证中心（5）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杨强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20230032717</w:t>
            </w:r>
          </w:p>
        </w:tc>
        <w:tc>
          <w:tcPr>
            <w:tcW w:w="488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朝阳市龙城区价格认证中心（6）</w:t>
            </w:r>
          </w:p>
        </w:tc>
      </w:tr>
    </w:tbl>
    <w:p>
      <w:pPr>
        <w:jc w:val="both"/>
        <w:rPr>
          <w:rStyle w:val="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000000"/>
    <w:rsid w:val="1CAC69EE"/>
    <w:rsid w:val="262F206E"/>
    <w:rsid w:val="4E41482D"/>
    <w:rsid w:val="77E4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598</Characters>
  <Lines>0</Lines>
  <Paragraphs>0</Paragraphs>
  <TotalTime>0</TotalTime>
  <ScaleCrop>false</ScaleCrop>
  <LinksUpToDate>false</LinksUpToDate>
  <CharactersWithSpaces>599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2023-08-11T02:11:00Z</dcterms:created>
  <dc:creator>Administrator</dc:creator>
  <cp:lastModifiedBy>张小张</cp:lastModifiedBy>
  <cp:lastPrinted>2023-08-11T03:10:01Z</cp:lastPrinted>
  <dcterms:modified xsi:type="dcterms:W3CDTF">2023-08-11T03:11:04Z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ECCDFFD860684D9193ED542641A7827D_12</vt:lpwstr>
  </property>
</Properties>
</file>