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附件2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喀左县</w:t>
      </w:r>
      <w:r>
        <w:rPr>
          <w:rFonts w:ascii="Times New Roman" w:hAnsi="Times New Roman"/>
          <w:color w:val="000000"/>
          <w:kern w:val="0"/>
          <w:sz w:val="44"/>
          <w:szCs w:val="44"/>
        </w:rPr>
        <w:t xml:space="preserve">2023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年公开招聘中小学、幼儿园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教师考生网上报名指南</w:t>
      </w:r>
    </w:p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一、网上报名流程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2023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8：30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时至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时，考生登录网址：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fldChar w:fldCharType="begin"/>
      </w:r>
      <w:r>
        <w:instrText xml:space="preserve"> HYPERLINK "https://zpbm.dzbfsj.com" </w:instrText>
      </w:r>
      <w:r>
        <w:fldChar w:fldCharType="separate"/>
      </w:r>
      <w:r>
        <w:rPr>
          <w:rStyle w:val="5"/>
          <w:rFonts w:ascii="Times New Roman" w:hAnsi="Times New Roman" w:eastAsia="仿宋_GB2312"/>
          <w:kern w:val="0"/>
          <w:sz w:val="31"/>
          <w:szCs w:val="31"/>
        </w:rPr>
        <w:t>https://zpbm.dzbfsj.com</w:t>
      </w:r>
      <w:r>
        <w:rPr>
          <w:rFonts w:ascii="Times New Roman" w:hAnsi="Times New Roman" w:eastAsia="仿宋_GB2312"/>
          <w:kern w:val="0"/>
          <w:sz w:val="31"/>
          <w:szCs w:val="31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，选择“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年喀左县公开招聘中小学、幼儿园教师网上报名平台”进行报名。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时之前为网站测试阶段，请考生不要注册，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 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日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8：30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时正式报名开始前，将对报名网站所有数据进行清除。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建议使用：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360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极速、火狐、谷歌、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Safari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、搜狗等浏览器，不支持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IE8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及以下浏览器。系统支持使用手机填报。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outlineLvl w:val="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填报信息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按“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年喀左县公开招聘中小学、幼儿园教师网上报名平台”提示填报本人信息（身份证号末位为“Ｘ”必须大写）。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outlineLvl w:val="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上传准考证头像照片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）照片格式为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jpg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或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jpeg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，宽高比为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，像素为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402*614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（即二寸照片）。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）照片背景：蓝色。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4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_x0000_s1026" o:spid="_x0000_s1026" o:spt="75" type="#_x0000_t75" style="position:absolute;left:0pt;margin-left:165.5pt;margin-top:676.35pt;height:112.15pt;width:88.1pt;mso-position-vertical-relative:page;mso-wrap-distance-bottom:0pt;mso-wrap-distance-top:0pt;z-index:251659264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r:id="rId4" cropright="35674f" gain="65536f" blacklevel="0f" gamma="0" o:title="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以下为标准照片：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4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_x0000_s1027" o:spid="_x0000_s1027" o:spt="75" type="#_x0000_t75" style="position:absolute;left:0pt;margin-left:8.1pt;margin-top:105.05pt;height:129.8pt;width:415.2pt;mso-position-vertical-relative:page;mso-wrap-distance-bottom:0pt;mso-wrap-distance-top:0pt;z-index:251660288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以下的照片不合格：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提交材料时考生须将提交材料的扫描件放置在同一文件夹内，文件夹命名为“招聘岗位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姓名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身份证号码”，如：“初中数学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张三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+21130219940808 ****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”，并压缩为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zip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格式（压缩文件大小不能超过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10M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）上传至报名系统。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文件夹内包含以下材料的扫描件（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pdf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格式），且须按要求命名：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hint="default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eastAsia="zh-CN"/>
        </w:rPr>
        <w:t>）喀左县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2023年公开招聘中小学、幼儿园教师报名登记表。（附件4）的扫描件，命名为“1.报名登记表”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）《考生诚信承诺书》（附件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承诺书”。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）有效身份证正（反）面的扫描件，命名为“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身份证”。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）专科毕业证书的扫描件，命名为“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专科毕业证”。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）本科毕业证书的扫描件，命名为“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本科毕业证”。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）学士学位证书的扫描件，命名为“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学士学位证”。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）研究生毕业证书的扫描件，命名为“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研究生毕业证”。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）硕士学位证书的扫描件，命名为“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硕士学位证”。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）教师资格证的扫描件，命名为“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教师资格证”。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已参加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2023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年度教师资格认定暂未取得教师资格证的考生，可提交“中国教师资格网”业务平台中“教师资格认定信息”页面认定状态为“认定通过”截图的扫描件或提交认定机构出具的认定合格证明，命名为“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9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认定通过”。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）国外、境外院校毕业生须出具“教育部留学服务中心”认证的国外、境外学历（学位）证书的扫描件，命名为“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国外境外学历”。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）专科、本科高校出具的《关于考生所学专业为师范类的证明》（附件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师范生证明”。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专科、本科毕业证上注明“师范”字样的无须提交；专科、本科阶段《就业报到证》或《就业通知书》上注明“师范”“师范生”字样的可提交《就业报到证》或《就业通知书》的扫描件；持《师范生教师职业能力证书》的可提交《师范生教师职业能力证书》的扫描件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《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年喀左县公开招聘中小学、幼儿园教师岗位需求信息表》（附件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）中无师范生要求岗位的考生无需提交。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（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）本科、研究生毕业高校出具的《关于考生所学专业（研究）方向的证明》（附件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5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）的扫描件，命名为“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11.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专业研究方向证明”。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注：仅《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年喀左县公开招聘中小学、幼儿园教师岗位需求信息表》（附件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1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）招聘岗位专业条件中须证明专业方向和专业研究方向的考生提交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二、网上审核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  <w:rPr>
          <w:rFonts w:ascii="Times New Roman" w:hAnsi="Times New Roman" w:eastAsia="仿宋_GB2312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报名规定的期限内，考生报名后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24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小时内登录网址：</w:t>
      </w:r>
      <w:r>
        <w:fldChar w:fldCharType="begin"/>
      </w:r>
      <w:r>
        <w:instrText xml:space="preserve"> HYPERLINK "https://zpbm.dzbfsj.com" </w:instrText>
      </w:r>
      <w:r>
        <w:fldChar w:fldCharType="separate"/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https://zpbm.dzbfsj.com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，选择“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>2023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年喀左县公开招聘中小学、幼儿园教师网上报名平台”查看审核状态。如审核状态显示“审核通过”，则报名成功；如审核状态显示“审核未通过”，须按报名系统提示自行修改，并于</w:t>
      </w:r>
      <w:r>
        <w:rPr>
          <w:rFonts w:ascii="Times New Roman" w:hAnsi="Times New Roman" w:eastAsia="仿宋_GB2312"/>
          <w:color w:val="000000"/>
          <w:kern w:val="0"/>
          <w:sz w:val="31"/>
          <w:szCs w:val="31"/>
        </w:rPr>
        <w:t xml:space="preserve"> 24 </w:t>
      </w:r>
      <w:r>
        <w:rPr>
          <w:rFonts w:hint="eastAsia" w:ascii="Times New Roman" w:hAnsi="Times New Roman" w:eastAsia="仿宋_GB2312"/>
          <w:color w:val="000000"/>
          <w:kern w:val="0"/>
          <w:sz w:val="31"/>
          <w:szCs w:val="31"/>
        </w:rPr>
        <w:t>小时内再次查看审核状态，未在规定时间内进行修改的考生视为放弃报考资格。</w:t>
      </w:r>
    </w:p>
    <w:p>
      <w:pPr>
        <w:spacing w:line="560" w:lineRule="exact"/>
        <w:ind w:firstLine="620" w:firstLineChars="200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三、注意事项</w:t>
      </w: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ascii="Times New Roman" w:hAnsi="Times New Roman"/>
          <w:color w:val="000000"/>
          <w:kern w:val="0"/>
          <w:sz w:val="31"/>
          <w:szCs w:val="31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考生要严格按照时间节点及流程要求，完整准确填报和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上传本人信息和材料。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  <w:ind w:firstLine="620" w:firstLineChars="200"/>
      </w:pPr>
      <w:r>
        <w:rPr>
          <w:rFonts w:ascii="Times New Roman" w:hAnsi="Times New Roman"/>
          <w:color w:val="000000"/>
          <w:kern w:val="0"/>
          <w:sz w:val="31"/>
          <w:szCs w:val="31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上传照片和提交材料符合格式要求，不能缺项漏项，并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560" w:lineRule="exac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确保图像清晰。</w:t>
      </w:r>
    </w:p>
    <w:p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4ZGM5OTI2OGYwOGNlMGM2MzAwZjZjODczODEzY2YifQ=="/>
  </w:docVars>
  <w:rsids>
    <w:rsidRoot w:val="00000000"/>
    <w:rsid w:val="7343102B"/>
    <w:rsid w:val="7CFC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6"/>
    <w:semiHidden/>
    <w:uiPriority w:val="99"/>
    <w:pPr>
      <w:shd w:val="clear" w:color="auto" w:fill="000080"/>
    </w:p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6">
    <w:name w:val="Document Map Char Char"/>
    <w:basedOn w:val="4"/>
    <w:link w:val="2"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1372</Words>
  <Characters>1507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2023-07-19T06:34:00Z</dcterms:created>
  <dc:creator>Administrator</dc:creator>
  <cp:lastModifiedBy>舞桐</cp:lastModifiedBy>
  <cp:lastPrinted>2023-08-15T03:13:00Z</cp:lastPrinted>
  <dcterms:modified xsi:type="dcterms:W3CDTF">2023-08-15T07:23:32Z</dcterms:modified>
  <dc:title>喀左县2023 年公开招聘中小学、幼儿园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6A5ABA30748E4AA3B2D3A0E5612970F1_13</vt:lpwstr>
  </property>
</Properties>
</file>