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关于岗位专业的说明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公开招聘以教育部学科专业目录为指导。以下情况可以报名：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一是报考人员毕业证专业与《招聘计划表》专业名称一致，只有连接词不同，如“与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与其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及”等或多“专业”、少“专业”两个字（类似词语：“方向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艺术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硕士”）等，多“学”、少“学”一个字等类似情况，可以报名；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二是报考人员毕业证专业名称在《招聘计划表》中表述为两个或两个以上的，如考生毕业证专业名称为“绘画（中国画）”，而《招聘计划表》表述为“绘画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中国画”等类似情况，可以报名。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NThlZTc1YTVmNDI4Mzk1MGRmZjI0Y2RmNzZkOWMifQ=="/>
    <w:docVar w:name="KSO_WPS_MARK_KEY" w:val="c81dcdfc-2ec5-4572-8857-20107de45b1d"/>
  </w:docVars>
  <w:rsids>
    <w:rsidRoot w:val="00000000"/>
    <w:rsid w:val="041D1579"/>
    <w:rsid w:val="075E313A"/>
    <w:rsid w:val="0ED2663B"/>
    <w:rsid w:val="11BB73DB"/>
    <w:rsid w:val="15237771"/>
    <w:rsid w:val="183A5A60"/>
    <w:rsid w:val="22837E50"/>
    <w:rsid w:val="2AB27175"/>
    <w:rsid w:val="37357164"/>
    <w:rsid w:val="424F46CC"/>
    <w:rsid w:val="50517803"/>
    <w:rsid w:val="51C925B0"/>
    <w:rsid w:val="5587107B"/>
    <w:rsid w:val="633F2F95"/>
    <w:rsid w:val="6DF86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6096</Words>
  <Characters>6522</Characters>
  <Lines>0</Lines>
  <Paragraphs>0</Paragraphs>
  <TotalTime>140</TotalTime>
  <ScaleCrop>false</ScaleCrop>
  <LinksUpToDate>false</LinksUpToDate>
  <CharactersWithSpaces>6575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2023-03-08T15:55:00Z</dcterms:created>
  <dc:creator>某某</dc:creator>
  <cp:lastModifiedBy>Kiki</cp:lastModifiedBy>
  <cp:lastPrinted>2023-03-15T10:38:00Z</cp:lastPrinted>
  <dcterms:modified xsi:type="dcterms:W3CDTF">2023-03-15T11:22:43Z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0B4DC321E867439D8F7135650664340F</vt:lpwstr>
  </property>
</Properties>
</file>