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kern w:val="0"/>
          <w:sz w:val="32"/>
          <w:szCs w:val="32"/>
          <w:highlight w:val="none"/>
          <w:lang w:val="en-US" w:eastAsia="zh-CN"/>
        </w:rPr>
      </w:pPr>
      <w:r>
        <w:rPr>
          <w:rFonts w:hint="eastAsia" w:ascii="黑体" w:hAnsi="黑体" w:eastAsia="黑体" w:cs="黑体"/>
          <w:b w:val="0"/>
          <w:bCs/>
          <w:kern w:val="0"/>
          <w:sz w:val="32"/>
          <w:szCs w:val="32"/>
          <w:highlight w:val="none"/>
          <w:lang w:eastAsia="zh-CN"/>
        </w:rPr>
        <w:t>附件</w:t>
      </w:r>
      <w:r>
        <w:rPr>
          <w:rFonts w:hint="eastAsia" w:ascii="黑体" w:hAnsi="黑体" w:eastAsia="黑体" w:cs="黑体"/>
          <w:b w:val="0"/>
          <w:bCs/>
          <w:kern w:val="0"/>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color w:val="000000"/>
          <w:spacing w:val="27"/>
          <w:sz w:val="44"/>
          <w:szCs w:val="44"/>
        </w:rPr>
      </w:pPr>
      <w:r>
        <w:rPr>
          <w:rFonts w:hint="eastAsia" w:ascii="方正小标宋简体" w:eastAsia="方正小标宋简体"/>
          <w:b w:val="0"/>
          <w:bCs w:val="0"/>
          <w:color w:val="000000"/>
          <w:spacing w:val="27"/>
          <w:sz w:val="44"/>
          <w:szCs w:val="44"/>
        </w:rPr>
        <w:t>应届毕业生和择业期内</w:t>
      </w:r>
      <w:bookmarkStart w:id="0" w:name="_GoBack"/>
      <w:bookmarkEnd w:id="0"/>
      <w:r>
        <w:rPr>
          <w:rFonts w:hint="eastAsia" w:ascii="方正小标宋简体" w:eastAsia="方正小标宋简体"/>
          <w:b w:val="0"/>
          <w:bCs w:val="0"/>
          <w:color w:val="000000"/>
          <w:spacing w:val="27"/>
          <w:sz w:val="44"/>
          <w:szCs w:val="44"/>
        </w:rPr>
        <w:t>尚未落实工作单位的高校毕业生承诺书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color w:val="000000"/>
          <w:spacing w:val="27"/>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105" w:leftChars="50" w:firstLine="748" w:firstLineChars="200"/>
        <w:textAlignment w:val="auto"/>
        <w:rPr>
          <w:rFonts w:hint="eastAsia" w:ascii="仿宋_GB2312" w:hAnsi="仿宋" w:eastAsia="仿宋_GB2312"/>
          <w:color w:val="000000"/>
          <w:spacing w:val="22"/>
          <w:sz w:val="32"/>
          <w:szCs w:val="32"/>
        </w:rPr>
      </w:pPr>
      <w:r>
        <w:rPr>
          <w:rFonts w:hint="eastAsia" w:ascii="仿宋_GB2312" w:hAnsi="仿宋" w:eastAsia="仿宋_GB2312"/>
          <w:color w:val="000000"/>
          <w:spacing w:val="27"/>
          <w:sz w:val="32"/>
          <w:szCs w:val="32"/>
        </w:rPr>
        <w:t>本人</w:t>
      </w:r>
      <w:r>
        <w:rPr>
          <w:rFonts w:hint="eastAsia" w:ascii="仿宋_GB2312" w:hAnsi="仿宋" w:eastAsia="仿宋_GB2312"/>
          <w:color w:val="000000"/>
          <w:spacing w:val="27"/>
          <w:sz w:val="32"/>
          <w:szCs w:val="32"/>
          <w:lang w:eastAsia="zh-CN"/>
        </w:rPr>
        <w:t>姓名</w:t>
      </w:r>
      <w:r>
        <w:rPr>
          <w:rFonts w:hint="eastAsia" w:ascii="仿宋_GB2312" w:hAnsi="仿宋" w:eastAsia="仿宋_GB2312"/>
          <w:color w:val="000000"/>
          <w:spacing w:val="27"/>
          <w:sz w:val="32"/>
          <w:szCs w:val="32"/>
          <w:u w:val="single"/>
        </w:rPr>
        <w:t xml:space="preserve">     </w:t>
      </w:r>
      <w:r>
        <w:rPr>
          <w:rFonts w:hint="eastAsia" w:ascii="仿宋_GB2312" w:hAnsi="仿宋" w:eastAsia="仿宋_GB2312"/>
          <w:color w:val="000000"/>
          <w:spacing w:val="22"/>
          <w:sz w:val="32"/>
          <w:szCs w:val="32"/>
        </w:rPr>
        <w:t>身份证号码</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olor w:val="000000"/>
          <w:spacing w:val="22"/>
          <w:sz w:val="32"/>
          <w:szCs w:val="32"/>
        </w:rPr>
      </w:pP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rPr>
        <w:t>年</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月毕业于</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hAnsi="仿宋" w:eastAsia="仿宋_GB2312"/>
          <w:color w:val="000000"/>
          <w:spacing w:val="27"/>
          <w:sz w:val="32"/>
          <w:szCs w:val="32"/>
          <w:lang w:val="en-US" w:eastAsia="zh-CN"/>
        </w:rPr>
        <w:t>学校</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15"/>
          <w:sz w:val="32"/>
          <w:szCs w:val="32"/>
          <w:u w:val="single"/>
        </w:rPr>
        <w:t xml:space="preserve"> </w:t>
      </w:r>
      <w:r>
        <w:rPr>
          <w:rFonts w:hint="eastAsia" w:ascii="仿宋_GB2312" w:hAnsi="仿宋" w:eastAsia="仿宋_GB2312"/>
          <w:color w:val="000000"/>
          <w:spacing w:val="27"/>
          <w:sz w:val="32"/>
          <w:szCs w:val="32"/>
        </w:rPr>
        <w:t>专</w:t>
      </w:r>
      <w:r>
        <w:rPr>
          <w:rFonts w:hint="eastAsia" w:ascii="仿宋_GB2312" w:hAnsi="仿宋" w:eastAsia="仿宋_GB2312"/>
          <w:color w:val="000000"/>
          <w:spacing w:val="22"/>
          <w:sz w:val="32"/>
          <w:szCs w:val="32"/>
        </w:rPr>
        <w:t>业。现人事档案存放于</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，户口</w:t>
      </w:r>
      <w:r>
        <w:rPr>
          <w:rFonts w:hint="eastAsia" w:ascii="仿宋_GB2312" w:hAnsi="仿宋" w:eastAsia="仿宋_GB2312"/>
          <w:color w:val="000000"/>
          <w:spacing w:val="22"/>
          <w:sz w:val="32"/>
          <w:szCs w:val="32"/>
          <w:lang w:eastAsia="zh-CN"/>
        </w:rPr>
        <w:t>在</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w:t>
      </w:r>
      <w:r>
        <w:rPr>
          <w:rFonts w:hint="eastAsia" w:ascii="仿宋_GB2312" w:hAnsi="仿宋" w:eastAsia="仿宋_GB2312"/>
          <w:color w:val="000000"/>
          <w:spacing w:val="22"/>
          <w:sz w:val="32"/>
          <w:szCs w:val="32"/>
          <w:lang w:val="en-US" w:eastAsia="zh-CN"/>
        </w:rPr>
        <w:t>党</w:t>
      </w:r>
      <w:r>
        <w:rPr>
          <w:rFonts w:hint="eastAsia" w:ascii="仿宋_GB2312" w:hAnsi="仿宋" w:eastAsia="仿宋_GB2312"/>
          <w:color w:val="000000"/>
          <w:spacing w:val="22"/>
          <w:sz w:val="32"/>
          <w:szCs w:val="32"/>
        </w:rPr>
        <w:t>组织关系</w:t>
      </w:r>
      <w:r>
        <w:rPr>
          <w:rFonts w:hint="eastAsia" w:ascii="仿宋_GB2312" w:hAnsi="仿宋" w:eastAsia="仿宋_GB2312"/>
          <w:color w:val="000000"/>
          <w:spacing w:val="22"/>
          <w:sz w:val="32"/>
          <w:szCs w:val="32"/>
          <w:lang w:eastAsia="zh-CN"/>
        </w:rPr>
        <w:t>在</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105" w:leftChars="50" w:firstLine="728" w:firstLineChars="200"/>
        <w:textAlignment w:val="auto"/>
        <w:rPr>
          <w:rFonts w:hint="eastAsia" w:ascii="仿宋_GB2312" w:hAnsi="仿宋" w:eastAsia="仿宋_GB2312"/>
          <w:color w:val="000000"/>
          <w:spacing w:val="22"/>
          <w:sz w:val="32"/>
          <w:szCs w:val="32"/>
        </w:rPr>
      </w:pPr>
      <w:r>
        <w:rPr>
          <w:rFonts w:hint="eastAsia" w:ascii="仿宋_GB2312" w:hAnsi="仿宋" w:eastAsia="仿宋_GB2312"/>
          <w:color w:val="000000"/>
          <w:spacing w:val="22"/>
          <w:sz w:val="32"/>
          <w:szCs w:val="32"/>
        </w:rPr>
        <w:t>本人（签订/未签订）过劳动合同，（签订/未签订）过三方就业协议，（有/没有）单位（公司）或派遣公司为本人缴纳过养老保险。</w:t>
      </w:r>
    </w:p>
    <w:p>
      <w:pPr>
        <w:keepNext w:val="0"/>
        <w:keepLines w:val="0"/>
        <w:pageBreakBefore w:val="0"/>
        <w:widowControl w:val="0"/>
        <w:kinsoku/>
        <w:wordWrap/>
        <w:overflowPunct/>
        <w:topLinePunct w:val="0"/>
        <w:autoSpaceDE/>
        <w:autoSpaceDN/>
        <w:bidi w:val="0"/>
        <w:adjustRightInd/>
        <w:snapToGrid/>
        <w:spacing w:line="520" w:lineRule="exact"/>
        <w:ind w:left="105" w:leftChars="50" w:firstLine="728" w:firstLineChars="200"/>
        <w:textAlignment w:val="auto"/>
        <w:rPr>
          <w:rFonts w:hint="eastAsia" w:ascii="仿宋_GB2312" w:hAnsi="仿宋" w:eastAsia="仿宋_GB2312"/>
          <w:color w:val="000000"/>
          <w:spacing w:val="26"/>
          <w:sz w:val="32"/>
          <w:szCs w:val="32"/>
        </w:rPr>
      </w:pPr>
      <w:r>
        <w:rPr>
          <w:rFonts w:hint="eastAsia" w:ascii="仿宋_GB2312" w:hAnsi="仿宋" w:eastAsia="仿宋_GB2312"/>
          <w:color w:val="000000"/>
          <w:spacing w:val="22"/>
          <w:sz w:val="32"/>
          <w:szCs w:val="32"/>
        </w:rPr>
        <w:t>本人知</w:t>
      </w:r>
      <w:r>
        <w:rPr>
          <w:rFonts w:hint="eastAsia" w:ascii="仿宋_GB2312" w:hAnsi="仿宋" w:eastAsia="仿宋_GB2312"/>
          <w:color w:val="000000"/>
          <w:spacing w:val="26"/>
          <w:sz w:val="32"/>
          <w:szCs w:val="32"/>
        </w:rPr>
        <w:t>悉：</w:t>
      </w:r>
    </w:p>
    <w:p>
      <w:pPr>
        <w:keepNext w:val="0"/>
        <w:keepLines w:val="0"/>
        <w:pageBreakBefore w:val="0"/>
        <w:widowControl w:val="0"/>
        <w:kinsoku/>
        <w:wordWrap/>
        <w:overflowPunct/>
        <w:topLinePunct w:val="0"/>
        <w:autoSpaceDE/>
        <w:autoSpaceDN/>
        <w:bidi w:val="0"/>
        <w:adjustRightInd/>
        <w:snapToGrid/>
        <w:spacing w:line="520" w:lineRule="exact"/>
        <w:ind w:left="105" w:leftChars="50" w:firstLine="744" w:firstLineChars="200"/>
        <w:textAlignment w:val="auto"/>
        <w:rPr>
          <w:rFonts w:hint="eastAsia" w:ascii="仿宋_GB2312" w:hAnsi="仿宋" w:eastAsia="仿宋_GB2312"/>
          <w:color w:val="000000"/>
          <w:spacing w:val="23"/>
          <w:sz w:val="32"/>
          <w:szCs w:val="32"/>
        </w:rPr>
      </w:pPr>
      <w:r>
        <w:rPr>
          <w:rFonts w:hint="eastAsia" w:ascii="仿宋_GB2312" w:hAnsi="仿宋" w:eastAsia="仿宋_GB2312"/>
          <w:color w:val="000000"/>
          <w:spacing w:val="26"/>
          <w:sz w:val="32"/>
          <w:szCs w:val="32"/>
        </w:rPr>
        <w:t>1.择业期内未落实工作单位的高校毕业生是指国家统一</w:t>
      </w:r>
      <w:r>
        <w:rPr>
          <w:rFonts w:hint="eastAsia" w:ascii="仿宋_GB2312" w:hAnsi="仿宋" w:eastAsia="仿宋_GB2312"/>
          <w:color w:val="000000"/>
          <w:spacing w:val="22"/>
          <w:sz w:val="32"/>
          <w:szCs w:val="32"/>
        </w:rPr>
        <w:t>招生的普通高校毕业生离校时和在国家规定的择业期内未落实工作单位，其户口、档案、组织关系仍保留在原毕业学校或保留在各级毕</w:t>
      </w:r>
      <w:r>
        <w:rPr>
          <w:rFonts w:hint="eastAsia" w:ascii="仿宋_GB2312" w:hAnsi="仿宋" w:eastAsia="仿宋_GB2312"/>
          <w:color w:val="000000"/>
          <w:spacing w:val="7"/>
          <w:sz w:val="32"/>
          <w:szCs w:val="32"/>
        </w:rPr>
        <w:t>业生就业主管部门</w:t>
      </w:r>
      <w:r>
        <w:rPr>
          <w:rFonts w:hint="eastAsia" w:ascii="仿宋_GB2312" w:hAnsi="仿宋" w:eastAsia="仿宋_GB2312"/>
          <w:color w:val="000000"/>
          <w:spacing w:val="10"/>
          <w:sz w:val="32"/>
          <w:szCs w:val="32"/>
        </w:rPr>
        <w:t>（毕业生就业指导服务中心）</w:t>
      </w:r>
      <w:r>
        <w:rPr>
          <w:rFonts w:hint="eastAsia" w:ascii="仿宋_GB2312" w:hAnsi="仿宋" w:eastAsia="仿宋_GB2312"/>
          <w:color w:val="000000"/>
          <w:sz w:val="32"/>
          <w:szCs w:val="32"/>
        </w:rPr>
        <w:t>、</w:t>
      </w:r>
      <w:r>
        <w:rPr>
          <w:rFonts w:hint="eastAsia" w:ascii="仿宋_GB2312" w:hAnsi="仿宋" w:eastAsia="仿宋_GB2312"/>
          <w:color w:val="000000"/>
          <w:spacing w:val="9"/>
          <w:sz w:val="32"/>
          <w:szCs w:val="32"/>
        </w:rPr>
        <w:t>各级人才交流服务机</w:t>
      </w:r>
      <w:r>
        <w:rPr>
          <w:rFonts w:hint="eastAsia" w:ascii="仿宋_GB2312" w:hAnsi="仿宋" w:eastAsia="仿宋_GB2312"/>
          <w:color w:val="000000"/>
          <w:spacing w:val="23"/>
          <w:sz w:val="32"/>
          <w:szCs w:val="32"/>
        </w:rPr>
        <w:t>构和各级公共就业服务机构的毕业生。</w:t>
      </w:r>
    </w:p>
    <w:p>
      <w:pPr>
        <w:keepNext w:val="0"/>
        <w:keepLines w:val="0"/>
        <w:pageBreakBefore w:val="0"/>
        <w:widowControl w:val="0"/>
        <w:kinsoku/>
        <w:wordWrap/>
        <w:overflowPunct/>
        <w:topLinePunct w:val="0"/>
        <w:autoSpaceDE/>
        <w:autoSpaceDN/>
        <w:bidi w:val="0"/>
        <w:adjustRightInd/>
        <w:snapToGrid/>
        <w:spacing w:line="520" w:lineRule="exact"/>
        <w:ind w:left="105" w:leftChars="50" w:firstLine="732" w:firstLineChars="200"/>
        <w:textAlignment w:val="auto"/>
        <w:rPr>
          <w:rFonts w:hint="eastAsia" w:ascii="仿宋_GB2312" w:hAnsi="仿宋" w:eastAsia="仿宋_GB2312"/>
          <w:color w:val="000000"/>
          <w:spacing w:val="12"/>
          <w:sz w:val="32"/>
          <w:szCs w:val="32"/>
        </w:rPr>
      </w:pPr>
      <w:r>
        <w:rPr>
          <w:rFonts w:hint="eastAsia" w:ascii="仿宋_GB2312" w:hAnsi="仿宋" w:eastAsia="仿宋_GB2312"/>
          <w:color w:val="000000"/>
          <w:spacing w:val="23"/>
          <w:sz w:val="32"/>
          <w:szCs w:val="32"/>
        </w:rPr>
        <w:t>2.资格审查贯穿招聘全过程，一</w:t>
      </w:r>
      <w:r>
        <w:rPr>
          <w:rFonts w:hint="eastAsia" w:ascii="仿宋_GB2312" w:hAnsi="仿宋" w:eastAsia="仿宋_GB2312"/>
          <w:color w:val="000000"/>
          <w:spacing w:val="22"/>
          <w:sz w:val="32"/>
          <w:szCs w:val="32"/>
        </w:rPr>
        <w:t>经发现应聘人员不符合</w:t>
      </w:r>
      <w:r>
        <w:rPr>
          <w:rFonts w:hint="eastAsia" w:ascii="仿宋_GB2312" w:hAnsi="仿宋" w:eastAsia="仿宋_GB2312"/>
          <w:color w:val="000000"/>
          <w:spacing w:val="22"/>
          <w:sz w:val="32"/>
          <w:szCs w:val="32"/>
          <w:lang w:eastAsia="zh-CN"/>
        </w:rPr>
        <w:t>招聘</w:t>
      </w:r>
      <w:r>
        <w:rPr>
          <w:rFonts w:hint="eastAsia" w:ascii="仿宋_GB2312" w:hAnsi="仿宋" w:eastAsia="仿宋_GB2312"/>
          <w:color w:val="000000"/>
          <w:spacing w:val="22"/>
          <w:sz w:val="32"/>
          <w:szCs w:val="32"/>
        </w:rPr>
        <w:t>岗位要求或弄虚作假的，随时取消</w:t>
      </w:r>
      <w:r>
        <w:rPr>
          <w:rFonts w:hint="eastAsia" w:ascii="仿宋_GB2312" w:hAnsi="仿宋" w:eastAsia="仿宋_GB2312"/>
          <w:color w:val="000000"/>
          <w:spacing w:val="22"/>
          <w:sz w:val="32"/>
          <w:szCs w:val="32"/>
          <w:lang w:eastAsia="zh-CN"/>
        </w:rPr>
        <w:t>应聘人员</w:t>
      </w:r>
      <w:r>
        <w:rPr>
          <w:rFonts w:hint="eastAsia" w:ascii="仿宋_GB2312" w:hAnsi="仿宋" w:eastAsia="仿宋_GB2312"/>
          <w:color w:val="000000"/>
          <w:spacing w:val="22"/>
          <w:sz w:val="32"/>
          <w:szCs w:val="32"/>
        </w:rPr>
        <w:t>考试</w:t>
      </w:r>
      <w:r>
        <w:rPr>
          <w:rFonts w:hint="eastAsia" w:ascii="仿宋_GB2312" w:hAnsi="仿宋" w:eastAsia="仿宋_GB2312"/>
          <w:color w:val="000000"/>
          <w:spacing w:val="12"/>
          <w:sz w:val="32"/>
          <w:szCs w:val="32"/>
        </w:rPr>
        <w:t>和应聘资格。</w:t>
      </w:r>
    </w:p>
    <w:p>
      <w:pPr>
        <w:keepNext w:val="0"/>
        <w:keepLines w:val="0"/>
        <w:pageBreakBefore w:val="0"/>
        <w:widowControl w:val="0"/>
        <w:kinsoku/>
        <w:wordWrap/>
        <w:overflowPunct/>
        <w:topLinePunct w:val="0"/>
        <w:autoSpaceDE/>
        <w:autoSpaceDN/>
        <w:bidi w:val="0"/>
        <w:adjustRightInd/>
        <w:snapToGrid/>
        <w:spacing w:line="520" w:lineRule="exact"/>
        <w:ind w:left="105" w:leftChars="50" w:firstLine="744" w:firstLineChars="200"/>
        <w:textAlignment w:val="auto"/>
        <w:rPr>
          <w:rFonts w:hint="eastAsia" w:ascii="仿宋_GB2312" w:hAnsi="仿宋" w:eastAsia="仿宋_GB2312"/>
          <w:color w:val="000000"/>
          <w:spacing w:val="26"/>
          <w:sz w:val="32"/>
          <w:szCs w:val="32"/>
        </w:rPr>
      </w:pPr>
      <w:r>
        <w:rPr>
          <w:rFonts w:hint="eastAsia" w:ascii="仿宋_GB2312" w:hAnsi="仿宋" w:eastAsia="仿宋_GB2312"/>
          <w:color w:val="000000"/>
          <w:spacing w:val="26"/>
          <w:sz w:val="32"/>
          <w:szCs w:val="32"/>
        </w:rPr>
        <w:t>本人承诺，</w:t>
      </w:r>
      <w:r>
        <w:rPr>
          <w:rFonts w:hint="eastAsia" w:ascii="仿宋_GB2312" w:hAnsi="仿宋" w:eastAsia="仿宋_GB2312"/>
          <w:color w:val="000000"/>
          <w:spacing w:val="26"/>
          <w:sz w:val="32"/>
          <w:szCs w:val="32"/>
          <w:lang w:val="en-US" w:eastAsia="zh-CN"/>
        </w:rPr>
        <w:t>以上信息完全属实。</w:t>
      </w:r>
      <w:r>
        <w:rPr>
          <w:rFonts w:hint="eastAsia" w:ascii="仿宋_GB2312" w:hAnsi="仿宋" w:eastAsia="仿宋_GB2312"/>
          <w:color w:val="000000"/>
          <w:spacing w:val="26"/>
          <w:sz w:val="32"/>
          <w:szCs w:val="32"/>
          <w:lang w:eastAsia="zh-CN"/>
        </w:rPr>
        <w:t>如有不实之处，本人愿意承担一切后果。</w:t>
      </w:r>
    </w:p>
    <w:p>
      <w:pPr>
        <w:keepNext w:val="0"/>
        <w:keepLines w:val="0"/>
        <w:pageBreakBefore w:val="0"/>
        <w:widowControl w:val="0"/>
        <w:kinsoku/>
        <w:wordWrap/>
        <w:overflowPunct/>
        <w:topLinePunct w:val="0"/>
        <w:autoSpaceDE/>
        <w:autoSpaceDN/>
        <w:bidi w:val="0"/>
        <w:adjustRightInd/>
        <w:snapToGrid/>
        <w:spacing w:line="520" w:lineRule="exact"/>
        <w:ind w:left="105" w:leftChars="50" w:firstLine="684" w:firstLineChars="200"/>
        <w:textAlignment w:val="auto"/>
        <w:rPr>
          <w:rFonts w:hint="eastAsia" w:ascii="仿宋_GB2312" w:hAnsi="仿宋" w:eastAsia="仿宋_GB2312"/>
          <w:color w:val="000000"/>
          <w:spacing w:val="11"/>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承诺人（签字并捺印指纹）：</w:t>
      </w:r>
    </w:p>
    <w:p>
      <w:pPr>
        <w:keepNext w:val="0"/>
        <w:keepLines w:val="0"/>
        <w:pageBreakBefore w:val="0"/>
        <w:widowControl w:val="0"/>
        <w:kinsoku/>
        <w:wordWrap/>
        <w:overflowPunct/>
        <w:topLinePunct w:val="0"/>
        <w:autoSpaceDE/>
        <w:autoSpaceDN/>
        <w:bidi w:val="0"/>
        <w:adjustRightInd/>
        <w:snapToGrid/>
        <w:spacing w:before="313" w:beforeLines="100" w:line="520" w:lineRule="exact"/>
        <w:jc w:val="both"/>
        <w:textAlignment w:val="auto"/>
        <w:rPr>
          <w:rFonts w:ascii="仿宋_GB2312" w:eastAsia="仿宋_GB2312"/>
          <w:sz w:val="32"/>
          <w:szCs w:val="32"/>
        </w:rPr>
      </w:pPr>
      <w:r>
        <w:rPr>
          <w:rFonts w:hint="eastAsia" w:ascii="仿宋_GB2312" w:hAnsi="仿宋_GB2312" w:eastAsia="仿宋_GB2312" w:cs="仿宋_GB2312"/>
          <w:b w:val="0"/>
          <w:bCs w:val="0"/>
          <w:sz w:val="32"/>
          <w:szCs w:val="32"/>
          <w:lang w:val="en-US" w:eastAsia="zh-CN"/>
        </w:rPr>
        <w:t xml:space="preserve">                            2024年1月    日</w:t>
      </w:r>
    </w:p>
    <w:sectPr>
      <w:pgSz w:w="11906" w:h="16838"/>
      <w:pgMar w:top="1417"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jU5MDc3ZTZjMjgzYzgyM2Q4N2E2MGRiMTFiMTgifQ=="/>
  </w:docVars>
  <w:rsids>
    <w:rsidRoot w:val="0009741D"/>
    <w:rsid w:val="00086A4A"/>
    <w:rsid w:val="0009741D"/>
    <w:rsid w:val="004B75A0"/>
    <w:rsid w:val="00616D5F"/>
    <w:rsid w:val="00B23EC8"/>
    <w:rsid w:val="00C33F75"/>
    <w:rsid w:val="00C91AF2"/>
    <w:rsid w:val="00DB2122"/>
    <w:rsid w:val="00F3230F"/>
    <w:rsid w:val="00F50A72"/>
    <w:rsid w:val="06673FE4"/>
    <w:rsid w:val="07A7751E"/>
    <w:rsid w:val="0BE54EA7"/>
    <w:rsid w:val="16533E9D"/>
    <w:rsid w:val="175C56A1"/>
    <w:rsid w:val="31BC45F2"/>
    <w:rsid w:val="37716D9A"/>
    <w:rsid w:val="41683BC1"/>
    <w:rsid w:val="51C36D74"/>
    <w:rsid w:val="67A976F0"/>
    <w:rsid w:val="6AE0637D"/>
    <w:rsid w:val="6D704DCC"/>
    <w:rsid w:val="70543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tit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5"/>
    <w:link w:val="3"/>
    <w:autoRedefine/>
    <w:semiHidden/>
    <w:qFormat/>
    <w:uiPriority w:val="99"/>
    <w:rPr>
      <w:sz w:val="18"/>
      <w:szCs w:val="18"/>
    </w:rPr>
  </w:style>
  <w:style w:type="character" w:customStyle="1" w:styleId="9">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358</Words>
  <Characters>363</Characters>
  <Lines>3</Lines>
  <Paragraphs>1</Paragraphs>
  <TotalTime>10</TotalTime>
  <ScaleCrop>false</ScaleCrop>
  <LinksUpToDate>false</LinksUpToDate>
  <CharactersWithSpaces>499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2021-06-01T07:59:00Z</dcterms:created>
  <dc:creator>周广昌</dc:creator>
  <cp:lastModifiedBy>W军生</cp:lastModifiedBy>
  <cp:lastPrinted>2024-01-11T08:51:12Z</cp:lastPrinted>
  <dcterms:modified xsi:type="dcterms:W3CDTF">2024-01-11T09:21:12Z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97A8A552E49A46B791690C547450799C</vt:lpwstr>
  </property>
</Properties>
</file>