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auto"/>
          <w:spacing w:val="-20"/>
          <w:kern w:val="0"/>
          <w:sz w:val="44"/>
          <w:szCs w:val="44"/>
        </w:rPr>
      </w:pPr>
      <w:r>
        <w:rPr>
          <w:rFonts w:hint="eastAsia" w:ascii="方正小标宋简体" w:hAnsi="方正小标宋简体" w:eastAsia="方正小标宋简体" w:cs="方正小标宋简体"/>
          <w:color w:val="auto"/>
          <w:spacing w:val="-20"/>
          <w:kern w:val="0"/>
          <w:sz w:val="44"/>
          <w:szCs w:val="44"/>
        </w:rPr>
        <w:t>关于</w:t>
      </w:r>
      <w:r>
        <w:rPr>
          <w:rFonts w:hint="eastAsia" w:ascii="方正小标宋简体" w:hAnsi="方正小标宋简体" w:eastAsia="方正小标宋简体" w:cs="方正小标宋简体"/>
          <w:color w:val="auto"/>
          <w:spacing w:val="-20"/>
          <w:kern w:val="0"/>
          <w:sz w:val="44"/>
          <w:szCs w:val="44"/>
          <w:lang w:eastAsia="zh-CN"/>
        </w:rPr>
        <w:t>2024年度</w:t>
      </w:r>
      <w:r>
        <w:rPr>
          <w:rFonts w:hint="eastAsia" w:ascii="方正小标宋简体" w:hAnsi="方正小标宋简体" w:eastAsia="方正小标宋简体" w:cs="方正小标宋简体"/>
          <w:color w:val="auto"/>
          <w:spacing w:val="-20"/>
          <w:kern w:val="0"/>
          <w:sz w:val="44"/>
          <w:szCs w:val="44"/>
        </w:rPr>
        <w:t>辽阳市</w:t>
      </w:r>
    </w:p>
    <w:p>
      <w:pPr>
        <w:keepNext w:val="0"/>
        <w:keepLines w:val="0"/>
        <w:pageBreakBefore w:val="0"/>
        <w:widowControl/>
        <w:shd w:val="clear" w:color="auto" w:fill="FFFFFF"/>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auto"/>
          <w:spacing w:val="-20"/>
          <w:kern w:val="0"/>
          <w:sz w:val="44"/>
          <w:szCs w:val="44"/>
        </w:rPr>
      </w:pPr>
      <w:r>
        <w:rPr>
          <w:rFonts w:hint="eastAsia" w:ascii="方正小标宋简体" w:hAnsi="方正小标宋简体" w:eastAsia="方正小标宋简体" w:cs="方正小标宋简体"/>
          <w:color w:val="auto"/>
          <w:spacing w:val="-20"/>
          <w:kern w:val="0"/>
          <w:sz w:val="44"/>
          <w:szCs w:val="44"/>
        </w:rPr>
        <w:t>考试录用公务员网上报名的说明</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仿宋_GB2312" w:cs="Times New Roman"/>
          <w:color w:val="auto"/>
          <w:kern w:val="0"/>
          <w:sz w:val="34"/>
          <w:szCs w:val="3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宋体" w:cs="Times New Roman"/>
          <w:color w:val="auto"/>
          <w:kern w:val="0"/>
          <w:sz w:val="34"/>
          <w:szCs w:val="34"/>
        </w:rPr>
      </w:pPr>
      <w:r>
        <w:rPr>
          <w:rFonts w:hint="default" w:ascii="Times New Roman" w:hAnsi="Times New Roman" w:eastAsia="仿宋_GB2312" w:cs="Times New Roman"/>
          <w:color w:val="auto"/>
          <w:kern w:val="0"/>
          <w:sz w:val="34"/>
          <w:szCs w:val="34"/>
          <w:shd w:val="clear" w:color="auto" w:fill="FFFFFF"/>
        </w:rPr>
        <w:t>按照《</w:t>
      </w:r>
      <w:r>
        <w:rPr>
          <w:rFonts w:hint="eastAsia" w:ascii="Times New Roman" w:hAnsi="Times New Roman" w:eastAsia="仿宋_GB2312" w:cs="Times New Roman"/>
          <w:color w:val="auto"/>
          <w:kern w:val="0"/>
          <w:sz w:val="34"/>
          <w:szCs w:val="34"/>
          <w:shd w:val="clear" w:color="auto" w:fill="FFFFFF"/>
          <w:lang w:eastAsia="zh-CN"/>
        </w:rPr>
        <w:t>2024年度</w:t>
      </w:r>
      <w:r>
        <w:rPr>
          <w:rFonts w:hint="default" w:ascii="Times New Roman" w:hAnsi="Times New Roman" w:eastAsia="仿宋_GB2312" w:cs="Times New Roman"/>
          <w:color w:val="auto"/>
          <w:kern w:val="0"/>
          <w:sz w:val="34"/>
          <w:szCs w:val="34"/>
          <w:shd w:val="clear" w:color="auto" w:fill="FFFFFF"/>
        </w:rPr>
        <w:t>辽宁省考试录用公务员公告》，现将报名有关要求说明如下：</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宋体" w:cs="Times New Roman"/>
          <w:color w:val="auto"/>
          <w:kern w:val="0"/>
          <w:sz w:val="34"/>
          <w:szCs w:val="34"/>
        </w:rPr>
      </w:pPr>
      <w:r>
        <w:rPr>
          <w:rFonts w:hint="default" w:ascii="Times New Roman" w:hAnsi="Times New Roman" w:eastAsia="黑体" w:cs="Times New Roman"/>
          <w:color w:val="auto"/>
          <w:kern w:val="0"/>
          <w:sz w:val="34"/>
          <w:szCs w:val="34"/>
          <w:shd w:val="clear" w:color="auto" w:fill="FFFFFF"/>
        </w:rPr>
        <w:t>一、关于专业限制的注意事项 </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宋体" w:cs="Times New Roman"/>
          <w:color w:val="auto"/>
          <w:kern w:val="0"/>
          <w:sz w:val="34"/>
          <w:szCs w:val="34"/>
        </w:rPr>
      </w:pPr>
      <w:r>
        <w:rPr>
          <w:rFonts w:hint="default" w:ascii="Times New Roman" w:hAnsi="Times New Roman" w:eastAsia="仿宋_GB2312" w:cs="Times New Roman"/>
          <w:color w:val="auto"/>
          <w:kern w:val="0"/>
          <w:sz w:val="34"/>
          <w:szCs w:val="34"/>
          <w:shd w:val="clear" w:color="auto" w:fill="FFFFFF"/>
        </w:rPr>
        <w:t>可参考《普通高等学校本科专业目录》（202</w:t>
      </w:r>
      <w:r>
        <w:rPr>
          <w:rFonts w:hint="eastAsia" w:ascii="Times New Roman" w:hAnsi="Times New Roman" w:eastAsia="仿宋_GB2312" w:cs="Times New Roman"/>
          <w:color w:val="auto"/>
          <w:kern w:val="0"/>
          <w:sz w:val="34"/>
          <w:szCs w:val="34"/>
          <w:shd w:val="clear" w:color="auto" w:fill="FFFFFF"/>
          <w:lang w:val="en-US" w:eastAsia="zh-CN"/>
        </w:rPr>
        <w:t>3</w:t>
      </w:r>
      <w:r>
        <w:rPr>
          <w:rFonts w:hint="default" w:ascii="Times New Roman" w:hAnsi="Times New Roman" w:eastAsia="仿宋_GB2312" w:cs="Times New Roman"/>
          <w:color w:val="auto"/>
          <w:kern w:val="0"/>
          <w:sz w:val="34"/>
          <w:szCs w:val="34"/>
          <w:shd w:val="clear" w:color="auto" w:fill="FFFFFF"/>
        </w:rPr>
        <w:t>年版），研究生专业分类可参考《</w:t>
      </w:r>
      <w:r>
        <w:rPr>
          <w:rFonts w:hint="eastAsia" w:ascii="Times New Roman" w:hAnsi="Times New Roman" w:eastAsia="仿宋_GB2312" w:cs="Times New Roman"/>
          <w:color w:val="auto"/>
          <w:kern w:val="0"/>
          <w:sz w:val="34"/>
          <w:szCs w:val="34"/>
          <w:shd w:val="clear" w:color="auto" w:fill="FFFFFF"/>
          <w:lang w:eastAsia="zh-CN"/>
        </w:rPr>
        <w:t>研究生教育学科专业目录</w:t>
      </w:r>
      <w:r>
        <w:rPr>
          <w:rFonts w:hint="default" w:ascii="Times New Roman" w:hAnsi="Times New Roman" w:eastAsia="仿宋_GB2312" w:cs="Times New Roman"/>
          <w:color w:val="auto"/>
          <w:kern w:val="0"/>
          <w:sz w:val="34"/>
          <w:szCs w:val="34"/>
          <w:shd w:val="clear" w:color="auto" w:fill="FFFFFF"/>
        </w:rPr>
        <w:t>》</w:t>
      </w:r>
      <w:r>
        <w:rPr>
          <w:rFonts w:hint="eastAsia" w:ascii="Times New Roman" w:hAnsi="Times New Roman" w:eastAsia="仿宋_GB2312" w:cs="Times New Roman"/>
          <w:color w:val="auto"/>
          <w:kern w:val="0"/>
          <w:sz w:val="34"/>
          <w:szCs w:val="34"/>
          <w:shd w:val="clear" w:color="auto" w:fill="FFFFFF"/>
          <w:lang w:eastAsia="zh-CN"/>
        </w:rPr>
        <w:t>（</w:t>
      </w:r>
      <w:r>
        <w:rPr>
          <w:rFonts w:hint="eastAsia" w:ascii="Times New Roman" w:hAnsi="Times New Roman" w:eastAsia="仿宋_GB2312" w:cs="Times New Roman"/>
          <w:color w:val="auto"/>
          <w:kern w:val="0"/>
          <w:sz w:val="34"/>
          <w:szCs w:val="34"/>
          <w:shd w:val="clear" w:color="auto" w:fill="FFFFFF"/>
          <w:lang w:val="en-US" w:eastAsia="zh-CN"/>
        </w:rPr>
        <w:t>2022年版</w:t>
      </w:r>
      <w:r>
        <w:rPr>
          <w:rFonts w:hint="eastAsia" w:ascii="Times New Roman" w:hAnsi="Times New Roman" w:eastAsia="仿宋_GB2312" w:cs="Times New Roman"/>
          <w:color w:val="auto"/>
          <w:kern w:val="0"/>
          <w:sz w:val="34"/>
          <w:szCs w:val="34"/>
          <w:shd w:val="clear" w:color="auto" w:fill="FFFFFF"/>
          <w:lang w:eastAsia="zh-CN"/>
        </w:rPr>
        <w:t>）</w:t>
      </w:r>
      <w:r>
        <w:rPr>
          <w:rFonts w:hint="default" w:ascii="Times New Roman" w:hAnsi="Times New Roman" w:eastAsia="仿宋_GB2312" w:cs="Times New Roman"/>
          <w:color w:val="auto"/>
          <w:kern w:val="0"/>
          <w:sz w:val="34"/>
          <w:szCs w:val="34"/>
          <w:shd w:val="clear" w:color="auto" w:fill="FFFFFF"/>
        </w:rPr>
        <w:t>。对于以上专业目录中没有具体对应的和境外留学专业，考生可电话咨询</w:t>
      </w:r>
      <w:r>
        <w:rPr>
          <w:rFonts w:hint="eastAsia" w:ascii="Times New Roman" w:hAnsi="Times New Roman" w:eastAsia="仿宋_GB2312" w:cs="Times New Roman"/>
          <w:color w:val="auto"/>
          <w:kern w:val="0"/>
          <w:sz w:val="34"/>
          <w:szCs w:val="34"/>
          <w:shd w:val="clear" w:color="auto" w:fill="FFFFFF"/>
          <w:lang w:eastAsia="zh-CN"/>
        </w:rPr>
        <w:t>招录</w:t>
      </w:r>
      <w:bookmarkStart w:id="0" w:name="_GoBack"/>
      <w:bookmarkEnd w:id="0"/>
      <w:r>
        <w:rPr>
          <w:rFonts w:hint="eastAsia" w:ascii="Times New Roman" w:hAnsi="Times New Roman" w:eastAsia="仿宋_GB2312" w:cs="Times New Roman"/>
          <w:color w:val="auto"/>
          <w:kern w:val="0"/>
          <w:sz w:val="34"/>
          <w:szCs w:val="34"/>
          <w:shd w:val="clear" w:color="auto" w:fill="FFFFFF"/>
          <w:lang w:eastAsia="zh-CN"/>
        </w:rPr>
        <w:t>机关</w:t>
      </w:r>
      <w:r>
        <w:rPr>
          <w:rFonts w:hint="default" w:ascii="Times New Roman" w:hAnsi="Times New Roman" w:eastAsia="仿宋_GB2312" w:cs="Times New Roman"/>
          <w:color w:val="auto"/>
          <w:kern w:val="0"/>
          <w:sz w:val="34"/>
          <w:szCs w:val="34"/>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宋体" w:cs="Times New Roman"/>
          <w:color w:val="auto"/>
          <w:kern w:val="0"/>
          <w:sz w:val="34"/>
          <w:szCs w:val="34"/>
        </w:rPr>
      </w:pPr>
      <w:r>
        <w:rPr>
          <w:rFonts w:hint="default" w:ascii="Times New Roman" w:hAnsi="Times New Roman" w:eastAsia="黑体" w:cs="Times New Roman"/>
          <w:color w:val="auto"/>
          <w:kern w:val="0"/>
          <w:sz w:val="34"/>
          <w:szCs w:val="34"/>
          <w:shd w:val="clear" w:color="auto" w:fill="FFFFFF"/>
        </w:rPr>
        <w:t>二、网上填报信息注意事项</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宋体" w:cs="Times New Roman"/>
          <w:color w:val="auto"/>
          <w:kern w:val="0"/>
          <w:sz w:val="34"/>
          <w:szCs w:val="34"/>
        </w:rPr>
      </w:pPr>
      <w:r>
        <w:rPr>
          <w:rFonts w:hint="default" w:ascii="Times New Roman" w:hAnsi="Times New Roman" w:eastAsia="仿宋_GB2312" w:cs="Times New Roman"/>
          <w:color w:val="auto"/>
          <w:kern w:val="0"/>
          <w:sz w:val="34"/>
          <w:szCs w:val="34"/>
          <w:shd w:val="clear" w:color="auto" w:fill="FFFFFF"/>
        </w:rPr>
        <w:t>考生填报信息前请仔细阅读辽宁人事考试网发布的《</w:t>
      </w:r>
      <w:r>
        <w:rPr>
          <w:rFonts w:hint="eastAsia" w:ascii="Times New Roman" w:hAnsi="Times New Roman" w:eastAsia="仿宋_GB2312" w:cs="Times New Roman"/>
          <w:color w:val="auto"/>
          <w:kern w:val="0"/>
          <w:sz w:val="34"/>
          <w:szCs w:val="34"/>
          <w:shd w:val="clear" w:color="auto" w:fill="FFFFFF"/>
          <w:lang w:eastAsia="zh-CN"/>
        </w:rPr>
        <w:t>2024年度</w:t>
      </w:r>
      <w:r>
        <w:rPr>
          <w:rFonts w:hint="default" w:ascii="Times New Roman" w:hAnsi="Times New Roman" w:eastAsia="仿宋_GB2312" w:cs="Times New Roman"/>
          <w:color w:val="auto"/>
          <w:kern w:val="0"/>
          <w:sz w:val="34"/>
          <w:szCs w:val="34"/>
          <w:shd w:val="clear" w:color="auto" w:fill="FFFFFF"/>
        </w:rPr>
        <w:t>辽宁省考试录用公务员公告》《</w:t>
      </w:r>
      <w:r>
        <w:rPr>
          <w:rFonts w:hint="eastAsia" w:ascii="Times New Roman" w:hAnsi="Times New Roman" w:eastAsia="仿宋_GB2312" w:cs="Times New Roman"/>
          <w:color w:val="auto"/>
          <w:kern w:val="0"/>
          <w:sz w:val="34"/>
          <w:szCs w:val="34"/>
          <w:shd w:val="clear" w:color="auto" w:fill="FFFFFF"/>
          <w:lang w:eastAsia="zh-CN"/>
        </w:rPr>
        <w:t>2024年度</w:t>
      </w:r>
      <w:r>
        <w:rPr>
          <w:rFonts w:hint="default" w:ascii="Times New Roman" w:hAnsi="Times New Roman" w:eastAsia="仿宋_GB2312" w:cs="Times New Roman"/>
          <w:color w:val="auto"/>
          <w:kern w:val="0"/>
          <w:sz w:val="34"/>
          <w:szCs w:val="34"/>
          <w:shd w:val="clear" w:color="auto" w:fill="FFFFFF"/>
        </w:rPr>
        <w:t>辽宁省考试录用公务员报考指南》等，确保符合职位报考资格条件，提交的信息务必真实、全面、准确，报考人员提供虚假报考的，一经查实，取消录用资格，追究相关责任。</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640"/>
        <w:jc w:val="both"/>
        <w:textAlignment w:val="auto"/>
        <w:rPr>
          <w:rFonts w:hint="default" w:ascii="Times New Roman" w:hAnsi="Times New Roman" w:eastAsia="宋体" w:cs="Times New Roman"/>
          <w:color w:val="auto"/>
          <w:kern w:val="0"/>
          <w:sz w:val="34"/>
          <w:szCs w:val="34"/>
        </w:rPr>
      </w:pPr>
      <w:r>
        <w:rPr>
          <w:rFonts w:hint="default" w:ascii="Times New Roman" w:hAnsi="Times New Roman" w:eastAsia="仿宋_GB2312" w:cs="Times New Roman"/>
          <w:b/>
          <w:bCs/>
          <w:color w:val="auto"/>
          <w:kern w:val="0"/>
          <w:sz w:val="34"/>
          <w:szCs w:val="34"/>
          <w:shd w:val="clear" w:color="auto" w:fill="FFFFFF"/>
        </w:rPr>
        <w:t>1.学历学位</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仿宋_GB2312" w:cs="Times New Roman"/>
          <w:color w:val="auto"/>
          <w:kern w:val="0"/>
          <w:sz w:val="34"/>
          <w:szCs w:val="34"/>
          <w:shd w:val="clear" w:color="auto" w:fill="FFFFFF"/>
        </w:rPr>
      </w:pPr>
      <w:r>
        <w:rPr>
          <w:rFonts w:hint="default" w:ascii="Times New Roman" w:hAnsi="Times New Roman" w:eastAsia="仿宋_GB2312" w:cs="Times New Roman"/>
          <w:color w:val="auto"/>
          <w:kern w:val="0"/>
          <w:sz w:val="34"/>
          <w:szCs w:val="34"/>
          <w:shd w:val="clear" w:color="auto" w:fill="FFFFFF"/>
        </w:rPr>
        <w:t>学历标准写法：大专、大学本科、研究生。招考职位同时有学历、学位要求的，学历证书与学位证书的专业应相一致（学位是依据证书上的专业授予的），否则不符合报考条件。</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宋体" w:cs="Times New Roman"/>
          <w:color w:val="auto"/>
          <w:kern w:val="0"/>
          <w:sz w:val="34"/>
          <w:szCs w:val="34"/>
        </w:rPr>
      </w:pPr>
      <w:r>
        <w:rPr>
          <w:rFonts w:hint="default" w:ascii="Times New Roman" w:hAnsi="Times New Roman" w:eastAsia="仿宋_GB2312" w:cs="Times New Roman"/>
          <w:color w:val="auto"/>
          <w:kern w:val="0"/>
          <w:sz w:val="34"/>
          <w:szCs w:val="34"/>
          <w:shd w:val="clear" w:color="auto" w:fill="FFFFFF"/>
        </w:rPr>
        <w:t>学位标准写法：XX学学士、XX（学）硕士、XX（学）博士。</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宋体" w:cs="Times New Roman"/>
          <w:color w:val="auto"/>
          <w:kern w:val="0"/>
          <w:sz w:val="34"/>
          <w:szCs w:val="34"/>
        </w:rPr>
      </w:pPr>
      <w:r>
        <w:rPr>
          <w:rFonts w:hint="default" w:ascii="Times New Roman" w:hAnsi="Times New Roman" w:eastAsia="仿宋_GB2312" w:cs="Times New Roman"/>
          <w:color w:val="auto"/>
          <w:kern w:val="0"/>
          <w:sz w:val="34"/>
          <w:szCs w:val="34"/>
          <w:shd w:val="clear" w:color="auto" w:fill="FFFFFF"/>
        </w:rPr>
        <w:t>学习经历需从中专（高中）填起，并注明各阶段学习经历层次（如中专、本科等）、起止年月、就读院校、所学专业、获得学位类别（法学学士、经济学硕士、管理学博士等）、学习类型（如普通高校、成人高等教育、自学考试、远程教育、国家开放大学等）。</w:t>
      </w:r>
      <w:r>
        <w:rPr>
          <w:rFonts w:hint="default" w:ascii="Times New Roman" w:hAnsi="Times New Roman" w:eastAsia="仿宋_GB2312" w:cs="Times New Roman"/>
          <w:b/>
          <w:bCs/>
          <w:color w:val="auto"/>
          <w:kern w:val="0"/>
          <w:sz w:val="34"/>
          <w:szCs w:val="34"/>
          <w:shd w:val="clear" w:color="auto" w:fill="FFFFFF"/>
        </w:rPr>
        <w:t>上述信息内容均以所获学历证书和学位证书或教育部留学服务中心出具的《国外学历学位认证书》为准。</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仿宋_GB2312" w:cs="Times New Roman"/>
          <w:color w:val="auto"/>
          <w:kern w:val="0"/>
          <w:sz w:val="34"/>
          <w:szCs w:val="34"/>
          <w:shd w:val="clear" w:color="auto" w:fill="FFFFFF"/>
        </w:rPr>
      </w:pPr>
      <w:r>
        <w:rPr>
          <w:rFonts w:hint="default" w:ascii="Times New Roman" w:hAnsi="Times New Roman" w:eastAsia="仿宋_GB2312" w:cs="Times New Roman"/>
          <w:color w:val="auto"/>
          <w:kern w:val="0"/>
          <w:sz w:val="34"/>
          <w:szCs w:val="34"/>
          <w:shd w:val="clear" w:color="auto" w:fill="FFFFFF"/>
        </w:rPr>
        <w:t>例如：2005.09—2008.07  XX省XX市XX高中学生；2008.09—2011.07  XX大学……学生；…………。</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宋体" w:cs="Times New Roman"/>
          <w:color w:val="auto"/>
          <w:kern w:val="0"/>
          <w:sz w:val="34"/>
          <w:szCs w:val="34"/>
        </w:rPr>
      </w:pPr>
      <w:r>
        <w:rPr>
          <w:rFonts w:hint="default" w:ascii="Times New Roman" w:hAnsi="Times New Roman" w:eastAsia="仿宋_GB2312" w:cs="Times New Roman"/>
          <w:b/>
          <w:bCs/>
          <w:color w:val="auto"/>
          <w:kern w:val="0"/>
          <w:sz w:val="34"/>
          <w:szCs w:val="34"/>
          <w:shd w:val="clear" w:color="auto" w:fill="FFFFFF"/>
        </w:rPr>
        <w:t>2.工作经历</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宋体" w:cs="Times New Roman"/>
          <w:color w:val="auto"/>
          <w:kern w:val="0"/>
          <w:sz w:val="34"/>
          <w:szCs w:val="34"/>
        </w:rPr>
      </w:pPr>
      <w:r>
        <w:rPr>
          <w:rFonts w:hint="default" w:ascii="Times New Roman" w:hAnsi="Times New Roman" w:eastAsia="仿宋_GB2312" w:cs="Times New Roman"/>
          <w:color w:val="auto"/>
          <w:kern w:val="0"/>
          <w:sz w:val="34"/>
          <w:szCs w:val="34"/>
          <w:shd w:val="clear" w:color="auto" w:fill="FFFFFF"/>
        </w:rPr>
        <w:t>需连续、完整填写各阶段工作经历，并注明起止年月、工作单位、职位（或具体工作内容），待业经历也须填写。若职位要求2年以上基层工作经历，请务必填写“基层工作经历年限”。</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宋体" w:cs="Times New Roman"/>
          <w:color w:val="auto"/>
          <w:kern w:val="0"/>
          <w:sz w:val="34"/>
          <w:szCs w:val="34"/>
        </w:rPr>
      </w:pPr>
      <w:r>
        <w:rPr>
          <w:rFonts w:hint="default" w:ascii="Times New Roman" w:hAnsi="Times New Roman" w:eastAsia="仿宋_GB2312" w:cs="Times New Roman"/>
          <w:color w:val="auto"/>
          <w:kern w:val="0"/>
          <w:sz w:val="34"/>
          <w:szCs w:val="34"/>
          <w:shd w:val="clear" w:color="auto" w:fill="FFFFFF"/>
        </w:rPr>
        <w:t>例如：2018.09—2019.01  XX公司从事XX工作；…………。</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宋体" w:cs="Times New Roman"/>
          <w:color w:val="auto"/>
          <w:kern w:val="0"/>
          <w:sz w:val="34"/>
          <w:szCs w:val="34"/>
        </w:rPr>
      </w:pPr>
      <w:r>
        <w:rPr>
          <w:rFonts w:hint="default" w:ascii="Times New Roman" w:hAnsi="Times New Roman" w:eastAsia="仿宋_GB2312" w:cs="Times New Roman"/>
          <w:b/>
          <w:bCs/>
          <w:color w:val="auto"/>
          <w:kern w:val="0"/>
          <w:sz w:val="34"/>
          <w:szCs w:val="34"/>
          <w:shd w:val="clear" w:color="auto" w:fill="FFFFFF"/>
        </w:rPr>
        <w:t>3.相片</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仿宋_GB2312" w:cs="Times New Roman"/>
          <w:color w:val="auto"/>
          <w:kern w:val="0"/>
          <w:sz w:val="34"/>
          <w:szCs w:val="34"/>
          <w:shd w:val="clear" w:color="auto" w:fill="FFFFFF"/>
        </w:rPr>
      </w:pPr>
      <w:r>
        <w:rPr>
          <w:rFonts w:hint="default" w:ascii="Times New Roman" w:hAnsi="Times New Roman" w:eastAsia="仿宋_GB2312" w:cs="Times New Roman"/>
          <w:color w:val="auto"/>
          <w:kern w:val="0"/>
          <w:sz w:val="34"/>
          <w:szCs w:val="34"/>
          <w:shd w:val="clear" w:color="auto" w:fill="FFFFFF"/>
        </w:rPr>
        <w:t>要求近期（半年内）、清晰、同底（建议红底或蓝底）、正面、免冠。</w:t>
      </w:r>
    </w:p>
    <w:p>
      <w:pPr>
        <w:keepNext w:val="0"/>
        <w:keepLines w:val="0"/>
        <w:pageBreakBefore w:val="0"/>
        <w:widowControl/>
        <w:shd w:val="clear" w:color="auto" w:fill="FFFFFF"/>
        <w:kinsoku/>
        <w:wordWrap/>
        <w:overflowPunct/>
        <w:topLinePunct w:val="0"/>
        <w:autoSpaceDE/>
        <w:autoSpaceDN/>
        <w:bidi w:val="0"/>
        <w:adjustRightInd/>
        <w:snapToGrid/>
        <w:spacing w:line="578" w:lineRule="exact"/>
        <w:jc w:val="both"/>
        <w:textAlignment w:val="auto"/>
        <w:rPr>
          <w:rFonts w:hint="default" w:ascii="Times New Roman" w:hAnsi="Times New Roman" w:eastAsia="宋体" w:cs="Times New Roman"/>
          <w:color w:val="auto"/>
          <w:kern w:val="0"/>
          <w:sz w:val="34"/>
          <w:szCs w:val="34"/>
        </w:rPr>
      </w:pPr>
      <w:r>
        <w:rPr>
          <w:rFonts w:hint="default" w:ascii="Times New Roman" w:hAnsi="Times New Roman" w:eastAsia="黑体" w:cs="Times New Roman"/>
          <w:color w:val="auto"/>
          <w:kern w:val="0"/>
          <w:sz w:val="34"/>
          <w:szCs w:val="34"/>
          <w:shd w:val="clear" w:color="auto" w:fill="FFFFFF"/>
        </w:rPr>
        <w:t>　　三、关于查询资格审查结果</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52"/>
        <w:jc w:val="both"/>
        <w:textAlignment w:val="auto"/>
        <w:rPr>
          <w:rFonts w:hint="default" w:ascii="Times New Roman" w:hAnsi="Times New Roman" w:eastAsia="宋体" w:cs="Times New Roman"/>
          <w:color w:val="auto"/>
          <w:kern w:val="0"/>
          <w:sz w:val="34"/>
          <w:szCs w:val="34"/>
        </w:rPr>
      </w:pPr>
      <w:r>
        <w:rPr>
          <w:rFonts w:hint="default" w:ascii="Times New Roman" w:hAnsi="Times New Roman" w:eastAsia="仿宋_GB2312" w:cs="Times New Roman"/>
          <w:color w:val="auto"/>
          <w:kern w:val="0"/>
          <w:sz w:val="34"/>
          <w:szCs w:val="34"/>
          <w:shd w:val="clear" w:color="auto" w:fill="FFFFFF"/>
        </w:rPr>
        <w:t>按照有关要求，资格审查一般在24小时内完成。参考往年情况，报名初始阶段人数较少，资格审核速度较快，报名最后阶段尤其是最后两天报名集中，资格审核速度将有所下降，建议考生合理安排报名时间，尽早报名。</w:t>
      </w:r>
      <w:r>
        <w:rPr>
          <w:rFonts w:hint="default" w:ascii="Times New Roman" w:hAnsi="Times New Roman" w:eastAsia="仿宋_GB2312" w:cs="Times New Roman"/>
          <w:b/>
          <w:bCs/>
          <w:color w:val="auto"/>
          <w:kern w:val="0"/>
          <w:sz w:val="34"/>
          <w:szCs w:val="34"/>
          <w:shd w:val="clear" w:color="auto" w:fill="FFFFFF"/>
        </w:rPr>
        <w:t>资格审查未通过的考生，请按反馈的审核结果及时调整修改，需要咨询的直接电话联系</w:t>
      </w:r>
      <w:r>
        <w:rPr>
          <w:rFonts w:hint="eastAsia" w:ascii="Times New Roman" w:hAnsi="Times New Roman" w:eastAsia="仿宋_GB2312" w:cs="Times New Roman"/>
          <w:b/>
          <w:bCs/>
          <w:color w:val="auto"/>
          <w:kern w:val="0"/>
          <w:sz w:val="34"/>
          <w:szCs w:val="34"/>
          <w:shd w:val="clear" w:color="auto" w:fill="FFFFFF"/>
          <w:lang w:eastAsia="zh-CN"/>
        </w:rPr>
        <w:t>招录机关</w:t>
      </w:r>
      <w:r>
        <w:rPr>
          <w:rFonts w:hint="default" w:ascii="Times New Roman" w:hAnsi="Times New Roman" w:eastAsia="仿宋_GB2312" w:cs="Times New Roman"/>
          <w:b/>
          <w:bCs/>
          <w:color w:val="auto"/>
          <w:kern w:val="0"/>
          <w:sz w:val="34"/>
          <w:szCs w:val="34"/>
          <w:shd w:val="clear" w:color="auto" w:fill="FFFFFF"/>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7AC"/>
    <w:rsid w:val="00064449"/>
    <w:rsid w:val="000A60B7"/>
    <w:rsid w:val="002D57AC"/>
    <w:rsid w:val="002E0032"/>
    <w:rsid w:val="00322B8C"/>
    <w:rsid w:val="00376857"/>
    <w:rsid w:val="004643A0"/>
    <w:rsid w:val="00520BEC"/>
    <w:rsid w:val="00532270"/>
    <w:rsid w:val="00581855"/>
    <w:rsid w:val="009E1B86"/>
    <w:rsid w:val="00B63B8E"/>
    <w:rsid w:val="00B726F5"/>
    <w:rsid w:val="00B85994"/>
    <w:rsid w:val="00DF4C0D"/>
    <w:rsid w:val="00EB0402"/>
    <w:rsid w:val="00FC19FC"/>
    <w:rsid w:val="32093D5F"/>
    <w:rsid w:val="53AB29EA"/>
    <w:rsid w:val="6F0F7298"/>
    <w:rsid w:val="75EE635A"/>
    <w:rsid w:val="EFFF460F"/>
    <w:rsid w:val="F3B6F683"/>
    <w:rsid w:val="FF6F8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ewb-article-t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15"/>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Words>
  <Characters>821</Characters>
  <Lines>6</Lines>
  <Paragraphs>1</Paragraphs>
  <TotalTime>145</TotalTime>
  <ScaleCrop>false</ScaleCrop>
  <LinksUpToDate>false</LinksUpToDate>
  <CharactersWithSpaces>964</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2021-02-20T07:41:00Z</dcterms:created>
  <dc:creator>5001</dc:creator>
  <cp:lastModifiedBy>songxy</cp:lastModifiedBy>
  <cp:lastPrinted>2023-01-18T01:22:00Z</cp:lastPrinted>
  <dcterms:modified xsi:type="dcterms:W3CDTF">2024-01-15T21:32:22Z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A154C8334B727118E633A5652EF0F6DD</vt:lpwstr>
  </property>
</Properties>
</file>