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宋体" w:hAnsi="宋体"/>
          <w:spacing w:val="-6"/>
          <w:sz w:val="28"/>
          <w:szCs w:val="28"/>
        </w:rPr>
      </w:pPr>
      <w:r>
        <w:rPr>
          <w:rFonts w:hint="eastAsia" w:ascii="宋体" w:hAnsi="宋体"/>
          <w:spacing w:val="-6"/>
          <w:sz w:val="28"/>
          <w:szCs w:val="28"/>
        </w:rPr>
        <w:t>附件1：</w:t>
      </w: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  <w:r>
        <w:rPr>
          <w:rFonts w:hint="eastAsia" w:ascii="黑体" w:hAnsi="黑体" w:eastAsia="黑体"/>
          <w:b/>
          <w:spacing w:val="-6"/>
          <w:sz w:val="32"/>
          <w:szCs w:val="32"/>
        </w:rPr>
        <w:t>锦州医科大学</w:t>
      </w:r>
      <w:r>
        <w:rPr>
          <w:rFonts w:hint="eastAsia" w:ascii="黑体" w:hAnsi="黑体" w:eastAsia="黑体"/>
          <w:b/>
          <w:spacing w:val="-6"/>
          <w:sz w:val="32"/>
          <w:szCs w:val="32"/>
          <w:lang w:val="en-US" w:eastAsia="zh-CN"/>
        </w:rPr>
        <w:t>及附属医院2024</w:t>
      </w:r>
      <w:bookmarkStart w:id="0" w:name="_GoBack"/>
      <w:bookmarkEnd w:id="0"/>
      <w:r>
        <w:rPr>
          <w:rFonts w:hint="eastAsia" w:ascii="黑体" w:hAnsi="黑体" w:eastAsia="黑体"/>
          <w:b/>
          <w:spacing w:val="-6"/>
          <w:sz w:val="32"/>
          <w:szCs w:val="32"/>
        </w:rPr>
        <w:t>年公开招聘高层次人才报名表</w:t>
      </w: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</w:p>
    <w:tbl>
      <w:tblPr>
        <w:tblStyle w:val="2"/>
        <w:tblpPr w:leftFromText="180" w:rightFromText="180" w:vertAnchor="text" w:horzAnchor="page" w:tblpX="1800" w:tblpY="3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709"/>
        <w:gridCol w:w="1233"/>
        <w:gridCol w:w="42"/>
        <w:gridCol w:w="1020"/>
        <w:gridCol w:w="114"/>
        <w:gridCol w:w="142"/>
        <w:gridCol w:w="851"/>
        <w:gridCol w:w="487"/>
        <w:gridCol w:w="363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应聘单位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  <w:r>
              <w:rPr>
                <w:sz w:val="24"/>
              </w:rPr>
              <w:t>应聘岗位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学习经历（从高中填起）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外语语种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</w:tc>
        <w:tc>
          <w:tcPr>
            <w:tcW w:w="2744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858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28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280" w:type="dxa"/>
            <w:gridSpan w:val="11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（请详细介绍个人科研、临床技能等业绩情况, 并标注SCI分值。涉及中科院分区1、2区的请注明。）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jc1MDkxNDQzMmVkMDVkMWEzYmMzZWIwNWU2OTAifQ=="/>
  </w:docVars>
  <w:rsids>
    <w:rsidRoot w:val="00000000"/>
    <w:rsid w:val="07F91560"/>
    <w:rsid w:val="199B4983"/>
    <w:rsid w:val="419D16D8"/>
    <w:rsid w:val="45DE4E2C"/>
    <w:rsid w:val="7827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180</Characters>
  <Lines>0</Lines>
  <Paragraphs>0</Paragraphs>
  <TotalTime>1</TotalTime>
  <ScaleCrop>false</ScaleCrop>
  <LinksUpToDate>false</LinksUpToDate>
  <CharactersWithSpaces>181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2023-03-30T14:01:00Z</dcterms:created>
  <dc:creator>Administrator</dc:creator>
  <cp:lastModifiedBy>马世平</cp:lastModifiedBy>
  <dcterms:modified xsi:type="dcterms:W3CDTF">2024-01-25T06:29:41Z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7A48087A769D4F709922913F1318BAE6_12</vt:lpwstr>
  </property>
</Properties>
</file>