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城乡建设集团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所属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省市政设计院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招聘公告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rPr>
          <w:rFonts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辽宁省市政工程设计研究院有限责任公司成立于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2017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年，隶属于辽宁省城乡建设集团有限责任公司，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年公司完成混合所有制改革，主要从事市政工程、建筑工程、风景园林工程、城乡规划等业务。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为满足业务发展需要，辽宁省市政工程设计研究院有限责任公司拟面向社会招聘</w:t>
      </w:r>
      <w:r>
        <w:rPr>
          <w:rFonts w:hint="eastAsia" w:ascii="仿宋" w:hAnsi="仿宋" w:eastAsia="仿宋" w:cs="仿宋"/>
          <w:sz w:val="32"/>
          <w:szCs w:val="32"/>
        </w:rPr>
        <w:t>专业技术人员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现公告如下：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  <w:highlight w:val="none"/>
          <w:shd w:val="clear" w:color="auto" w:fill="CCE8CF" w:themeFill="background1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CCE8CF" w:themeFill="background1"/>
        </w:rPr>
        <w:t>一、招聘的岗位</w:t>
      </w:r>
      <w:r>
        <w:rPr>
          <w:rFonts w:hint="eastAsia" w:ascii="黑体" w:hAnsi="黑体" w:eastAsia="黑体"/>
          <w:sz w:val="32"/>
          <w:szCs w:val="32"/>
          <w:highlight w:val="none"/>
          <w:shd w:val="clear" w:color="auto" w:fill="CCE8CF" w:themeFill="background1"/>
          <w:lang w:val="en-US" w:eastAsia="zh-CN"/>
        </w:rPr>
        <w:t>信息</w:t>
      </w:r>
      <w:r>
        <w:rPr>
          <w:rFonts w:hint="eastAsia" w:eastAsia="黑体"/>
          <w:sz w:val="32"/>
          <w:szCs w:val="32"/>
          <w:highlight w:val="none"/>
          <w:shd w:val="clear" w:color="auto" w:fill="CCE8CF" w:themeFill="background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  <w:shd w:val="clear" w:color="auto" w:fill="CCE8CF" w:themeFill="background1"/>
        </w:rPr>
      </w:pPr>
      <w:r>
        <w:rPr>
          <w:rFonts w:hint="eastAsia" w:ascii="仿宋_GB2312" w:eastAsia="仿宋_GB2312"/>
          <w:sz w:val="32"/>
          <w:szCs w:val="32"/>
          <w:shd w:val="clear" w:color="auto" w:fill="CCE8CF" w:themeFill="background1"/>
        </w:rPr>
        <w:t>具体招聘岗位和人数，详见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CCE8CF" w:themeFill="background1"/>
        </w:rPr>
        <w:t>《辽宁省市政工程设计研究院有限责任公司公开招聘岗位信息表》</w:t>
      </w:r>
      <w:r>
        <w:rPr>
          <w:rFonts w:hint="eastAsia" w:ascii="仿宋_GB2312" w:eastAsia="仿宋_GB2312"/>
          <w:sz w:val="32"/>
          <w:szCs w:val="32"/>
          <w:shd w:val="clear" w:color="auto" w:fill="CCE8CF" w:themeFill="background1"/>
        </w:rPr>
        <w:t>（见附件）。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、招聘的基本条件</w:t>
      </w:r>
      <w:r>
        <w:rPr>
          <w:rFonts w:hint="eastAsia" w:ascii="宋体" w:hAnsi="宋体" w:eastAsia="黑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具有中华人民共和国国籍；拥护中国共产党；年满十八周岁；具有良好品行；具有正常履行职责的身体条件和心理素质。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宋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、招聘的必备条件</w:t>
      </w:r>
      <w:r>
        <w:rPr>
          <w:rFonts w:hint="eastAsia" w:ascii="宋体" w:hAnsi="宋体" w:eastAsia="黑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  <w:shd w:val="clear" w:color="auto" w:fill="CCE8CF" w:themeFill="background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具体</w:t>
      </w:r>
      <w:r>
        <w:rPr>
          <w:rFonts w:hint="eastAsia" w:ascii="仿宋_GB2312" w:eastAsia="仿宋_GB2312"/>
          <w:sz w:val="32"/>
          <w:szCs w:val="32"/>
          <w:shd w:val="clear" w:color="auto" w:fill="CCE8CF" w:themeFill="background1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CCE8CF" w:themeFill="background1"/>
        </w:rPr>
        <w:t>《辽宁省市政工程设计研究院有限责任公司公开招聘岗位信息表》</w:t>
      </w:r>
      <w:r>
        <w:rPr>
          <w:rFonts w:hint="eastAsia" w:ascii="仿宋_GB2312" w:eastAsia="仿宋_GB2312"/>
          <w:sz w:val="32"/>
          <w:szCs w:val="32"/>
          <w:shd w:val="clear" w:color="auto" w:fill="CCE8CF" w:themeFill="background1"/>
        </w:rPr>
        <w:t>（见附件）。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</w:rPr>
        <w:t>、应聘程序</w:t>
      </w:r>
      <w:r>
        <w:rPr>
          <w:rFonts w:hint="eastAsia" w:ascii="宋体" w:hAnsi="宋体" w:eastAsia="黑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（一）报名</w:t>
      </w:r>
      <w:r>
        <w:rPr>
          <w:rFonts w:hint="eastAsia" w:ascii="宋体" w:hAnsi="宋体" w:eastAsia="楷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.本次招聘采用网上报名方式，不接受现场报名；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.每位应聘人员只能应聘一个岗位，报名时应提交以下材料，材料包括但不限于：个人简历(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PDF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格式、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大小、最多不超过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页）、学信网学历证明、</w:t>
      </w:r>
      <w:r>
        <w:rPr>
          <w:rFonts w:hint="eastAsia" w:ascii="仿宋_GB2312" w:eastAsia="仿宋_GB2312"/>
          <w:sz w:val="32"/>
          <w:szCs w:val="32"/>
        </w:rPr>
        <w:t>学位网学位证明、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职称证扫描件、执业资格证书扫描件等；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以上资料需整理为压缩文件（文件命名:岗位名称-姓名），发送至报名邮箱：</w:t>
      </w:r>
      <w:r>
        <w:fldChar w:fldCharType="begin"/>
      </w:r>
      <w:r>
        <w:instrText xml:space="preserve"> HYPERLINK "mailto:wangb0176_cn@sina.com"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szyrlzy@163. com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，未按要求提交应聘材料者，取消其应聘资格。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.报名</w:t>
      </w:r>
      <w:r>
        <w:rPr>
          <w:rFonts w:hint="eastAsia" w:ascii="仿宋_GB2312" w:eastAsia="仿宋_GB2312"/>
          <w:sz w:val="32"/>
          <w:szCs w:val="32"/>
        </w:rPr>
        <w:t>截止时间：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（二）资格审查与面试</w:t>
      </w:r>
      <w:r>
        <w:rPr>
          <w:rFonts w:hint="eastAsia" w:ascii="宋体" w:hAnsi="宋体" w:eastAsia="楷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公司将对应聘人员提交的信息进行资格审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查，对符合报名条件人员的基本情况与应聘岗位进行匹配性筛选，择优选择确定面试人选并</w:t>
      </w:r>
      <w:r>
        <w:rPr>
          <w:rFonts w:ascii="Times New Roman" w:hAnsi="Times New Roman" w:eastAsia="仿宋"/>
          <w:sz w:val="32"/>
          <w:szCs w:val="32"/>
        </w:rPr>
        <w:t>通过</w:t>
      </w:r>
      <w:r>
        <w:rPr>
          <w:rFonts w:hint="eastAsia" w:ascii="Times New Roman" w:hAnsi="Times New Roman" w:eastAsia="仿宋"/>
          <w:sz w:val="32"/>
          <w:szCs w:val="32"/>
        </w:rPr>
        <w:t>电子</w:t>
      </w:r>
      <w:r>
        <w:rPr>
          <w:rFonts w:ascii="Times New Roman" w:hAnsi="Times New Roman" w:eastAsia="仿宋"/>
          <w:sz w:val="32"/>
          <w:szCs w:val="32"/>
        </w:rPr>
        <w:t>邮件方式通知审查通过者参加面试，未通过者不再另行通知。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（三）体检</w:t>
      </w:r>
      <w:r>
        <w:rPr>
          <w:rFonts w:hint="eastAsia" w:ascii="宋体" w:hAnsi="宋体" w:eastAsia="楷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体检在指定医院进行，体检费用自理。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公司对拟聘人选进行资格复审及考察。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（五）公示</w:t>
      </w:r>
      <w:r>
        <w:rPr>
          <w:rFonts w:hint="eastAsia" w:ascii="宋体" w:hAnsi="宋体" w:eastAsia="楷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拟录用人选确定后，在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国资委门户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网站进行公示，公示期为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个工作日。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（六）录用</w:t>
      </w:r>
      <w:r>
        <w:rPr>
          <w:rFonts w:hint="eastAsia" w:ascii="宋体" w:hAnsi="宋体" w:eastAsia="楷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履行录用程序，实行试用期制度，试用期按有关规定执行。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、薪酬待遇</w:t>
      </w:r>
      <w:r>
        <w:rPr>
          <w:rFonts w:hint="eastAsia" w:eastAsia="黑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录用后按照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辽宁省市政工程设计研究院有限责任公司</w:t>
      </w:r>
      <w:r>
        <w:rPr>
          <w:rFonts w:hint="eastAsia" w:ascii="仿宋_GB2312" w:eastAsia="仿宋_GB2312"/>
          <w:sz w:val="32"/>
          <w:szCs w:val="32"/>
        </w:rPr>
        <w:t xml:space="preserve">薪酬政策执行，缴纳五险一金，按公司制度享受相应福利政策。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、注意事项</w:t>
      </w:r>
      <w:r>
        <w:rPr>
          <w:rFonts w:hint="eastAsia" w:ascii="宋体" w:hAnsi="宋体" w:eastAsia="黑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应聘者应对所提供信息的真实性、完整性负责，如发现与事实不符的，我公司有权取消其应聘资格。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应聘人员应保持所留联系方式畅通有效，如因应聘人员通信不畅而引起的信息传递问题，由应聘人员本人负责。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我公司对应聘信息将严格保密，不做他用。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招聘公告的解释权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公司所有。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789E5"/>
    <w:multiLevelType w:val="singleLevel"/>
    <w:tmpl w:val="825789E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4YmY0YzI2MGMzNTNhOTA5N2ZiNDFlYjdjNjU0ZDIifQ=="/>
  </w:docVars>
  <w:rsids>
    <w:rsidRoot w:val="004F3894"/>
    <w:rsid w:val="000425F7"/>
    <w:rsid w:val="00073634"/>
    <w:rsid w:val="000A52B2"/>
    <w:rsid w:val="001517D0"/>
    <w:rsid w:val="001F5E6C"/>
    <w:rsid w:val="002165B5"/>
    <w:rsid w:val="0024515B"/>
    <w:rsid w:val="002604EA"/>
    <w:rsid w:val="0027797B"/>
    <w:rsid w:val="00291A37"/>
    <w:rsid w:val="002C642E"/>
    <w:rsid w:val="00321415"/>
    <w:rsid w:val="00326CD6"/>
    <w:rsid w:val="00346E72"/>
    <w:rsid w:val="00366E3A"/>
    <w:rsid w:val="00371007"/>
    <w:rsid w:val="003905A4"/>
    <w:rsid w:val="003B1638"/>
    <w:rsid w:val="003E1775"/>
    <w:rsid w:val="003E1AB6"/>
    <w:rsid w:val="00450842"/>
    <w:rsid w:val="004958D9"/>
    <w:rsid w:val="004F3894"/>
    <w:rsid w:val="005121D6"/>
    <w:rsid w:val="00631F08"/>
    <w:rsid w:val="0066465A"/>
    <w:rsid w:val="006B1CF7"/>
    <w:rsid w:val="006B29C3"/>
    <w:rsid w:val="006C4E53"/>
    <w:rsid w:val="006C6C62"/>
    <w:rsid w:val="007D09CE"/>
    <w:rsid w:val="00825920"/>
    <w:rsid w:val="008667FF"/>
    <w:rsid w:val="008902F9"/>
    <w:rsid w:val="008A5DB7"/>
    <w:rsid w:val="008E66FD"/>
    <w:rsid w:val="00914331"/>
    <w:rsid w:val="0092360A"/>
    <w:rsid w:val="00965AB9"/>
    <w:rsid w:val="009910D7"/>
    <w:rsid w:val="00994F3F"/>
    <w:rsid w:val="009F2992"/>
    <w:rsid w:val="00A432B9"/>
    <w:rsid w:val="00AC42E7"/>
    <w:rsid w:val="00AD5C5F"/>
    <w:rsid w:val="00B412F1"/>
    <w:rsid w:val="00B7729C"/>
    <w:rsid w:val="00B92B8B"/>
    <w:rsid w:val="00BF11FB"/>
    <w:rsid w:val="00C02E0C"/>
    <w:rsid w:val="00C40EAC"/>
    <w:rsid w:val="00C57E78"/>
    <w:rsid w:val="00D17372"/>
    <w:rsid w:val="00D728BA"/>
    <w:rsid w:val="00D86C7C"/>
    <w:rsid w:val="00D9760D"/>
    <w:rsid w:val="00DD0FC8"/>
    <w:rsid w:val="00E04126"/>
    <w:rsid w:val="00E42E37"/>
    <w:rsid w:val="00EA3961"/>
    <w:rsid w:val="00EE2F8C"/>
    <w:rsid w:val="00F10646"/>
    <w:rsid w:val="00F13037"/>
    <w:rsid w:val="013C6B46"/>
    <w:rsid w:val="06F714E1"/>
    <w:rsid w:val="080A32C2"/>
    <w:rsid w:val="10B0017F"/>
    <w:rsid w:val="19310392"/>
    <w:rsid w:val="2492290D"/>
    <w:rsid w:val="24D2345E"/>
    <w:rsid w:val="28F13D10"/>
    <w:rsid w:val="2D925135"/>
    <w:rsid w:val="2E896603"/>
    <w:rsid w:val="2EE0467F"/>
    <w:rsid w:val="32EE1C0E"/>
    <w:rsid w:val="3420767F"/>
    <w:rsid w:val="35FE25CB"/>
    <w:rsid w:val="37C5370E"/>
    <w:rsid w:val="38000B1A"/>
    <w:rsid w:val="40690E39"/>
    <w:rsid w:val="41245D43"/>
    <w:rsid w:val="48B93144"/>
    <w:rsid w:val="49913BF2"/>
    <w:rsid w:val="4EBC6200"/>
    <w:rsid w:val="5127581A"/>
    <w:rsid w:val="56C82032"/>
    <w:rsid w:val="66C51A03"/>
    <w:rsid w:val="685374E1"/>
    <w:rsid w:val="69F8234A"/>
    <w:rsid w:val="716E46DA"/>
    <w:rsid w:val="72D202A2"/>
    <w:rsid w:val="755F5186"/>
    <w:rsid w:val="7760618C"/>
    <w:rsid w:val="7B897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1021</Words>
  <Characters>1068</Characters>
  <Lines>9</Lines>
  <Paragraphs>2</Paragraphs>
  <TotalTime>80</TotalTime>
  <ScaleCrop>false</ScaleCrop>
  <LinksUpToDate>false</LinksUpToDate>
  <CharactersWithSpaces>1134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2021-07-01T06:37:00Z</dcterms:created>
  <dc:creator>Windows 7x64</dc:creator>
  <cp:lastModifiedBy>酒井小竹</cp:lastModifiedBy>
  <cp:lastPrinted>2021-10-09T02:44:00Z</cp:lastPrinted>
  <dcterms:modified xsi:type="dcterms:W3CDTF">2024-02-02T06:38:25Z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02EACC4F491445FD9C171BE5DDCD3421</vt:lpwstr>
  </property>
</Properties>
</file>