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hd w:val="solid" w:color="FFFFFF" w:fill="auto"/>
        <w:autoSpaceDN w:val="0"/>
        <w:spacing w:line="600" w:lineRule="exact"/>
        <w:jc w:val="center"/>
        <w:rPr>
          <w:rFonts w:hint="default" w:ascii="Times New Roman" w:hAnsi="Times New Roman" w:eastAsia="方正小标宋简体" w:cs="Times New Roman"/>
          <w:bCs/>
          <w:spacing w:val="-4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bCs/>
          <w:spacing w:val="-4"/>
          <w:sz w:val="44"/>
          <w:szCs w:val="44"/>
        </w:rPr>
        <w:t>水利部海河水利委员会202</w:t>
      </w:r>
      <w:r>
        <w:rPr>
          <w:rFonts w:hint="default" w:ascii="Times New Roman" w:hAnsi="Times New Roman" w:eastAsia="方正小标宋简体" w:cs="Times New Roman"/>
          <w:bCs/>
          <w:spacing w:val="-4"/>
          <w:sz w:val="44"/>
          <w:szCs w:val="44"/>
          <w:lang w:val="en-US" w:eastAsia="zh-CN"/>
        </w:rPr>
        <w:t>4</w:t>
      </w:r>
      <w:r>
        <w:rPr>
          <w:rFonts w:hint="default" w:ascii="Times New Roman" w:hAnsi="Times New Roman" w:eastAsia="方正小标宋简体" w:cs="Times New Roman"/>
          <w:bCs/>
          <w:spacing w:val="-4"/>
          <w:sz w:val="44"/>
          <w:szCs w:val="44"/>
        </w:rPr>
        <w:t>年度</w:t>
      </w:r>
    </w:p>
    <w:p>
      <w:pPr>
        <w:shd w:val="solid" w:color="FFFFFF" w:fill="auto"/>
        <w:autoSpaceDN w:val="0"/>
        <w:spacing w:line="600" w:lineRule="exact"/>
        <w:jc w:val="center"/>
        <w:rPr>
          <w:rFonts w:hint="default" w:ascii="Times New Roman" w:hAnsi="Times New Roman" w:eastAsia="方正小标宋简体" w:cs="Times New Roman"/>
          <w:bCs/>
          <w:sz w:val="44"/>
          <w:szCs w:val="44"/>
          <w:shd w:val="clear" w:color="auto" w:fill="FFFFFF"/>
        </w:rPr>
      </w:pPr>
      <w:r>
        <w:rPr>
          <w:rFonts w:hint="default" w:ascii="Times New Roman" w:hAnsi="Times New Roman" w:eastAsia="方正小标宋简体" w:cs="Times New Roman"/>
          <w:bCs/>
          <w:sz w:val="44"/>
          <w:szCs w:val="44"/>
          <w:shd w:val="clear" w:color="auto" w:fill="FFFFFF"/>
        </w:rPr>
        <w:t>考试录用公务员面试公告</w:t>
      </w:r>
    </w:p>
    <w:p>
      <w:pPr>
        <w:shd w:val="solid" w:color="FFFFFF" w:fill="auto"/>
        <w:autoSpaceDN w:val="0"/>
        <w:spacing w:line="528" w:lineRule="auto"/>
        <w:ind w:firstLine="640"/>
        <w:rPr>
          <w:rFonts w:hint="default" w:ascii="Times New Roman" w:hAnsi="Times New Roman" w:eastAsia="仿宋_GB2312" w:cs="Times New Roman"/>
          <w:sz w:val="32"/>
          <w:szCs w:val="32"/>
          <w:shd w:val="clear" w:color="auto" w:fill="FFFFFF"/>
        </w:rPr>
      </w:pPr>
    </w:p>
    <w:p>
      <w:pPr>
        <w:keepNext w:val="0"/>
        <w:keepLines w:val="0"/>
        <w:pageBreakBefore w:val="0"/>
        <w:widowControl w:val="0"/>
        <w:shd w:val="solid" w:color="FFFFFF" w:fill="auto"/>
        <w:kinsoku/>
        <w:wordWrap/>
        <w:overflowPunct/>
        <w:topLinePunct w:val="0"/>
        <w:autoSpaceDE/>
        <w:autoSpaceDN w:val="0"/>
        <w:bidi w:val="0"/>
        <w:snapToGrid/>
        <w:spacing w:line="600" w:lineRule="exact"/>
        <w:ind w:right="0" w:rightChars="0"/>
        <w:jc w:val="both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 xml:space="preserve">   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根据公务员法和公务员录用有关规定</w:t>
      </w:r>
      <w:r>
        <w:rPr>
          <w:rFonts w:hint="default" w:ascii="Times New Roman" w:hAnsi="Times New Roman" w:eastAsia="仿宋_GB2312" w:cs="Times New Roman"/>
          <w:sz w:val="32"/>
          <w:szCs w:val="32"/>
          <w:shd w:val="clear" w:color="auto" w:fill="FFFFFF"/>
        </w:rPr>
        <w:t>，现就</w:t>
      </w:r>
      <w:r>
        <w:rPr>
          <w:rFonts w:hint="default" w:ascii="Times New Roman" w:hAnsi="Times New Roman" w:eastAsia="仿宋_GB2312" w:cs="Times New Roman"/>
          <w:sz w:val="32"/>
          <w:szCs w:val="32"/>
          <w:shd w:val="clear" w:color="auto" w:fill="FFFFFF"/>
        </w:rPr>
        <w:t>202</w:t>
      </w:r>
      <w:r>
        <w:rPr>
          <w:rFonts w:hint="default" w:ascii="Times New Roman" w:hAnsi="Times New Roman" w:eastAsia="仿宋_GB2312" w:cs="Times New Roman"/>
          <w:sz w:val="32"/>
          <w:szCs w:val="32"/>
          <w:shd w:val="clear" w:color="auto" w:fill="FFFFFF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sz w:val="32"/>
          <w:szCs w:val="32"/>
          <w:shd w:val="clear" w:color="auto" w:fill="FFFFFF"/>
        </w:rPr>
        <w:t>年</w:t>
      </w:r>
      <w:r>
        <w:rPr>
          <w:rFonts w:hint="default" w:ascii="Times New Roman" w:hAnsi="Times New Roman" w:eastAsia="仿宋_GB2312" w:cs="Times New Roman"/>
          <w:sz w:val="32"/>
          <w:szCs w:val="32"/>
          <w:shd w:val="clear" w:color="auto" w:fill="FFFFFF"/>
          <w:lang w:eastAsia="zh-CN"/>
        </w:rPr>
        <w:t>度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水利部海河水利委员会考试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录用公务员面试有关事宜通知如下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shd w:val="solid" w:color="FFFFFF" w:fill="auto"/>
        <w:kinsoku/>
        <w:wordWrap/>
        <w:overflowPunct/>
        <w:topLinePunct w:val="0"/>
        <w:autoSpaceDE/>
        <w:autoSpaceDN w:val="0"/>
        <w:bidi w:val="0"/>
        <w:snapToGrid/>
        <w:spacing w:line="600" w:lineRule="exact"/>
        <w:ind w:left="1363" w:right="0" w:rightChars="0" w:hanging="720"/>
        <w:jc w:val="both"/>
        <w:textAlignment w:val="auto"/>
        <w:outlineLvl w:val="9"/>
        <w:rPr>
          <w:rFonts w:hint="default" w:ascii="Times New Roman" w:hAnsi="Times New Roman" w:eastAsia="黑体" w:cs="Times New Roman"/>
          <w:sz w:val="32"/>
          <w:szCs w:val="32"/>
          <w:shd w:val="clear" w:color="auto" w:fill="FFFFFF"/>
        </w:rPr>
      </w:pPr>
      <w:r>
        <w:rPr>
          <w:rFonts w:hint="default" w:ascii="Times New Roman" w:hAnsi="Times New Roman" w:eastAsia="黑体" w:cs="Times New Roman"/>
          <w:sz w:val="32"/>
          <w:szCs w:val="32"/>
          <w:shd w:val="clear" w:color="auto" w:fill="FFFFFF"/>
        </w:rPr>
        <w:t>面试名单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solid" w:color="FFFFFF" w:fill="auto"/>
        <w:kinsoku/>
        <w:wordWrap/>
        <w:overflowPunct/>
        <w:topLinePunct w:val="0"/>
        <w:autoSpaceDE/>
        <w:autoSpaceDN w:val="0"/>
        <w:bidi w:val="0"/>
        <w:snapToGrid/>
        <w:spacing w:line="600" w:lineRule="exact"/>
        <w:ind w:left="643" w:leftChars="0" w:right="0" w:rightChars="0"/>
        <w:jc w:val="both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  <w:shd w:val="clear" w:color="auto" w:fill="FFFFFF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见附件1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shd w:val="solid" w:color="FFFFFF" w:fill="auto"/>
        <w:kinsoku/>
        <w:wordWrap/>
        <w:overflowPunct/>
        <w:topLinePunct w:val="0"/>
        <w:autoSpaceDE/>
        <w:autoSpaceDN w:val="0"/>
        <w:bidi w:val="0"/>
        <w:snapToGrid/>
        <w:spacing w:line="600" w:lineRule="exact"/>
        <w:ind w:right="0" w:rightChars="0" w:firstLine="643"/>
        <w:jc w:val="both"/>
        <w:textAlignment w:val="auto"/>
        <w:outlineLvl w:val="9"/>
        <w:rPr>
          <w:rFonts w:hint="default" w:ascii="Times New Roman" w:hAnsi="Times New Roman" w:eastAsia="黑体" w:cs="Times New Roman"/>
          <w:sz w:val="32"/>
          <w:szCs w:val="32"/>
          <w:shd w:val="clear" w:color="auto" w:fill="FFFFFF"/>
        </w:rPr>
      </w:pPr>
      <w:r>
        <w:rPr>
          <w:rFonts w:hint="default" w:ascii="Times New Roman" w:hAnsi="Times New Roman" w:eastAsia="黑体" w:cs="Times New Roman"/>
          <w:sz w:val="32"/>
          <w:szCs w:val="32"/>
          <w:shd w:val="clear" w:color="auto" w:fill="FFFFFF"/>
        </w:rPr>
        <w:t>二、面试确认</w:t>
      </w:r>
    </w:p>
    <w:p>
      <w:pPr>
        <w:keepNext w:val="0"/>
        <w:keepLines w:val="0"/>
        <w:pageBreakBefore w:val="0"/>
        <w:widowControl w:val="0"/>
        <w:shd w:val="solid" w:color="FFFFFF" w:fill="auto"/>
        <w:kinsoku/>
        <w:wordWrap/>
        <w:overflowPunct/>
        <w:topLinePunct w:val="0"/>
        <w:autoSpaceDE/>
        <w:autoSpaceDN w:val="0"/>
        <w:bidi w:val="0"/>
        <w:snapToGrid/>
        <w:spacing w:line="600" w:lineRule="exact"/>
        <w:ind w:right="0" w:rightChars="0" w:firstLine="640"/>
        <w:jc w:val="both"/>
        <w:textAlignment w:val="auto"/>
        <w:outlineLvl w:val="9"/>
        <w:rPr>
          <w:rFonts w:hint="default" w:ascii="Times New Roman" w:hAnsi="Times New Roman" w:cs="Times New Roman"/>
          <w:sz w:val="32"/>
          <w:szCs w:val="32"/>
          <w:shd w:val="clear" w:color="auto" w:fill="FFFFFF"/>
        </w:rPr>
      </w:pPr>
      <w:r>
        <w:rPr>
          <w:rFonts w:hint="default" w:ascii="Times New Roman" w:hAnsi="Times New Roman" w:eastAsia="仿宋_GB2312" w:cs="Times New Roman"/>
          <w:sz w:val="32"/>
          <w:szCs w:val="32"/>
          <w:shd w:val="clear" w:color="auto" w:fill="FFFFFF"/>
        </w:rPr>
        <w:t>请进入面试的考生于</w:t>
      </w:r>
      <w:r>
        <w:rPr>
          <w:rFonts w:hint="default" w:ascii="Times New Roman" w:hAnsi="Times New Roman" w:cs="Times New Roman"/>
          <w:sz w:val="32"/>
          <w:szCs w:val="32"/>
          <w:shd w:val="clear" w:color="auto" w:fill="FFFFFF"/>
        </w:rPr>
        <w:t>20</w:t>
      </w:r>
      <w:r>
        <w:rPr>
          <w:rFonts w:hint="default" w:ascii="Times New Roman" w:hAnsi="Times New Roman" w:cs="Times New Roman"/>
          <w:sz w:val="32"/>
          <w:szCs w:val="32"/>
          <w:shd w:val="clear" w:color="auto" w:fill="FFFFFF"/>
        </w:rPr>
        <w:t>2</w:t>
      </w:r>
      <w:r>
        <w:rPr>
          <w:rFonts w:hint="default" w:ascii="Times New Roman" w:hAnsi="Times New Roman" w:cs="Times New Roman"/>
          <w:sz w:val="32"/>
          <w:szCs w:val="32"/>
          <w:shd w:val="clear" w:color="auto" w:fill="FFFFFF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shd w:val="clear" w:color="auto" w:fill="FFFFFF"/>
        </w:rPr>
        <w:t>年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shd w:val="clear" w:color="auto" w:fill="FFFFFF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shd w:val="clear" w:color="auto" w:fill="FFFFFF"/>
        </w:rPr>
        <w:t>月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shd w:val="clear" w:color="auto" w:fill="FFFFFF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shd w:val="clear" w:color="auto" w:fill="FFFFFF"/>
        </w:rPr>
        <w:t>日</w:t>
      </w:r>
      <w:r>
        <w:rPr>
          <w:rFonts w:hint="default" w:ascii="Times New Roman" w:hAnsi="Times New Roman" w:cs="Times New Roman"/>
          <w:sz w:val="32"/>
          <w:szCs w:val="32"/>
          <w:highlight w:val="none"/>
          <w:shd w:val="clear" w:color="auto" w:fill="FFFFFF"/>
        </w:rPr>
        <w:t>12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shd w:val="clear" w:color="auto" w:fill="FFFFFF"/>
        </w:rPr>
        <w:t>时前确认是否</w:t>
      </w:r>
      <w:r>
        <w:rPr>
          <w:rFonts w:hint="default" w:ascii="Times New Roman" w:hAnsi="Times New Roman" w:eastAsia="仿宋_GB2312" w:cs="Times New Roman"/>
          <w:sz w:val="32"/>
          <w:szCs w:val="32"/>
          <w:shd w:val="clear" w:color="auto" w:fill="FFFFFF"/>
        </w:rPr>
        <w:t>参加面试，确认方式为电子邮件。要求如下：</w:t>
      </w:r>
      <w:r>
        <w:rPr>
          <w:rFonts w:hint="default" w:ascii="Times New Roman" w:hAnsi="Times New Roman" w:cs="Times New Roman"/>
          <w:sz w:val="32"/>
          <w:szCs w:val="32"/>
          <w:shd w:val="clear" w:color="auto" w:fill="FFFFFF"/>
        </w:rPr>
        <w:t xml:space="preserve">    </w:t>
      </w:r>
    </w:p>
    <w:p>
      <w:pPr>
        <w:keepNext w:val="0"/>
        <w:keepLines w:val="0"/>
        <w:pageBreakBefore w:val="0"/>
        <w:widowControl w:val="0"/>
        <w:shd w:val="solid" w:color="FFFFFF" w:fill="auto"/>
        <w:kinsoku/>
        <w:wordWrap/>
        <w:overflowPunct/>
        <w:topLinePunct w:val="0"/>
        <w:autoSpaceDE/>
        <w:autoSpaceDN w:val="0"/>
        <w:bidi w:val="0"/>
        <w:snapToGrid/>
        <w:spacing w:line="600" w:lineRule="exact"/>
        <w:ind w:right="0" w:rightChars="0" w:firstLine="640"/>
        <w:jc w:val="both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  <w:shd w:val="clear" w:color="auto" w:fill="FFFFFF"/>
        </w:rPr>
      </w:pPr>
      <w:r>
        <w:rPr>
          <w:rFonts w:hint="default" w:ascii="Times New Roman" w:hAnsi="Times New Roman" w:cs="Times New Roman"/>
        </w:rPr>
        <w:fldChar w:fldCharType="begin"/>
      </w:r>
      <w:r>
        <w:rPr>
          <w:rFonts w:hint="default" w:ascii="Times New Roman" w:hAnsi="Times New Roman" w:cs="Times New Roman"/>
        </w:rPr>
        <w:instrText xml:space="preserve"> HYPERLINK "mailto:1.发送邮件至ziqrsc@163.com" </w:instrText>
      </w:r>
      <w:r>
        <w:rPr>
          <w:rFonts w:hint="default" w:ascii="Times New Roman" w:hAnsi="Times New Roman" w:cs="Times New Roman"/>
        </w:rPr>
        <w:fldChar w:fldCharType="separate"/>
      </w:r>
      <w:r>
        <w:rPr>
          <w:rFonts w:hint="default" w:ascii="Times New Roman" w:hAnsi="Times New Roman" w:eastAsia="仿宋_GB2312" w:cs="Times New Roman"/>
          <w:sz w:val="32"/>
          <w:szCs w:val="32"/>
          <w:shd w:val="clear" w:color="auto" w:fill="FFFFFF"/>
        </w:rPr>
        <w:t>（一）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shd w:val="clear" w:color="auto" w:fill="FFFFFF"/>
        </w:rPr>
        <w:t>发送电子邮件至</w:t>
      </w:r>
      <w:r>
        <w:rPr>
          <w:rFonts w:hint="default" w:ascii="Times New Roman" w:hAnsi="Times New Roman" w:cs="Times New Roman"/>
          <w:color w:val="000000"/>
          <w:sz w:val="32"/>
          <w:szCs w:val="32"/>
          <w:shd w:val="clear" w:color="auto" w:fill="FFFFFF"/>
        </w:rPr>
        <w:t>hw_rsc</w:t>
      </w:r>
      <w:r>
        <w:rPr>
          <w:rFonts w:hint="default" w:ascii="Times New Roman" w:hAnsi="Times New Roman" w:cs="Times New Roman"/>
          <w:color w:val="000000"/>
          <w:sz w:val="32"/>
          <w:szCs w:val="32"/>
          <w:shd w:val="clear" w:color="auto" w:fill="FFFFFF"/>
        </w:rPr>
        <w:t>@</w:t>
      </w:r>
      <w:r>
        <w:rPr>
          <w:rFonts w:hint="default" w:ascii="Times New Roman" w:hAnsi="Times New Roman" w:cs="Times New Roman"/>
          <w:color w:val="000000"/>
          <w:sz w:val="32"/>
          <w:szCs w:val="32"/>
          <w:shd w:val="clear" w:color="auto" w:fill="FFFFFF"/>
        </w:rPr>
        <w:t>126.com</w:t>
      </w:r>
      <w:r>
        <w:rPr>
          <w:rFonts w:hint="default" w:ascii="Times New Roman" w:hAnsi="Times New Roman" w:cs="Times New Roman"/>
          <w:color w:val="000000"/>
          <w:sz w:val="32"/>
          <w:szCs w:val="32"/>
          <w:shd w:val="clear" w:color="auto" w:fill="FFFFFF"/>
        </w:rPr>
        <w:fldChar w:fldCharType="end"/>
      </w:r>
    </w:p>
    <w:p>
      <w:pPr>
        <w:keepNext w:val="0"/>
        <w:keepLines w:val="0"/>
        <w:pageBreakBefore w:val="0"/>
        <w:widowControl w:val="0"/>
        <w:shd w:val="solid" w:color="FFFFFF" w:fill="auto"/>
        <w:kinsoku/>
        <w:wordWrap/>
        <w:overflowPunct/>
        <w:topLinePunct w:val="0"/>
        <w:autoSpaceDE/>
        <w:autoSpaceDN w:val="0"/>
        <w:bidi w:val="0"/>
        <w:snapToGrid/>
        <w:spacing w:line="600" w:lineRule="exact"/>
        <w:ind w:right="0" w:rightChars="0" w:firstLine="640"/>
        <w:jc w:val="both"/>
        <w:textAlignment w:val="auto"/>
        <w:outlineLvl w:val="9"/>
        <w:rPr>
          <w:rFonts w:hint="default" w:ascii="Times New Roman" w:hAnsi="Times New Roman" w:eastAsia="仿宋_GB2312" w:cs="Times New Roman"/>
          <w:sz w:val="32"/>
          <w:shd w:val="clear" w:color="auto" w:fill="FFFFFF"/>
        </w:rPr>
      </w:pPr>
      <w:r>
        <w:rPr>
          <w:rFonts w:hint="default" w:ascii="Times New Roman" w:hAnsi="Times New Roman" w:eastAsia="仿宋_GB2312" w:cs="Times New Roman"/>
          <w:sz w:val="32"/>
          <w:szCs w:val="32"/>
          <w:shd w:val="clear" w:color="auto" w:fill="FFFFFF"/>
        </w:rPr>
        <w:t>（二）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shd w:val="clear" w:color="auto" w:fill="FFFFFF"/>
        </w:rPr>
        <w:t>电子</w:t>
      </w:r>
      <w:r>
        <w:rPr>
          <w:rFonts w:hint="default" w:ascii="Times New Roman" w:hAnsi="Times New Roman" w:eastAsia="仿宋_GB2312" w:cs="Times New Roman"/>
          <w:sz w:val="32"/>
          <w:szCs w:val="32"/>
          <w:shd w:val="clear" w:color="auto" w:fill="FFFFFF"/>
        </w:rPr>
        <w:t>邮件</w:t>
      </w:r>
      <w:r>
        <w:rPr>
          <w:rFonts w:hint="default" w:ascii="Times New Roman" w:hAnsi="Times New Roman" w:eastAsia="仿宋_GB2312" w:cs="Times New Roman"/>
          <w:sz w:val="32"/>
          <w:szCs w:val="32"/>
          <w:shd w:val="clear" w:color="auto" w:fill="FFFFFF"/>
        </w:rPr>
        <w:t>标题统一</w:t>
      </w:r>
      <w:r>
        <w:rPr>
          <w:rFonts w:hint="default" w:ascii="Times New Roman" w:hAnsi="Times New Roman" w:eastAsia="仿宋_GB2312" w:cs="Times New Roman"/>
          <w:sz w:val="32"/>
          <w:szCs w:val="32"/>
          <w:shd w:val="clear" w:color="auto" w:fill="FFFFFF"/>
        </w:rPr>
        <w:t>写成</w:t>
      </w:r>
      <w:r>
        <w:rPr>
          <w:rFonts w:hint="default" w:ascii="Times New Roman" w:hAnsi="Times New Roman" w:cs="Times New Roman"/>
          <w:sz w:val="32"/>
          <w:szCs w:val="32"/>
          <w:shd w:val="clear" w:color="auto" w:fill="FFFFFF"/>
        </w:rPr>
        <w:t>“</w:t>
      </w:r>
      <w:r>
        <w:rPr>
          <w:rFonts w:hint="default" w:ascii="Times New Roman" w:hAnsi="Times New Roman" w:cs="Times New Roman"/>
          <w:sz w:val="32"/>
          <w:szCs w:val="32"/>
          <w:shd w:val="clear" w:color="auto" w:fill="FFFFFF"/>
        </w:rPr>
        <w:t>XXX</w:t>
      </w:r>
      <w:r>
        <w:rPr>
          <w:rFonts w:hint="default" w:ascii="Times New Roman" w:hAnsi="Times New Roman" w:cs="Times New Roman"/>
          <w:sz w:val="32"/>
          <w:szCs w:val="32"/>
          <w:shd w:val="clear" w:color="auto" w:fill="FFFFFF"/>
          <w:lang w:eastAsia="zh-CN"/>
        </w:rPr>
        <w:t>（</w:t>
      </w:r>
      <w:r>
        <w:rPr>
          <w:rFonts w:hint="default" w:ascii="Times New Roman" w:hAnsi="Times New Roman" w:eastAsia="仿宋_GB2312" w:cs="Times New Roman"/>
          <w:sz w:val="32"/>
          <w:szCs w:val="32"/>
          <w:shd w:val="clear" w:color="auto" w:fill="FFFFFF"/>
          <w:lang w:eastAsia="zh-CN"/>
        </w:rPr>
        <w:t>姓名</w:t>
      </w:r>
      <w:r>
        <w:rPr>
          <w:rFonts w:hint="default" w:ascii="Times New Roman" w:hAnsi="Times New Roman" w:cs="Times New Roman"/>
          <w:sz w:val="32"/>
          <w:szCs w:val="32"/>
          <w:shd w:val="clear" w:color="auto" w:fill="FFFFFF"/>
          <w:lang w:eastAsia="zh-CN"/>
        </w:rPr>
        <w:t>）</w:t>
      </w:r>
      <w:r>
        <w:rPr>
          <w:rFonts w:hint="default" w:ascii="Times New Roman" w:hAnsi="Times New Roman" w:eastAsia="仿宋_GB2312" w:cs="Times New Roman"/>
          <w:sz w:val="32"/>
          <w:szCs w:val="32"/>
          <w:shd w:val="clear" w:color="auto" w:fill="FFFFFF"/>
        </w:rPr>
        <w:t>确认参加</w:t>
      </w:r>
      <w:r>
        <w:rPr>
          <w:rFonts w:hint="default" w:ascii="Times New Roman" w:hAnsi="Times New Roman" w:eastAsia="仿宋_GB2312" w:cs="Times New Roman"/>
          <w:sz w:val="32"/>
          <w:szCs w:val="32"/>
          <w:shd w:val="clear" w:color="auto" w:fill="FFFFFF"/>
        </w:rPr>
        <w:t>XXX（单位）XX</w:t>
      </w:r>
      <w:r>
        <w:rPr>
          <w:rFonts w:hint="default" w:ascii="Times New Roman" w:hAnsi="Times New Roman" w:eastAsia="仿宋_GB2312" w:cs="Times New Roman"/>
          <w:sz w:val="32"/>
          <w:szCs w:val="32"/>
          <w:shd w:val="clear" w:color="auto" w:fill="FFFFFF"/>
        </w:rPr>
        <w:t>职位面试</w:t>
      </w:r>
      <w:r>
        <w:rPr>
          <w:rFonts w:hint="default" w:ascii="Times New Roman" w:hAnsi="Times New Roman" w:cs="Times New Roman"/>
          <w:sz w:val="32"/>
          <w:szCs w:val="32"/>
          <w:shd w:val="clear" w:color="auto" w:fill="FFFFFF"/>
        </w:rPr>
        <w:t>”</w:t>
      </w:r>
      <w:r>
        <w:rPr>
          <w:rFonts w:hint="default" w:ascii="Times New Roman" w:hAnsi="Times New Roman" w:eastAsia="仿宋_GB2312" w:cs="Times New Roman"/>
          <w:sz w:val="32"/>
          <w:szCs w:val="32"/>
          <w:shd w:val="clear" w:color="auto" w:fill="FFFFFF"/>
          <w:lang w:eastAsia="zh-CN"/>
        </w:rPr>
        <w:t>（详见附件</w:t>
      </w:r>
      <w:r>
        <w:rPr>
          <w:rFonts w:hint="default" w:ascii="Times New Roman" w:hAnsi="Times New Roman" w:eastAsia="仿宋_GB2312" w:cs="Times New Roman"/>
          <w:sz w:val="32"/>
          <w:szCs w:val="32"/>
          <w:shd w:val="clear" w:color="auto" w:fill="FFFFFF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sz w:val="32"/>
          <w:szCs w:val="32"/>
          <w:shd w:val="clear" w:color="auto" w:fill="FFFFFF"/>
          <w:lang w:eastAsia="zh-CN"/>
        </w:rPr>
        <w:t>）</w:t>
      </w:r>
      <w:r>
        <w:rPr>
          <w:rFonts w:hint="default" w:ascii="Times New Roman" w:hAnsi="Times New Roman" w:eastAsia="仿宋_GB2312" w:cs="Times New Roman"/>
          <w:sz w:val="32"/>
          <w:szCs w:val="32"/>
          <w:shd w:val="clear" w:color="auto" w:fill="FFFFFF"/>
        </w:rPr>
        <w:t>。</w:t>
      </w:r>
      <w:r>
        <w:rPr>
          <w:rFonts w:hint="default" w:ascii="Times New Roman" w:hAnsi="Times New Roman" w:eastAsia="仿宋_GB2312" w:cs="Times New Roman"/>
          <w:sz w:val="32"/>
          <w:shd w:val="clear" w:color="auto" w:fill="FFFFFF"/>
        </w:rPr>
        <w:t>如</w:t>
      </w:r>
      <w:r>
        <w:rPr>
          <w:rFonts w:hint="default" w:ascii="Times New Roman" w:hAnsi="Times New Roman" w:eastAsia="仿宋_GB2312" w:cs="Times New Roman"/>
          <w:sz w:val="32"/>
          <w:shd w:val="clear" w:color="auto" w:fill="FFFFFF"/>
        </w:rPr>
        <w:t>网上报名时填报的通讯地址、联系方式等信息</w:t>
      </w:r>
      <w:r>
        <w:rPr>
          <w:rFonts w:hint="default" w:ascii="Times New Roman" w:hAnsi="Times New Roman" w:eastAsia="仿宋_GB2312" w:cs="Times New Roman"/>
          <w:sz w:val="32"/>
          <w:shd w:val="clear" w:color="auto" w:fill="FFFFFF"/>
        </w:rPr>
        <w:t>发生</w:t>
      </w:r>
      <w:r>
        <w:rPr>
          <w:rFonts w:hint="default" w:ascii="Times New Roman" w:hAnsi="Times New Roman" w:eastAsia="仿宋_GB2312" w:cs="Times New Roman"/>
          <w:sz w:val="32"/>
          <w:shd w:val="clear" w:color="auto" w:fill="FFFFFF"/>
        </w:rPr>
        <w:t>变化，请在电子邮件中注明。</w:t>
      </w:r>
      <w:r>
        <w:rPr>
          <w:rFonts w:hint="default" w:ascii="Times New Roman" w:hAnsi="Times New Roman" w:eastAsia="仿宋_GB2312" w:cs="Times New Roman"/>
          <w:i w:val="0"/>
          <w:caps w:val="0"/>
          <w:spacing w:val="0"/>
          <w:sz w:val="32"/>
          <w:szCs w:val="20"/>
          <w:shd w:val="clear" w:color="auto" w:fill="FFFFFF"/>
        </w:rPr>
        <w:t>未能提供并保持有效畅通的联系方式，导致招录机关难以将相关信息及时告知考生的，由此产生的后续相应后果均由考生承担。 </w:t>
      </w:r>
    </w:p>
    <w:p>
      <w:pPr>
        <w:keepNext w:val="0"/>
        <w:keepLines w:val="0"/>
        <w:pageBreakBefore w:val="0"/>
        <w:widowControl w:val="0"/>
        <w:shd w:val="solid" w:color="FFFFFF" w:fill="auto"/>
        <w:kinsoku/>
        <w:wordWrap/>
        <w:overflowPunct/>
        <w:topLinePunct w:val="0"/>
        <w:autoSpaceDE/>
        <w:autoSpaceDN w:val="0"/>
        <w:bidi w:val="0"/>
        <w:snapToGrid/>
        <w:spacing w:line="600" w:lineRule="exact"/>
        <w:ind w:right="0" w:rightChars="0" w:firstLine="640"/>
        <w:jc w:val="both"/>
        <w:textAlignment w:val="auto"/>
        <w:outlineLvl w:val="9"/>
        <w:rPr>
          <w:rFonts w:hint="default" w:ascii="Times New Roman" w:hAnsi="Times New Roman" w:eastAsia="仿宋_GB2312" w:cs="Times New Roman"/>
          <w:b/>
          <w:bCs/>
          <w:sz w:val="32"/>
          <w:shd w:val="clear" w:color="auto" w:fill="FFFFFF"/>
        </w:rPr>
      </w:pPr>
      <w:r>
        <w:rPr>
          <w:rFonts w:hint="default" w:ascii="Times New Roman" w:hAnsi="Times New Roman" w:eastAsia="仿宋_GB2312" w:cs="Times New Roman"/>
          <w:sz w:val="32"/>
          <w:shd w:val="clear" w:color="auto" w:fill="FFFFFF"/>
        </w:rPr>
        <w:t>（三）</w:t>
      </w:r>
      <w:r>
        <w:rPr>
          <w:rFonts w:hint="default" w:ascii="Times New Roman" w:hAnsi="Times New Roman" w:eastAsia="仿宋_GB2312" w:cs="Times New Roman"/>
          <w:sz w:val="32"/>
          <w:shd w:val="clear" w:color="auto" w:fill="FFFFFF"/>
        </w:rPr>
        <w:t>逾期未确认的，视为自动放弃</w:t>
      </w:r>
      <w:r>
        <w:rPr>
          <w:rFonts w:hint="default" w:ascii="Times New Roman" w:hAnsi="Times New Roman" w:eastAsia="仿宋_GB2312" w:cs="Times New Roman"/>
          <w:sz w:val="32"/>
          <w:shd w:val="clear" w:color="auto" w:fill="FFFFFF"/>
        </w:rPr>
        <w:t>面试资格</w:t>
      </w:r>
      <w:r>
        <w:rPr>
          <w:rFonts w:hint="default" w:ascii="Times New Roman" w:hAnsi="Times New Roman" w:eastAsia="仿宋_GB2312" w:cs="Times New Roman"/>
          <w:sz w:val="32"/>
          <w:shd w:val="clear" w:color="auto" w:fill="FFFFFF"/>
        </w:rPr>
        <w:t>。放弃面试</w:t>
      </w:r>
      <w:r>
        <w:rPr>
          <w:rFonts w:hint="default" w:ascii="Times New Roman" w:hAnsi="Times New Roman" w:eastAsia="仿宋_GB2312" w:cs="Times New Roman"/>
          <w:sz w:val="32"/>
          <w:shd w:val="clear" w:color="auto" w:fill="FFFFFF"/>
        </w:rPr>
        <w:t>的考生请</w:t>
      </w:r>
      <w:r>
        <w:rPr>
          <w:rFonts w:hint="default" w:ascii="Times New Roman" w:hAnsi="Times New Roman" w:eastAsia="仿宋_GB2312" w:cs="Times New Roman"/>
          <w:sz w:val="32"/>
          <w:shd w:val="clear" w:color="auto" w:fill="FFFFFF"/>
        </w:rPr>
        <w:t>填写《放弃</w:t>
      </w:r>
      <w:r>
        <w:rPr>
          <w:rFonts w:hint="default" w:ascii="Times New Roman" w:hAnsi="Times New Roman" w:eastAsia="仿宋_GB2312" w:cs="Times New Roman"/>
          <w:sz w:val="32"/>
          <w:shd w:val="clear" w:color="auto" w:fill="FFFFFF"/>
        </w:rPr>
        <w:t>面试资格</w:t>
      </w:r>
      <w:r>
        <w:rPr>
          <w:rFonts w:hint="default" w:ascii="Times New Roman" w:hAnsi="Times New Roman" w:eastAsia="仿宋_GB2312" w:cs="Times New Roman"/>
          <w:sz w:val="32"/>
          <w:shd w:val="clear" w:color="auto" w:fill="FFFFFF"/>
        </w:rPr>
        <w:t>声明》</w:t>
      </w:r>
      <w:r>
        <w:rPr>
          <w:rFonts w:hint="default" w:ascii="Times New Roman" w:hAnsi="Times New Roman" w:eastAsia="仿宋_GB2312" w:cs="Times New Roman"/>
          <w:bCs/>
          <w:sz w:val="32"/>
          <w:shd w:val="clear" w:color="auto" w:fill="FFFFFF"/>
        </w:rPr>
        <w:t>（</w:t>
      </w:r>
      <w:r>
        <w:rPr>
          <w:rFonts w:hint="default" w:ascii="Times New Roman" w:hAnsi="Times New Roman" w:eastAsia="仿宋_GB2312" w:cs="Times New Roman"/>
          <w:bCs/>
          <w:sz w:val="32"/>
          <w:shd w:val="clear" w:color="auto" w:fill="FFFFFF"/>
        </w:rPr>
        <w:t>详</w:t>
      </w:r>
      <w:r>
        <w:rPr>
          <w:rFonts w:hint="default" w:ascii="Times New Roman" w:hAnsi="Times New Roman" w:eastAsia="仿宋_GB2312" w:cs="Times New Roman"/>
          <w:bCs/>
          <w:sz w:val="32"/>
          <w:shd w:val="clear" w:color="auto" w:fill="FFFFFF"/>
        </w:rPr>
        <w:t>见附件</w:t>
      </w:r>
      <w:r>
        <w:rPr>
          <w:rFonts w:hint="default" w:ascii="Times New Roman" w:hAnsi="Times New Roman" w:eastAsia="仿宋_GB2312" w:cs="Times New Roman"/>
          <w:bCs/>
          <w:sz w:val="32"/>
          <w:shd w:val="clear" w:color="auto" w:fill="FFFFFF"/>
        </w:rPr>
        <w:t>3</w:t>
      </w:r>
      <w:r>
        <w:rPr>
          <w:rFonts w:hint="default" w:ascii="Times New Roman" w:hAnsi="Times New Roman" w:eastAsia="仿宋_GB2312" w:cs="Times New Roman"/>
          <w:bCs/>
          <w:sz w:val="32"/>
          <w:shd w:val="clear" w:color="auto" w:fill="FFFFFF"/>
        </w:rPr>
        <w:t>），</w:t>
      </w:r>
      <w:r>
        <w:rPr>
          <w:rFonts w:hint="default" w:ascii="Times New Roman" w:hAnsi="Times New Roman" w:eastAsia="仿宋_GB2312" w:cs="Times New Roman"/>
          <w:sz w:val="32"/>
          <w:shd w:val="clear" w:color="auto" w:fill="FFFFFF"/>
        </w:rPr>
        <w:t>经本人</w:t>
      </w:r>
      <w:r>
        <w:rPr>
          <w:rFonts w:hint="default" w:ascii="Times New Roman" w:hAnsi="Times New Roman" w:eastAsia="仿宋_GB2312" w:cs="Times New Roman"/>
          <w:sz w:val="32"/>
          <w:shd w:val="clear" w:color="auto" w:fill="FFFFFF"/>
          <w:lang w:eastAsia="zh-CN"/>
        </w:rPr>
        <w:t>手写</w:t>
      </w:r>
      <w:r>
        <w:rPr>
          <w:rFonts w:hint="default" w:ascii="Times New Roman" w:hAnsi="Times New Roman" w:eastAsia="仿宋_GB2312" w:cs="Times New Roman"/>
          <w:sz w:val="32"/>
          <w:shd w:val="clear" w:color="auto" w:fill="FFFFFF"/>
        </w:rPr>
        <w:t>签名，</w:t>
      </w:r>
      <w:r>
        <w:rPr>
          <w:rFonts w:hint="default" w:ascii="Times New Roman" w:hAnsi="Times New Roman" w:eastAsia="仿宋_GB2312" w:cs="Times New Roman"/>
          <w:sz w:val="32"/>
          <w:highlight w:val="none"/>
          <w:shd w:val="clear" w:color="auto" w:fill="FFFFFF"/>
        </w:rPr>
        <w:t>于</w:t>
      </w:r>
      <w:r>
        <w:rPr>
          <w:rFonts w:hint="default" w:ascii="Times New Roman" w:hAnsi="Times New Roman" w:eastAsia="仿宋_GB2312" w:cs="Times New Roman"/>
          <w:sz w:val="32"/>
          <w:highlight w:val="none"/>
          <w:shd w:val="clear" w:color="auto" w:fill="FFFFFF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sz w:val="32"/>
          <w:highlight w:val="none"/>
          <w:shd w:val="clear" w:color="auto" w:fill="FFFFFF"/>
        </w:rPr>
        <w:t>月</w:t>
      </w:r>
      <w:r>
        <w:rPr>
          <w:rFonts w:hint="default" w:ascii="Times New Roman" w:hAnsi="Times New Roman" w:eastAsia="仿宋_GB2312" w:cs="Times New Roman"/>
          <w:sz w:val="32"/>
          <w:highlight w:val="none"/>
          <w:shd w:val="clear" w:color="auto" w:fill="FFFFFF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sz w:val="32"/>
          <w:highlight w:val="none"/>
          <w:shd w:val="clear" w:color="auto" w:fill="FFFFFF"/>
        </w:rPr>
        <w:t>日</w:t>
      </w:r>
      <w:r>
        <w:rPr>
          <w:rFonts w:hint="default" w:ascii="Times New Roman" w:hAnsi="Times New Roman" w:cs="Times New Roman"/>
          <w:sz w:val="32"/>
          <w:highlight w:val="none"/>
          <w:shd w:val="clear" w:color="auto" w:fill="FFFFFF"/>
        </w:rPr>
        <w:t>12</w:t>
      </w:r>
      <w:r>
        <w:rPr>
          <w:rFonts w:hint="default" w:ascii="Times New Roman" w:hAnsi="Times New Roman" w:eastAsia="仿宋_GB2312" w:cs="Times New Roman"/>
          <w:sz w:val="32"/>
          <w:highlight w:val="none"/>
          <w:shd w:val="clear" w:color="auto" w:fill="FFFFFF"/>
        </w:rPr>
        <w:t>时前</w:t>
      </w:r>
      <w:r>
        <w:rPr>
          <w:rFonts w:hint="default" w:ascii="Times New Roman" w:hAnsi="Times New Roman" w:eastAsia="仿宋_GB2312" w:cs="Times New Roman"/>
          <w:color w:val="000000"/>
          <w:sz w:val="32"/>
          <w:highlight w:val="none"/>
          <w:shd w:val="clear" w:color="auto" w:fill="FFFFFF"/>
        </w:rPr>
        <w:t>发送</w:t>
      </w:r>
      <w:r>
        <w:rPr>
          <w:rFonts w:hint="default" w:ascii="Times New Roman" w:hAnsi="Times New Roman" w:eastAsia="仿宋_GB2312" w:cs="Times New Roman"/>
          <w:color w:val="000000"/>
          <w:sz w:val="32"/>
          <w:highlight w:val="none"/>
          <w:shd w:val="clear" w:color="auto" w:fill="FFFFFF"/>
          <w:lang w:eastAsia="zh-CN"/>
        </w:rPr>
        <w:t>电</w:t>
      </w:r>
      <w:r>
        <w:rPr>
          <w:rFonts w:hint="default" w:ascii="Times New Roman" w:hAnsi="Times New Roman" w:eastAsia="仿宋_GB2312" w:cs="Times New Roman"/>
          <w:color w:val="000000"/>
          <w:sz w:val="32"/>
          <w:shd w:val="clear" w:color="auto" w:fill="FFFFFF"/>
          <w:lang w:eastAsia="zh-CN"/>
        </w:rPr>
        <w:t>子版</w:t>
      </w:r>
      <w:r>
        <w:rPr>
          <w:rFonts w:hint="default" w:ascii="Times New Roman" w:hAnsi="Times New Roman" w:eastAsia="仿宋_GB2312" w:cs="Times New Roman"/>
          <w:color w:val="000000"/>
          <w:sz w:val="32"/>
          <w:shd w:val="clear" w:color="auto" w:fill="FFFFFF"/>
        </w:rPr>
        <w:t>扫描件至</w:t>
      </w:r>
      <w:r>
        <w:rPr>
          <w:rFonts w:hint="default" w:ascii="Times New Roman" w:hAnsi="Times New Roman" w:cs="Times New Roman"/>
          <w:sz w:val="32"/>
          <w:shd w:val="clear" w:color="auto" w:fill="FFFFFF"/>
        </w:rPr>
        <w:t>hw_rsc</w:t>
      </w:r>
      <w:r>
        <w:rPr>
          <w:rFonts w:hint="default" w:ascii="Times New Roman" w:hAnsi="Times New Roman" w:cs="Times New Roman"/>
          <w:sz w:val="32"/>
          <w:shd w:val="clear" w:color="auto" w:fill="FFFFFF"/>
        </w:rPr>
        <w:t>@</w:t>
      </w:r>
      <w:r>
        <w:rPr>
          <w:rFonts w:hint="default" w:ascii="Times New Roman" w:hAnsi="Times New Roman" w:cs="Times New Roman"/>
          <w:sz w:val="32"/>
          <w:shd w:val="clear" w:color="auto" w:fill="FFFFFF"/>
        </w:rPr>
        <w:t>126.com</w:t>
      </w:r>
      <w:r>
        <w:rPr>
          <w:rFonts w:hint="default" w:ascii="Times New Roman" w:hAnsi="Times New Roman" w:cs="Times New Roman"/>
          <w:color w:val="000000"/>
          <w:sz w:val="32"/>
          <w:shd w:val="clear" w:color="auto" w:fill="FFFFFF"/>
        </w:rPr>
        <w:t>。</w:t>
      </w:r>
      <w:r>
        <w:rPr>
          <w:rFonts w:hint="default" w:ascii="Times New Roman" w:hAnsi="Times New Roman" w:eastAsia="仿宋_GB2312" w:cs="Times New Roman"/>
          <w:b/>
          <w:bCs/>
          <w:sz w:val="32"/>
          <w:shd w:val="clear" w:color="auto" w:fill="FFFFFF"/>
        </w:rPr>
        <w:t>未</w:t>
      </w:r>
      <w:r>
        <w:rPr>
          <w:rFonts w:hint="default" w:ascii="Times New Roman" w:hAnsi="Times New Roman" w:eastAsia="仿宋_GB2312" w:cs="Times New Roman"/>
          <w:b/>
          <w:bCs/>
          <w:sz w:val="32"/>
          <w:shd w:val="clear" w:color="auto" w:fill="FFFFFF"/>
        </w:rPr>
        <w:t>在规定时间内填报放弃声明，</w:t>
      </w:r>
      <w:r>
        <w:rPr>
          <w:rFonts w:hint="default" w:ascii="Times New Roman" w:hAnsi="Times New Roman" w:eastAsia="仿宋_GB2312" w:cs="Times New Roman"/>
          <w:b/>
          <w:bCs/>
          <w:sz w:val="32"/>
          <w:shd w:val="clear" w:color="auto" w:fill="FFFFFF"/>
        </w:rPr>
        <w:t>又因个人原因不参加面试的，视情节轻重记入诚信档案</w:t>
      </w:r>
      <w:r>
        <w:rPr>
          <w:rFonts w:hint="default" w:ascii="Times New Roman" w:hAnsi="Times New Roman" w:eastAsia="仿宋_GB2312" w:cs="Times New Roman"/>
          <w:b/>
          <w:bCs/>
          <w:sz w:val="32"/>
          <w:shd w:val="clear" w:color="auto" w:fill="FFFFFF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shd w:val="solid" w:color="FFFFFF" w:fill="auto"/>
        <w:kinsoku/>
        <w:wordWrap/>
        <w:overflowPunct/>
        <w:topLinePunct w:val="0"/>
        <w:autoSpaceDE/>
        <w:autoSpaceDN w:val="0"/>
        <w:bidi w:val="0"/>
        <w:snapToGrid/>
        <w:spacing w:line="600" w:lineRule="exact"/>
        <w:ind w:right="0" w:rightChars="0" w:firstLine="640"/>
        <w:jc w:val="both"/>
        <w:textAlignment w:val="auto"/>
        <w:outlineLvl w:val="9"/>
        <w:rPr>
          <w:rFonts w:hint="default" w:ascii="Times New Roman" w:hAnsi="Times New Roman" w:eastAsia="黑体" w:cs="Times New Roman"/>
          <w:sz w:val="32"/>
          <w:shd w:val="clear" w:color="auto" w:fill="FFFFFF"/>
        </w:rPr>
      </w:pPr>
      <w:r>
        <w:rPr>
          <w:rFonts w:hint="default" w:ascii="Times New Roman" w:hAnsi="Times New Roman" w:eastAsia="黑体" w:cs="Times New Roman"/>
          <w:sz w:val="32"/>
          <w:shd w:val="clear" w:color="auto" w:fill="FFFFFF"/>
        </w:rPr>
        <w:t>资格复审</w:t>
      </w:r>
    </w:p>
    <w:p>
      <w:pPr>
        <w:widowControl/>
        <w:spacing w:line="580" w:lineRule="exact"/>
        <w:ind w:firstLine="640" w:firstLineChars="200"/>
        <w:jc w:val="left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请考生于</w:t>
      </w:r>
      <w:r>
        <w:rPr>
          <w:rFonts w:hint="default" w:ascii="Times New Roman" w:hAnsi="Times New Roman" w:eastAsia="仿宋_GB2312" w:cs="Times New Roman"/>
          <w:sz w:val="32"/>
          <w:shd w:val="clear" w:color="auto" w:fill="FFFFFF"/>
          <w:lang w:val="en-US" w:eastAsia="zh-CN"/>
        </w:rPr>
        <w:t>2024</w:t>
      </w:r>
      <w:r>
        <w:rPr>
          <w:rFonts w:hint="default" w:ascii="Times New Roman" w:hAnsi="Times New Roman" w:eastAsia="仿宋_GB2312" w:cs="Times New Roman"/>
          <w:sz w:val="32"/>
          <w:highlight w:val="none"/>
          <w:shd w:val="clear" w:color="auto" w:fill="FFFFFF"/>
          <w:lang w:val="en-US" w:eastAsia="zh-CN"/>
        </w:rPr>
        <w:t>年3月12日（8：30-15：00）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携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带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以下材料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和本人近期免冠</w:t>
      </w:r>
      <w:r>
        <w:rPr>
          <w:rFonts w:hint="default" w:ascii="Times New Roman" w:hAnsi="Times New Roman" w:eastAsia="仿宋_GB2312" w:cs="Times New Roman"/>
          <w:sz w:val="32"/>
          <w:szCs w:val="32"/>
        </w:rPr>
        <w:t>1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寸彩色照片</w:t>
      </w:r>
      <w:r>
        <w:rPr>
          <w:rFonts w:hint="default" w:ascii="Times New Roman" w:hAnsi="Times New Roman" w:eastAsia="仿宋_GB2312" w:cs="Times New Roman"/>
          <w:sz w:val="32"/>
          <w:szCs w:val="32"/>
        </w:rPr>
        <w:t>2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张（背面签名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、注明报考岗位</w:t>
      </w:r>
      <w:r>
        <w:rPr>
          <w:rFonts w:hint="default" w:ascii="Times New Roman" w:hAnsi="Times New Roman" w:eastAsia="仿宋_GB2312" w:cs="Times New Roman"/>
          <w:sz w:val="32"/>
          <w:szCs w:val="32"/>
        </w:rPr>
        <w:t>）到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zh-CN"/>
        </w:rPr>
        <w:t>水利部海河水利委员会</w:t>
      </w:r>
      <w:r>
        <w:rPr>
          <w:rFonts w:hint="default" w:ascii="Times New Roman" w:hAnsi="Times New Roman" w:eastAsia="仿宋_GB2312" w:cs="Times New Roman"/>
          <w:sz w:val="32"/>
          <w:szCs w:val="32"/>
        </w:rPr>
        <w:t>进行现场资格复审，并领取面试考生须知。</w:t>
      </w:r>
    </w:p>
    <w:p>
      <w:pPr>
        <w:widowControl/>
        <w:spacing w:line="580" w:lineRule="exact"/>
        <w:ind w:firstLine="640" w:firstLineChars="200"/>
        <w:jc w:val="left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zh-CN"/>
        </w:rPr>
        <w:t>现场资格复审地点：水利部海河水利委员会综合楼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  <w:t>2楼多功能厅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zh-CN"/>
        </w:rPr>
        <w:t>（天津市河东区龙潭路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  <w:t>15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  <w:t>号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zh-CN"/>
        </w:rPr>
        <w:t>）。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kern w:val="0"/>
          <w:sz w:val="32"/>
          <w:szCs w:val="32"/>
          <w:lang w:val="zh-CN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  <w:t>1.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zh-CN"/>
        </w:rPr>
        <w:t>本人身份证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  <w:t>、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zh-CN"/>
        </w:rPr>
        <w:t>学生证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zh-CN" w:eastAsia="zh-CN"/>
        </w:rPr>
        <w:t>或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zh-CN"/>
        </w:rPr>
        <w:t>工作证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zh-CN" w:eastAsia="zh-CN"/>
        </w:rPr>
        <w:t>原件及复印件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zh-CN"/>
        </w:rPr>
        <w:t>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kern w:val="0"/>
          <w:sz w:val="32"/>
          <w:szCs w:val="32"/>
          <w:lang w:val="zh-CN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  <w:t>2.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zh-CN"/>
        </w:rPr>
        <w:t>公共科目笔试准考证原件。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kern w:val="0"/>
          <w:sz w:val="32"/>
          <w:szCs w:val="32"/>
          <w:lang w:val="zh-CN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zh-CN"/>
        </w:rPr>
        <w:t>3.考试报名登记表（可从国家公务员招录专题网站下载，贴好照片，如实、详细填写个人学习、工作经历，时间必须连续，并注明各学习阶段是否在职学习，取得何种学历和学位）。未按要求填写的，视为资料不全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kern w:val="0"/>
          <w:sz w:val="32"/>
          <w:szCs w:val="32"/>
          <w:lang w:val="zh-CN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zh-CN"/>
        </w:rPr>
        <w:t>4.本（专）科、研究生各阶段学历、学位证书，所报职位要求的外语等级证书、职业资格证书等材料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zh-CN" w:eastAsia="zh-CN"/>
        </w:rPr>
        <w:t>的原件及复印件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zh-CN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kern w:val="0"/>
          <w:sz w:val="32"/>
          <w:szCs w:val="32"/>
          <w:lang w:val="zh-CN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zh-CN"/>
        </w:rPr>
        <w:t>5.报考职位所要求的基层工作经历有关材料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zh-CN" w:eastAsia="zh-CN"/>
        </w:rPr>
        <w:t>原件及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zh-CN"/>
        </w:rPr>
        <w:t>复印件。在党政机关、事业单位、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zh-CN" w:eastAsia="zh-CN"/>
        </w:rPr>
        <w:t>经济组织或其他社会组织工作过的考生，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zh-CN"/>
        </w:rPr>
        <w:t>需提供相应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zh-CN" w:eastAsia="zh-CN"/>
        </w:rPr>
        <w:t>聘用合同、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zh-CN"/>
        </w:rPr>
        <w:t>劳动合同或缴纳社保材料。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kern w:val="0"/>
          <w:sz w:val="32"/>
          <w:szCs w:val="32"/>
          <w:lang w:val="zh-CN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zh-CN"/>
        </w:rPr>
        <w:t>6.除上述材料外，考生需按照身份类别，提供以下材料原件及复印件：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kern w:val="0"/>
          <w:sz w:val="32"/>
          <w:szCs w:val="32"/>
          <w:lang w:val="zh-CN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zh-CN" w:eastAsia="zh-CN"/>
        </w:rPr>
        <w:t>（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zh-CN" w:eastAsia="zh-CN"/>
        </w:rPr>
        <w:t>）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zh-CN"/>
        </w:rPr>
        <w:t>应届毕业生提供所在学校加盖公章的报名推荐表（须注明培养方式）。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kern w:val="0"/>
          <w:sz w:val="32"/>
          <w:szCs w:val="32"/>
          <w:lang w:val="zh-CN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zh-CN" w:eastAsia="zh-CN"/>
        </w:rPr>
        <w:t>（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zh-CN" w:eastAsia="zh-CN"/>
        </w:rPr>
        <w:t>）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zh-CN"/>
        </w:rPr>
        <w:t>社会在职人员提供所在单位盖章的报名推荐表。现工作单位与报名时填写单位不一致的，还需提供离职有关材料。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kern w:val="0"/>
          <w:sz w:val="32"/>
          <w:szCs w:val="32"/>
          <w:lang w:val="zh-CN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zh-CN" w:eastAsia="zh-CN"/>
        </w:rPr>
        <w:t>（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zh-CN" w:eastAsia="zh-CN"/>
        </w:rPr>
        <w:t>）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zh-CN"/>
        </w:rPr>
        <w:t>留学回国人员提供教育部留学服务中心认证的国外学历学位认证书。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kern w:val="0"/>
          <w:sz w:val="32"/>
          <w:szCs w:val="32"/>
          <w:lang w:val="zh-CN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zh-CN" w:eastAsia="zh-CN"/>
        </w:rPr>
        <w:t>（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zh-CN" w:eastAsia="zh-CN"/>
        </w:rPr>
        <w:t>）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zh-CN"/>
        </w:rPr>
        <w:t>“大学生村官”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zh-CN" w:eastAsia="zh-CN"/>
        </w:rPr>
        <w:t>等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zh-CN"/>
        </w:rPr>
        <w:t>服务基层项目人员提供由县级及以上组织人事部门出具的服务期满、考核合格印证材料。</w:t>
      </w:r>
    </w:p>
    <w:p>
      <w:pPr>
        <w:widowControl/>
        <w:spacing w:line="580" w:lineRule="exact"/>
        <w:ind w:firstLine="640" w:firstLineChars="200"/>
        <w:jc w:val="left"/>
        <w:rPr>
          <w:rFonts w:hint="default" w:ascii="Times New Roman" w:hAnsi="Times New Roman" w:eastAsia="仿宋_GB2312" w:cs="Times New Roman"/>
          <w:kern w:val="0"/>
          <w:sz w:val="32"/>
          <w:szCs w:val="32"/>
          <w:lang w:val="zh-CN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zh-CN"/>
        </w:rPr>
        <w:t>考生应对所提供材料的真实性负责，材料不全或主要信息不实，影响资格审查结果的，将取消面试资格。未按时进行资格复审者，视为自行放弃面试资格。</w:t>
      </w:r>
    </w:p>
    <w:p>
      <w:pPr>
        <w:keepNext w:val="0"/>
        <w:keepLines w:val="0"/>
        <w:pageBreakBefore w:val="0"/>
        <w:widowControl w:val="0"/>
        <w:shd w:val="solid" w:color="FFFFFF" w:fill="auto"/>
        <w:kinsoku/>
        <w:wordWrap/>
        <w:overflowPunct/>
        <w:topLinePunct w:val="0"/>
        <w:autoSpaceDE/>
        <w:autoSpaceDN w:val="0"/>
        <w:bidi w:val="0"/>
        <w:snapToGrid/>
        <w:spacing w:line="600" w:lineRule="exact"/>
        <w:ind w:right="0" w:rightChars="0" w:firstLine="643"/>
        <w:jc w:val="both"/>
        <w:textAlignment w:val="auto"/>
        <w:outlineLvl w:val="9"/>
        <w:rPr>
          <w:rFonts w:hint="default" w:ascii="Times New Roman" w:hAnsi="Times New Roman" w:eastAsia="黑体" w:cs="Times New Roman"/>
          <w:sz w:val="32"/>
          <w:szCs w:val="32"/>
          <w:shd w:val="clear" w:color="auto" w:fill="FFFFFF"/>
        </w:rPr>
      </w:pPr>
      <w:r>
        <w:rPr>
          <w:rFonts w:hint="default" w:ascii="Times New Roman" w:hAnsi="Times New Roman" w:eastAsia="黑体" w:cs="Times New Roman"/>
          <w:sz w:val="32"/>
          <w:szCs w:val="32"/>
          <w:shd w:val="clear" w:color="auto" w:fill="FFFFFF"/>
        </w:rPr>
        <w:t>四</w:t>
      </w:r>
      <w:r>
        <w:rPr>
          <w:rFonts w:hint="default" w:ascii="Times New Roman" w:hAnsi="Times New Roman" w:eastAsia="黑体" w:cs="Times New Roman"/>
          <w:sz w:val="32"/>
          <w:szCs w:val="32"/>
          <w:shd w:val="clear" w:color="auto" w:fill="FFFFFF"/>
        </w:rPr>
        <w:t>、面试安排</w:t>
      </w:r>
    </w:p>
    <w:p>
      <w:pPr>
        <w:keepNext w:val="0"/>
        <w:keepLines w:val="0"/>
        <w:pageBreakBefore w:val="0"/>
        <w:widowControl w:val="0"/>
        <w:shd w:val="solid" w:color="FFFFFF" w:fill="auto"/>
        <w:kinsoku/>
        <w:wordWrap/>
        <w:overflowPunct/>
        <w:topLinePunct w:val="0"/>
        <w:autoSpaceDE/>
        <w:autoSpaceDN w:val="0"/>
        <w:bidi w:val="0"/>
        <w:snapToGrid/>
        <w:spacing w:line="600" w:lineRule="exact"/>
        <w:ind w:right="0" w:rightChars="0" w:firstLine="640"/>
        <w:jc w:val="both"/>
        <w:textAlignment w:val="auto"/>
        <w:outlineLvl w:val="9"/>
        <w:rPr>
          <w:rFonts w:hint="default" w:ascii="Times New Roman" w:hAnsi="Times New Roman" w:eastAsia="黑体" w:cs="Times New Roman"/>
          <w:sz w:val="32"/>
          <w:szCs w:val="32"/>
          <w:u w:val="single"/>
          <w:shd w:val="clear" w:color="auto" w:fill="FFFFFF"/>
        </w:rPr>
      </w:pPr>
      <w:r>
        <w:rPr>
          <w:rFonts w:hint="default" w:ascii="Times New Roman" w:hAnsi="Times New Roman" w:eastAsia="仿宋_GB2312" w:cs="Times New Roman"/>
          <w:sz w:val="32"/>
          <w:szCs w:val="32"/>
          <w:shd w:val="clear" w:color="auto" w:fill="FFFFFF"/>
        </w:rPr>
        <w:t>面试将采取现场面试方式进行</w:t>
      </w:r>
      <w:r>
        <w:rPr>
          <w:rFonts w:hint="default" w:ascii="Times New Roman" w:hAnsi="Times New Roman" w:eastAsia="仿宋_GB2312" w:cs="Times New Roman"/>
          <w:sz w:val="32"/>
          <w:szCs w:val="32"/>
          <w:shd w:val="clear" w:color="auto" w:fill="FFFFFF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shd w:val="solid" w:color="FFFFFF" w:fill="auto"/>
        <w:kinsoku/>
        <w:wordWrap/>
        <w:overflowPunct/>
        <w:topLinePunct w:val="0"/>
        <w:autoSpaceDE/>
        <w:autoSpaceDN w:val="0"/>
        <w:bidi w:val="0"/>
        <w:snapToGrid/>
        <w:spacing w:line="600" w:lineRule="exact"/>
        <w:ind w:right="0" w:rightChars="0" w:firstLine="640"/>
        <w:jc w:val="both"/>
        <w:textAlignment w:val="auto"/>
        <w:outlineLvl w:val="9"/>
        <w:rPr>
          <w:rFonts w:hint="default" w:ascii="Times New Roman" w:hAnsi="Times New Roman" w:cs="Times New Roman"/>
          <w:sz w:val="32"/>
          <w:szCs w:val="32"/>
          <w:shd w:val="clear" w:color="auto" w:fill="FFFFFF"/>
        </w:rPr>
      </w:pPr>
      <w:r>
        <w:rPr>
          <w:rFonts w:hint="default" w:ascii="Times New Roman" w:hAnsi="Times New Roman" w:eastAsia="仿宋_GB2312" w:cs="Times New Roman"/>
          <w:sz w:val="32"/>
          <w:szCs w:val="32"/>
          <w:shd w:val="clear" w:color="auto" w:fill="FFFFFF"/>
        </w:rPr>
        <w:t>（一）面试时间</w:t>
      </w:r>
    </w:p>
    <w:p>
      <w:pPr>
        <w:keepNext w:val="0"/>
        <w:keepLines w:val="0"/>
        <w:pageBreakBefore w:val="0"/>
        <w:widowControl w:val="0"/>
        <w:shd w:val="solid" w:color="FFFFFF" w:fill="auto"/>
        <w:kinsoku/>
        <w:wordWrap/>
        <w:overflowPunct/>
        <w:topLinePunct w:val="0"/>
        <w:autoSpaceDE/>
        <w:autoSpaceDN w:val="0"/>
        <w:bidi w:val="0"/>
        <w:snapToGrid/>
        <w:spacing w:line="600" w:lineRule="exact"/>
        <w:ind w:right="0" w:rightChars="0" w:firstLine="640"/>
        <w:jc w:val="both"/>
        <w:textAlignment w:val="auto"/>
        <w:outlineLvl w:val="9"/>
        <w:rPr>
          <w:rFonts w:hint="default" w:ascii="Times New Roman" w:hAnsi="Times New Roman" w:eastAsia="仿宋_GB2312" w:cs="Times New Roman"/>
          <w:b/>
          <w:bCs/>
          <w:sz w:val="32"/>
          <w:szCs w:val="32"/>
          <w:shd w:val="clear" w:color="auto" w:fill="FFFFFF"/>
        </w:rPr>
      </w:pPr>
      <w:r>
        <w:rPr>
          <w:rFonts w:hint="default" w:ascii="Times New Roman" w:hAnsi="Times New Roman" w:eastAsia="仿宋_GB2312" w:cs="Times New Roman"/>
          <w:sz w:val="32"/>
          <w:szCs w:val="32"/>
          <w:shd w:val="clear" w:color="auto" w:fill="FFFFFF"/>
        </w:rPr>
        <w:t>面试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shd w:val="clear" w:color="auto" w:fill="FFFFFF"/>
        </w:rPr>
        <w:t>于</w:t>
      </w:r>
      <w:r>
        <w:rPr>
          <w:rFonts w:hint="default" w:ascii="Times New Roman" w:hAnsi="Times New Roman" w:eastAsia="仿宋_GB2312" w:cs="Times New Roman"/>
          <w:sz w:val="32"/>
          <w:highlight w:val="none"/>
          <w:shd w:val="clear" w:color="auto" w:fill="FFFFFF"/>
          <w:lang w:val="en-US" w:eastAsia="zh-CN"/>
        </w:rPr>
        <w:t>2024年3月13日和3月14日集中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shd w:val="clear" w:color="auto" w:fill="FFFFFF"/>
        </w:rPr>
        <w:t>进</w:t>
      </w:r>
      <w:r>
        <w:rPr>
          <w:rFonts w:hint="default" w:ascii="Times New Roman" w:hAnsi="Times New Roman" w:eastAsia="仿宋_GB2312" w:cs="Times New Roman"/>
          <w:sz w:val="32"/>
          <w:szCs w:val="32"/>
          <w:shd w:val="clear" w:color="auto" w:fill="FFFFFF"/>
        </w:rPr>
        <w:t>行。</w:t>
      </w:r>
      <w:r>
        <w:rPr>
          <w:rFonts w:hint="default" w:ascii="Times New Roman" w:hAnsi="Times New Roman" w:eastAsia="仿宋_GB2312" w:cs="Times New Roman"/>
          <w:sz w:val="32"/>
          <w:szCs w:val="32"/>
          <w:shd w:val="clear" w:color="auto" w:fill="FFFFFF"/>
        </w:rPr>
        <w:t>每位考生</w:t>
      </w:r>
      <w:r>
        <w:rPr>
          <w:rFonts w:hint="default" w:ascii="Times New Roman" w:hAnsi="Times New Roman" w:eastAsia="仿宋_GB2312" w:cs="Times New Roman"/>
          <w:sz w:val="32"/>
          <w:szCs w:val="32"/>
          <w:shd w:val="clear" w:color="auto" w:fill="FFFFFF"/>
          <w:lang w:eastAsia="zh-CN"/>
        </w:rPr>
        <w:t>的</w:t>
      </w:r>
      <w:r>
        <w:rPr>
          <w:rFonts w:hint="default" w:ascii="Times New Roman" w:hAnsi="Times New Roman" w:eastAsia="仿宋_GB2312" w:cs="Times New Roman"/>
          <w:sz w:val="32"/>
          <w:szCs w:val="32"/>
          <w:shd w:val="clear" w:color="auto" w:fill="FFFFFF"/>
        </w:rPr>
        <w:t>具体面试时间</w:t>
      </w:r>
      <w:r>
        <w:rPr>
          <w:rFonts w:hint="default" w:ascii="Times New Roman" w:hAnsi="Times New Roman" w:eastAsia="仿宋_GB2312" w:cs="Times New Roman"/>
          <w:sz w:val="32"/>
          <w:szCs w:val="32"/>
          <w:shd w:val="clear" w:color="auto" w:fill="FFFFFF"/>
          <w:lang w:eastAsia="zh-CN"/>
        </w:rPr>
        <w:t>在资格复审当天书面通知</w:t>
      </w:r>
      <w:r>
        <w:rPr>
          <w:rFonts w:hint="default" w:ascii="Times New Roman" w:hAnsi="Times New Roman" w:eastAsia="仿宋_GB2312" w:cs="Times New Roman"/>
          <w:sz w:val="32"/>
          <w:szCs w:val="32"/>
          <w:shd w:val="clear" w:color="auto" w:fill="FFFFFF"/>
        </w:rPr>
        <w:t>。</w:t>
      </w:r>
      <w:r>
        <w:rPr>
          <w:rFonts w:hint="default" w:ascii="Times New Roman" w:hAnsi="Times New Roman" w:eastAsia="仿宋_GB2312" w:cs="Times New Roman"/>
          <w:sz w:val="32"/>
          <w:szCs w:val="32"/>
          <w:shd w:val="clear" w:color="auto" w:fill="FFFFFF"/>
        </w:rPr>
        <w:t>面试于</w:t>
      </w:r>
      <w:r>
        <w:rPr>
          <w:rFonts w:hint="default" w:ascii="Times New Roman" w:hAnsi="Times New Roman" w:eastAsia="仿宋_GB2312" w:cs="Times New Roman"/>
          <w:sz w:val="32"/>
          <w:shd w:val="clear" w:color="auto" w:fill="FFFFFF"/>
          <w:lang w:val="en-US" w:eastAsia="zh-CN"/>
        </w:rPr>
        <w:t>上午</w:t>
      </w:r>
      <w:r>
        <w:rPr>
          <w:rFonts w:hint="default" w:ascii="Times New Roman" w:hAnsi="Times New Roman" w:eastAsia="仿宋_GB2312" w:cs="Times New Roman"/>
          <w:sz w:val="32"/>
          <w:szCs w:val="32"/>
          <w:shd w:val="clear" w:color="auto" w:fill="FFFFFF"/>
        </w:rPr>
        <w:t>8:30</w:t>
      </w:r>
      <w:r>
        <w:rPr>
          <w:rFonts w:hint="default" w:ascii="Times New Roman" w:hAnsi="Times New Roman" w:eastAsia="仿宋_GB2312" w:cs="Times New Roman"/>
          <w:sz w:val="32"/>
          <w:szCs w:val="32"/>
          <w:shd w:val="clear" w:color="auto" w:fill="FFFFFF"/>
        </w:rPr>
        <w:t>开始，请</w:t>
      </w:r>
      <w:r>
        <w:rPr>
          <w:rFonts w:hint="default" w:ascii="Times New Roman" w:hAnsi="Times New Roman" w:eastAsia="仿宋_GB2312" w:cs="Times New Roman"/>
          <w:sz w:val="32"/>
          <w:szCs w:val="32"/>
          <w:shd w:val="clear" w:color="auto" w:fill="FFFFFF"/>
          <w:lang w:eastAsia="zh-CN"/>
        </w:rPr>
        <w:t>参加当日面试的</w:t>
      </w:r>
      <w:r>
        <w:rPr>
          <w:rFonts w:hint="default" w:ascii="Times New Roman" w:hAnsi="Times New Roman" w:eastAsia="仿宋_GB2312" w:cs="Times New Roman"/>
          <w:sz w:val="32"/>
          <w:szCs w:val="32"/>
          <w:shd w:val="clear" w:color="auto" w:fill="FFFFFF"/>
        </w:rPr>
        <w:t>考生于</w:t>
      </w:r>
      <w:r>
        <w:rPr>
          <w:rFonts w:hint="default" w:ascii="Times New Roman" w:hAnsi="Times New Roman" w:eastAsia="仿宋_GB2312" w:cs="Times New Roman"/>
          <w:sz w:val="32"/>
          <w:shd w:val="clear" w:color="auto" w:fill="FFFFFF"/>
          <w:lang w:val="en-US" w:eastAsia="zh-CN"/>
        </w:rPr>
        <w:t>上午8:00</w:t>
      </w:r>
      <w:r>
        <w:rPr>
          <w:rFonts w:hint="default" w:ascii="Times New Roman" w:hAnsi="Times New Roman" w:eastAsia="仿宋_GB2312" w:cs="Times New Roman"/>
          <w:sz w:val="32"/>
          <w:szCs w:val="32"/>
          <w:shd w:val="clear" w:color="auto" w:fill="FFFFFF"/>
          <w:lang w:eastAsia="zh-CN"/>
        </w:rPr>
        <w:t>前进入候考室</w:t>
      </w:r>
      <w:r>
        <w:rPr>
          <w:rFonts w:hint="default" w:ascii="Times New Roman" w:hAnsi="Times New Roman" w:eastAsia="仿宋_GB2312" w:cs="Times New Roman"/>
          <w:sz w:val="32"/>
          <w:szCs w:val="32"/>
          <w:shd w:val="clear" w:color="auto" w:fill="FFFFFF"/>
        </w:rPr>
        <w:t>。</w:t>
      </w:r>
      <w:r>
        <w:rPr>
          <w:rFonts w:hint="default" w:ascii="Times New Roman" w:hAnsi="Times New Roman" w:eastAsia="仿宋_GB2312" w:cs="Times New Roman"/>
          <w:b/>
          <w:sz w:val="32"/>
          <w:szCs w:val="32"/>
          <w:shd w:val="clear" w:color="auto" w:fill="FFFFFF"/>
        </w:rPr>
        <w:t>不按规定时间</w:t>
      </w:r>
      <w:r>
        <w:rPr>
          <w:rFonts w:hint="default" w:ascii="Times New Roman" w:hAnsi="Times New Roman" w:eastAsia="仿宋_GB2312" w:cs="Times New Roman"/>
          <w:b/>
          <w:sz w:val="32"/>
          <w:szCs w:val="32"/>
          <w:shd w:val="clear" w:color="auto" w:fill="FFFFFF"/>
        </w:rPr>
        <w:t>进入候考室的考生，取消</w:t>
      </w:r>
      <w:r>
        <w:rPr>
          <w:rFonts w:hint="default" w:ascii="Times New Roman" w:hAnsi="Times New Roman" w:eastAsia="仿宋_GB2312" w:cs="Times New Roman"/>
          <w:b/>
          <w:sz w:val="32"/>
          <w:szCs w:val="32"/>
          <w:shd w:val="clear" w:color="auto" w:fill="FFFFFF"/>
          <w:lang w:eastAsia="zh-CN"/>
        </w:rPr>
        <w:t>面试</w:t>
      </w:r>
      <w:r>
        <w:rPr>
          <w:rFonts w:hint="default" w:ascii="Times New Roman" w:hAnsi="Times New Roman" w:eastAsia="仿宋_GB2312" w:cs="Times New Roman"/>
          <w:b/>
          <w:sz w:val="32"/>
          <w:szCs w:val="32"/>
          <w:shd w:val="clear" w:color="auto" w:fill="FFFFFF"/>
        </w:rPr>
        <w:t>资格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shd w:val="clear" w:color="auto" w:fill="FFFFFF"/>
        </w:rPr>
        <w:t>。</w:t>
      </w:r>
    </w:p>
    <w:p>
      <w:pPr>
        <w:keepNext w:val="0"/>
        <w:keepLines w:val="0"/>
        <w:pageBreakBefore w:val="0"/>
        <w:widowControl w:val="0"/>
        <w:shd w:val="solid" w:color="FFFFFF" w:fill="auto"/>
        <w:kinsoku/>
        <w:wordWrap/>
        <w:overflowPunct/>
        <w:topLinePunct w:val="0"/>
        <w:autoSpaceDE/>
        <w:autoSpaceDN w:val="0"/>
        <w:bidi w:val="0"/>
        <w:snapToGrid/>
        <w:spacing w:line="600" w:lineRule="exact"/>
        <w:ind w:right="0" w:rightChars="0" w:firstLine="640"/>
        <w:jc w:val="both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  <w:shd w:val="clear" w:color="auto" w:fill="FFFFFF"/>
        </w:rPr>
      </w:pPr>
      <w:r>
        <w:rPr>
          <w:rFonts w:hint="default" w:ascii="Times New Roman" w:hAnsi="Times New Roman" w:eastAsia="仿宋_GB2312" w:cs="Times New Roman"/>
          <w:sz w:val="32"/>
          <w:szCs w:val="32"/>
          <w:shd w:val="clear" w:color="auto" w:fill="FFFFFF"/>
        </w:rPr>
        <w:t>（二）面试地点</w:t>
      </w:r>
    </w:p>
    <w:p>
      <w:pPr>
        <w:keepNext w:val="0"/>
        <w:keepLines w:val="0"/>
        <w:pageBreakBefore w:val="0"/>
        <w:widowControl w:val="0"/>
        <w:shd w:val="solid" w:color="FFFFFF" w:fill="auto"/>
        <w:kinsoku/>
        <w:wordWrap/>
        <w:overflowPunct/>
        <w:topLinePunct w:val="0"/>
        <w:autoSpaceDE/>
        <w:autoSpaceDN w:val="0"/>
        <w:bidi w:val="0"/>
        <w:snapToGrid/>
        <w:spacing w:line="600" w:lineRule="exact"/>
        <w:ind w:right="0" w:rightChars="0" w:firstLine="640"/>
        <w:jc w:val="both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  <w:shd w:val="clear" w:color="auto" w:fill="FFFFFF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zh-CN"/>
        </w:rPr>
        <w:t>水利部海河水利委员会（天津市河东区龙潭路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  <w:t>15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  <w:t>号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zh-CN"/>
        </w:rPr>
        <w:t>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snapToGrid/>
        <w:spacing w:line="600" w:lineRule="exact"/>
        <w:ind w:right="0" w:rightChars="0" w:firstLine="640" w:firstLineChars="200"/>
        <w:jc w:val="both"/>
        <w:textAlignment w:val="auto"/>
        <w:outlineLvl w:val="9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五</w:t>
      </w:r>
      <w:r>
        <w:rPr>
          <w:rFonts w:hint="default" w:ascii="Times New Roman" w:hAnsi="Times New Roman" w:eastAsia="黑体" w:cs="Times New Roman"/>
          <w:sz w:val="32"/>
          <w:szCs w:val="32"/>
        </w:rPr>
        <w:t>、</w:t>
      </w:r>
      <w:r>
        <w:rPr>
          <w:rFonts w:hint="default" w:ascii="Times New Roman" w:hAnsi="Times New Roman" w:eastAsia="黑体" w:cs="Times New Roman"/>
          <w:sz w:val="32"/>
          <w:szCs w:val="32"/>
        </w:rPr>
        <w:t>体检和考察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snapToGrid/>
        <w:spacing w:line="600" w:lineRule="exact"/>
        <w:ind w:right="0" w:rightChars="0" w:firstLine="614" w:firstLineChars="192"/>
        <w:jc w:val="both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（一）综合成绩计算方式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snapToGrid/>
        <w:spacing w:line="600" w:lineRule="exact"/>
        <w:ind w:right="0" w:rightChars="0" w:firstLine="614" w:firstLineChars="192"/>
        <w:jc w:val="both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综合成绩计算: 综合成绩=（笔试总成绩÷2）×50% + 面试成绩×50%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snapToGrid/>
        <w:spacing w:line="600" w:lineRule="exact"/>
        <w:ind w:right="0" w:rightChars="0" w:firstLine="64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（二）体检和考察人选的确定</w:t>
      </w:r>
    </w:p>
    <w:p>
      <w:pPr>
        <w:keepNext w:val="0"/>
        <w:keepLines w:val="0"/>
        <w:widowControl/>
        <w:suppressLineNumbers w:val="0"/>
        <w:ind w:firstLine="640" w:firstLineChars="200"/>
        <w:jc w:val="both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按照录用计划等额确定体检和考察人选。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各职位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参加面试人数与录用计划数比例达到3:1的，面试后按综合成绩从高到低的顺序确定体检和考察人选；比例低于3:1的，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考生面试成绩应达到70分，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方可</w:t>
      </w:r>
      <w:bookmarkStart w:id="0" w:name="_GoBack"/>
      <w:bookmarkEnd w:id="0"/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进入体检和考察</w:t>
      </w:r>
      <w:r>
        <w:rPr>
          <w:rFonts w:hint="default" w:ascii="Times New Roman" w:hAnsi="Times New Roman" w:eastAsia="仿宋_GB2312" w:cs="Times New Roman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snapToGrid/>
        <w:spacing w:line="600" w:lineRule="exact"/>
        <w:ind w:right="0" w:rightChars="0" w:firstLine="640" w:firstLineChars="200"/>
        <w:jc w:val="both"/>
        <w:textAlignment w:val="auto"/>
        <w:outlineLvl w:val="9"/>
        <w:rPr>
          <w:rFonts w:hint="default" w:ascii="Times New Roman" w:hAnsi="Times New Roman" w:eastAsia="黑体" w:cs="Times New Roman"/>
          <w:sz w:val="32"/>
          <w:szCs w:val="32"/>
          <w:u w:val="single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（三）体检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snapToGrid/>
        <w:spacing w:line="600" w:lineRule="exact"/>
        <w:ind w:right="0" w:rightChars="0"/>
        <w:jc w:val="both"/>
        <w:textAlignment w:val="auto"/>
        <w:outlineLvl w:val="9"/>
        <w:rPr>
          <w:rFonts w:hint="default" w:ascii="Times New Roman" w:hAnsi="Times New Roman" w:eastAsia="仿宋_GB2312" w:cs="Times New Roman"/>
          <w:szCs w:val="32"/>
          <w:shd w:val="clear" w:color="auto" w:fill="FFFFFF"/>
        </w:rPr>
      </w:pPr>
      <w:r>
        <w:rPr>
          <w:rFonts w:hint="default" w:ascii="Times New Roman" w:hAnsi="Times New Roman" w:eastAsia="仿宋_GB2312" w:cs="Times New Roman"/>
          <w:szCs w:val="32"/>
          <w:highlight w:val="none"/>
          <w:shd w:val="clear" w:color="auto" w:fill="FFFFFF"/>
        </w:rPr>
        <w:t>体检于</w:t>
      </w:r>
      <w:r>
        <w:rPr>
          <w:rFonts w:hint="default" w:ascii="Times New Roman" w:hAnsi="Times New Roman" w:eastAsia="仿宋_GB2312" w:cs="Times New Roman"/>
          <w:kern w:val="2"/>
          <w:sz w:val="32"/>
          <w:szCs w:val="20"/>
          <w:highlight w:val="none"/>
          <w:shd w:val="clear" w:color="auto" w:fill="FFFFFF"/>
          <w:lang w:val="en-US" w:eastAsia="zh-CN" w:bidi="ar-SA"/>
        </w:rPr>
        <w:t>3</w:t>
      </w:r>
      <w:r>
        <w:rPr>
          <w:rFonts w:hint="default" w:ascii="Times New Roman" w:hAnsi="Times New Roman" w:eastAsia="仿宋_GB2312" w:cs="Times New Roman"/>
          <w:kern w:val="2"/>
          <w:sz w:val="32"/>
          <w:szCs w:val="20"/>
          <w:highlight w:val="none"/>
          <w:shd w:val="clear" w:color="auto" w:fill="FFFFFF"/>
          <w:lang w:val="en-US" w:eastAsia="zh-CN" w:bidi="ar-SA"/>
        </w:rPr>
        <w:t>月</w:t>
      </w:r>
      <w:r>
        <w:rPr>
          <w:rFonts w:hint="default" w:ascii="Times New Roman" w:hAnsi="Times New Roman" w:eastAsia="仿宋_GB2312" w:cs="Times New Roman"/>
          <w:kern w:val="2"/>
          <w:sz w:val="32"/>
          <w:szCs w:val="20"/>
          <w:highlight w:val="none"/>
          <w:shd w:val="clear" w:color="auto" w:fill="FFFFFF"/>
          <w:lang w:val="en-US" w:eastAsia="zh-CN" w:bidi="ar-SA"/>
        </w:rPr>
        <w:t>15</w:t>
      </w:r>
      <w:r>
        <w:rPr>
          <w:rFonts w:hint="default" w:ascii="Times New Roman" w:hAnsi="Times New Roman" w:eastAsia="仿宋_GB2312" w:cs="Times New Roman"/>
          <w:kern w:val="2"/>
          <w:sz w:val="32"/>
          <w:szCs w:val="20"/>
          <w:highlight w:val="none"/>
          <w:shd w:val="clear" w:color="auto" w:fill="FFFFFF"/>
          <w:lang w:val="en-US" w:eastAsia="zh-CN" w:bidi="ar-SA"/>
        </w:rPr>
        <w:t>日上</w:t>
      </w:r>
      <w:r>
        <w:rPr>
          <w:rFonts w:hint="default" w:ascii="Times New Roman" w:hAnsi="Times New Roman" w:eastAsia="仿宋_GB2312" w:cs="Times New Roman"/>
          <w:kern w:val="2"/>
          <w:sz w:val="32"/>
          <w:szCs w:val="20"/>
          <w:shd w:val="clear" w:color="auto" w:fill="FFFFFF"/>
          <w:lang w:val="en-US" w:eastAsia="zh-CN" w:bidi="ar-SA"/>
        </w:rPr>
        <w:t>午</w:t>
      </w:r>
      <w:r>
        <w:rPr>
          <w:rFonts w:hint="default" w:ascii="Times New Roman" w:hAnsi="Times New Roman" w:eastAsia="仿宋_GB2312" w:cs="Times New Roman"/>
          <w:szCs w:val="32"/>
          <w:shd w:val="clear" w:color="auto" w:fill="FFFFFF"/>
        </w:rPr>
        <w:t>进行</w:t>
      </w:r>
      <w:r>
        <w:rPr>
          <w:rFonts w:hint="default" w:ascii="Times New Roman" w:hAnsi="Times New Roman" w:eastAsia="仿宋_GB2312" w:cs="Times New Roman"/>
          <w:szCs w:val="32"/>
          <w:shd w:val="clear" w:color="auto" w:fill="FFFFFF"/>
        </w:rPr>
        <w:t>，具体事项另行通知。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snapToGrid/>
        <w:spacing w:line="600" w:lineRule="exact"/>
        <w:ind w:right="0" w:rightChars="0" w:firstLine="600"/>
        <w:jc w:val="both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（四）考察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snapToGrid/>
        <w:spacing w:line="600" w:lineRule="exact"/>
        <w:ind w:right="0" w:rightChars="0" w:firstLine="600"/>
        <w:jc w:val="both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采取个别谈话、实地走访、严格审核人事档案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、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查询社会信用记录、同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本人</w:t>
      </w:r>
      <w:r>
        <w:rPr>
          <w:rFonts w:hint="default" w:ascii="Times New Roman" w:hAnsi="Times New Roman" w:eastAsia="仿宋_GB2312" w:cs="Times New Roman"/>
          <w:sz w:val="32"/>
          <w:szCs w:val="32"/>
        </w:rPr>
        <w:t>面谈等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方式</w:t>
      </w:r>
      <w:r>
        <w:rPr>
          <w:rFonts w:hint="default" w:ascii="Times New Roman" w:hAnsi="Times New Roman" w:eastAsia="仿宋_GB2312" w:cs="Times New Roman"/>
          <w:sz w:val="32"/>
          <w:szCs w:val="32"/>
        </w:rPr>
        <w:t>进行</w:t>
      </w:r>
      <w:r>
        <w:rPr>
          <w:rFonts w:hint="default" w:ascii="Times New Roman" w:hAnsi="Times New Roman" w:eastAsia="仿宋_GB2312" w:cs="Times New Roman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六、注意事项</w:t>
      </w:r>
    </w:p>
    <w:p>
      <w:pPr>
        <w:spacing w:line="58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1.请参加面试考生近期务必保持手机和电话畅通，如报名时提供的通讯方式有误或有变化，请及时告知。</w:t>
      </w:r>
    </w:p>
    <w:p>
      <w:pPr>
        <w:spacing w:line="58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2.请考生合理安排行程，严格按照本公告规定的时间、地点参加面试，迟到或缺席者，视为自动放弃。</w:t>
      </w:r>
    </w:p>
    <w:p>
      <w:pPr>
        <w:spacing w:line="58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3.考生应遵守保密要求，严禁考生携带通讯设备进入候考室和考场，已携带的须交工作人员统一管理，任何考生不得对外泄露试题信息。考生必须遵守面试考场纪律，若有作弊行为，取消录用资格。</w:t>
      </w:r>
    </w:p>
    <w:p>
      <w:pPr>
        <w:spacing w:line="58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4.考生面试和体检期间食宿自行安排，费用自理。</w:t>
      </w:r>
    </w:p>
    <w:p>
      <w:pPr>
        <w:spacing w:line="58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欢迎各位考生对我们的工作进行监督。</w:t>
      </w:r>
    </w:p>
    <w:p>
      <w:pPr>
        <w:spacing w:line="58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联系电话：</w:t>
      </w:r>
      <w:r>
        <w:rPr>
          <w:rFonts w:hint="default" w:ascii="Times New Roman" w:hAnsi="Times New Roman" w:eastAsia="仿宋_GB2312" w:cs="Times New Roman"/>
          <w:sz w:val="32"/>
          <w:szCs w:val="32"/>
        </w:rPr>
        <w:t>022-241024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36、2406</w:t>
      </w:r>
    </w:p>
    <w:p>
      <w:pPr>
        <w:spacing w:line="580" w:lineRule="exact"/>
        <w:ind w:firstLine="2240" w:firstLineChars="7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022-2410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2413</w:t>
      </w:r>
      <w:r>
        <w:rPr>
          <w:rFonts w:hint="default" w:ascii="Times New Roman" w:hAnsi="Times New Roman" w:eastAsia="仿宋_GB2312" w:cs="Times New Roman"/>
          <w:sz w:val="32"/>
          <w:szCs w:val="32"/>
        </w:rPr>
        <w:t>（传真）</w:t>
      </w:r>
    </w:p>
    <w:p>
      <w:pPr>
        <w:spacing w:line="58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联系人：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杨老师、宋老师</w:t>
      </w:r>
    </w:p>
    <w:p>
      <w:pPr>
        <w:keepNext w:val="0"/>
        <w:keepLines w:val="0"/>
        <w:pageBreakBefore w:val="0"/>
        <w:widowControl w:val="0"/>
        <w:shd w:val="solid" w:color="FFFFFF" w:fill="auto"/>
        <w:kinsoku/>
        <w:wordWrap/>
        <w:overflowPunct/>
        <w:topLinePunct w:val="0"/>
        <w:autoSpaceDE/>
        <w:autoSpaceDN w:val="0"/>
        <w:bidi w:val="0"/>
        <w:adjustRightInd w:val="0"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  <w:shd w:val="clear" w:color="auto" w:fill="FFFFFF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特此公告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spacing w:line="24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sz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spacing w:line="24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</w:rPr>
        <w:t>附件：1</w:t>
      </w:r>
      <w:r>
        <w:rPr>
          <w:rFonts w:hint="default" w:ascii="Times New Roman" w:hAnsi="Times New Roman" w:eastAsia="仿宋_GB2312" w:cs="Times New Roman"/>
          <w:sz w:val="32"/>
          <w:lang w:val="en-US" w:eastAsia="zh-CN"/>
        </w:rPr>
        <w:t>.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面试名单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spacing w:line="24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sz w:val="32"/>
        </w:rPr>
      </w:pP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 xml:space="preserve">      2.</w:t>
      </w:r>
      <w:r>
        <w:rPr>
          <w:rFonts w:hint="default" w:ascii="Times New Roman" w:hAnsi="Times New Roman" w:eastAsia="仿宋_GB2312" w:cs="Times New Roman"/>
          <w:sz w:val="32"/>
        </w:rPr>
        <w:t>面试确认内容</w:t>
      </w:r>
      <w:r>
        <w:rPr>
          <w:rFonts w:hint="default" w:ascii="Times New Roman" w:hAnsi="Times New Roman" w:eastAsia="仿宋_GB2312" w:cs="Times New Roman"/>
          <w:sz w:val="32"/>
          <w:lang w:eastAsia="zh-CN"/>
        </w:rPr>
        <w:t>（样式）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bidi w:val="0"/>
        <w:spacing w:line="240" w:lineRule="auto"/>
        <w:ind w:left="0" w:leftChars="0" w:right="0" w:rightChars="0" w:firstLine="1600" w:firstLineChars="500"/>
        <w:jc w:val="both"/>
        <w:textAlignment w:val="auto"/>
        <w:outlineLvl w:val="9"/>
        <w:rPr>
          <w:rFonts w:hint="default" w:ascii="Times New Roman" w:hAnsi="Times New Roman" w:eastAsia="仿宋_GB2312" w:cs="Times New Roman"/>
          <w:sz w:val="32"/>
        </w:rPr>
      </w:pPr>
      <w:r>
        <w:rPr>
          <w:rFonts w:hint="default" w:ascii="Times New Roman" w:hAnsi="Times New Roman" w:eastAsia="仿宋_GB2312" w:cs="Times New Roman"/>
          <w:sz w:val="32"/>
        </w:rPr>
        <w:t>放弃面试资格声明（样式）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bidi w:val="0"/>
        <w:spacing w:line="240" w:lineRule="auto"/>
        <w:ind w:leftChars="500" w:right="0" w:rightChars="0"/>
        <w:jc w:val="both"/>
        <w:textAlignment w:val="auto"/>
        <w:outlineLvl w:val="9"/>
        <w:rPr>
          <w:rFonts w:hint="default" w:ascii="Times New Roman" w:hAnsi="Times New Roman" w:eastAsia="仿宋_GB2312" w:cs="Times New Roman"/>
          <w:sz w:val="32"/>
        </w:rPr>
      </w:pPr>
    </w:p>
    <w:p>
      <w:pPr>
        <w:shd w:val="solid" w:color="FFFFFF" w:fill="auto"/>
        <w:autoSpaceDN w:val="0"/>
        <w:spacing w:line="540" w:lineRule="exact"/>
        <w:rPr>
          <w:rFonts w:hint="default" w:ascii="Times New Roman" w:hAnsi="Times New Roman" w:cs="Times New Roman"/>
          <w:sz w:val="32"/>
          <w:szCs w:val="32"/>
          <w:shd w:val="clear" w:color="auto" w:fill="FFFFFF"/>
        </w:rPr>
      </w:pPr>
    </w:p>
    <w:p>
      <w:pPr>
        <w:shd w:val="solid" w:color="FFFFFF" w:fill="auto"/>
        <w:autoSpaceDN w:val="0"/>
        <w:spacing w:line="540" w:lineRule="exact"/>
        <w:rPr>
          <w:rFonts w:hint="default" w:ascii="Times New Roman" w:hAnsi="Times New Roman" w:cs="Times New Roman"/>
          <w:sz w:val="32"/>
          <w:szCs w:val="32"/>
          <w:shd w:val="clear" w:color="auto" w:fill="FFFFFF"/>
        </w:rPr>
      </w:pPr>
    </w:p>
    <w:p>
      <w:pPr>
        <w:spacing w:line="540" w:lineRule="exact"/>
        <w:ind w:firstLine="4480" w:firstLineChars="1400"/>
        <w:rPr>
          <w:rFonts w:hint="default" w:ascii="Times New Roman" w:hAnsi="Times New Roman" w:eastAsia="仿宋_GB2312" w:cs="Times New Roman"/>
          <w:sz w:val="32"/>
          <w:szCs w:val="32"/>
          <w:shd w:val="clear" w:color="auto" w:fill="FFFFFF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shd w:val="clear" w:color="auto" w:fill="FFFFFF"/>
          <w:lang w:eastAsia="zh-CN"/>
        </w:rPr>
        <w:t>水利部海河水利委员会</w:t>
      </w:r>
    </w:p>
    <w:p>
      <w:pPr>
        <w:spacing w:line="540" w:lineRule="exact"/>
        <w:rPr>
          <w:rFonts w:hint="default" w:ascii="Times New Roman" w:hAnsi="Times New Roman" w:eastAsia="黑体" w:cs="Times New Roman"/>
          <w:bCs/>
          <w:color w:val="000000"/>
          <w:spacing w:val="8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shd w:val="clear" w:color="auto" w:fill="FFFFFF"/>
        </w:rPr>
        <w:t xml:space="preserve">                      </w:t>
      </w:r>
      <w:r>
        <w:rPr>
          <w:rFonts w:hint="default" w:ascii="Times New Roman" w:hAnsi="Times New Roman" w:eastAsia="仿宋_GB2312" w:cs="Times New Roman"/>
          <w:sz w:val="32"/>
          <w:szCs w:val="32"/>
          <w:shd w:val="clear" w:color="auto" w:fill="FFFFFF"/>
          <w:lang w:val="en-US" w:eastAsia="zh-CN"/>
        </w:rPr>
        <w:t xml:space="preserve">  </w:t>
      </w:r>
      <w:r>
        <w:rPr>
          <w:rFonts w:hint="default" w:ascii="Times New Roman" w:hAnsi="Times New Roman" w:eastAsia="仿宋_GB2312" w:cs="Times New Roman"/>
          <w:sz w:val="32"/>
          <w:szCs w:val="32"/>
          <w:shd w:val="clear" w:color="auto" w:fill="FFFFFF"/>
        </w:rPr>
        <w:t xml:space="preserve">    </w:t>
      </w:r>
      <w:r>
        <w:rPr>
          <w:rFonts w:hint="default" w:ascii="Times New Roman" w:hAnsi="Times New Roman" w:eastAsia="仿宋_GB2312" w:cs="Times New Roman"/>
          <w:sz w:val="32"/>
          <w:szCs w:val="32"/>
          <w:shd w:val="clear" w:color="auto" w:fill="FFFFFF"/>
          <w:lang w:val="en-US" w:eastAsia="zh-CN"/>
        </w:rPr>
        <w:t xml:space="preserve">  </w:t>
      </w:r>
      <w:r>
        <w:rPr>
          <w:rFonts w:hint="default" w:ascii="Times New Roman" w:hAnsi="Times New Roman" w:eastAsia="仿宋_GB2312" w:cs="Times New Roman"/>
          <w:sz w:val="32"/>
          <w:szCs w:val="32"/>
          <w:shd w:val="clear" w:color="auto" w:fill="FFFFFF"/>
        </w:rPr>
        <w:t>20</w:t>
      </w:r>
      <w:r>
        <w:rPr>
          <w:rFonts w:hint="default" w:ascii="Times New Roman" w:hAnsi="Times New Roman" w:eastAsia="仿宋_GB2312" w:cs="Times New Roman"/>
          <w:sz w:val="32"/>
          <w:szCs w:val="32"/>
          <w:shd w:val="clear" w:color="auto" w:fill="FFFFFF"/>
          <w:lang w:val="en-US" w:eastAsia="zh-CN"/>
        </w:rPr>
        <w:t>24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shd w:val="clear" w:color="auto" w:fill="FFFFFF"/>
        </w:rPr>
        <w:t>年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shd w:val="clear" w:color="auto" w:fill="FFFFFF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shd w:val="clear" w:color="auto" w:fill="FFFFFF"/>
        </w:rPr>
        <w:t>月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shd w:val="clear" w:color="auto" w:fill="FFFFFF"/>
          <w:lang w:val="en-US" w:eastAsia="zh-CN"/>
        </w:rPr>
        <w:t>27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shd w:val="clear" w:color="auto" w:fill="FFFFFF"/>
        </w:rPr>
        <w:t>日</w:t>
      </w:r>
    </w:p>
    <w:sectPr>
      <w:footerReference r:id="rId3" w:type="default"/>
      <w:pgSz w:w="11906" w:h="16838"/>
      <w:pgMar w:top="2098" w:right="1531" w:bottom="1985" w:left="1531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3686898"/>
    </w:sdtPr>
    <w:sdtContent>
      <w:p>
        <w:pPr>
          <w:pStyle w:val="4"/>
          <w:jc w:val="center"/>
        </w:pPr>
        <w:r>
          <w:rPr>
            <w:sz w:val="24"/>
            <w:szCs w:val="24"/>
          </w:rPr>
          <w:fldChar w:fldCharType="begin"/>
        </w:r>
        <w:r>
          <w:rPr>
            <w:sz w:val="24"/>
            <w:szCs w:val="24"/>
          </w:rPr>
          <w:instrText xml:space="preserve"> PAGE   \* MERGEFORMAT </w:instrText>
        </w:r>
        <w:r>
          <w:rPr>
            <w:sz w:val="24"/>
            <w:szCs w:val="24"/>
          </w:rPr>
          <w:fldChar w:fldCharType="separate"/>
        </w:r>
        <w:r>
          <w:rPr>
            <w:sz w:val="24"/>
            <w:szCs w:val="24"/>
            <w:lang w:val="zh-CN"/>
          </w:rPr>
          <w:t>7</w:t>
        </w:r>
        <w:r>
          <w:rPr>
            <w:sz w:val="24"/>
            <w:szCs w:val="24"/>
          </w:rPr>
          <w:fldChar w:fldCharType="end"/>
        </w:r>
      </w:p>
    </w:sdtContent>
  </w:sdt>
  <w:p>
    <w:pPr>
      <w:pStyle w:val="4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BBE1FFC"/>
    <w:multiLevelType w:val="singleLevel"/>
    <w:tmpl w:val="FBBE1FFC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5EDEF977"/>
    <w:multiLevelType w:val="singleLevel"/>
    <w:tmpl w:val="5EDEF977"/>
    <w:lvl w:ilvl="0" w:tentative="0">
      <w:start w:val="3"/>
      <w:numFmt w:val="chineseCounting"/>
      <w:suff w:val="nothing"/>
      <w:lvlText w:val="%1、"/>
      <w:lvlJc w:val="left"/>
    </w:lvl>
  </w:abstractNum>
  <w:abstractNum w:abstractNumId="2">
    <w:nsid w:val="5EDF0044"/>
    <w:multiLevelType w:val="singleLevel"/>
    <w:tmpl w:val="5EDF0044"/>
    <w:lvl w:ilvl="0" w:tentative="0">
      <w:start w:val="3"/>
      <w:numFmt w:val="decimal"/>
      <w:suff w:val="nothing"/>
      <w:lvlText w:val="%1.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7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Q2YzA3ZDI4NTA0MWZjYWJhZGE0NWRlNTdmYjZkYWYifQ=="/>
  </w:docVars>
  <w:rsids>
    <w:rsidRoot w:val="00172A27"/>
    <w:rsid w:val="00002303"/>
    <w:rsid w:val="00005150"/>
    <w:rsid w:val="00020BD2"/>
    <w:rsid w:val="000406E3"/>
    <w:rsid w:val="00056B94"/>
    <w:rsid w:val="00072488"/>
    <w:rsid w:val="000A1013"/>
    <w:rsid w:val="000C09BF"/>
    <w:rsid w:val="000C3C26"/>
    <w:rsid w:val="000D0351"/>
    <w:rsid w:val="000D3CEB"/>
    <w:rsid w:val="000D7F5F"/>
    <w:rsid w:val="0011523B"/>
    <w:rsid w:val="0016365B"/>
    <w:rsid w:val="001655B0"/>
    <w:rsid w:val="00170697"/>
    <w:rsid w:val="00172A27"/>
    <w:rsid w:val="00190924"/>
    <w:rsid w:val="00194CC6"/>
    <w:rsid w:val="00197701"/>
    <w:rsid w:val="001A0F80"/>
    <w:rsid w:val="001A23B0"/>
    <w:rsid w:val="001B1EE2"/>
    <w:rsid w:val="001B251C"/>
    <w:rsid w:val="001C1DB9"/>
    <w:rsid w:val="001D3BB4"/>
    <w:rsid w:val="001D7747"/>
    <w:rsid w:val="001F442D"/>
    <w:rsid w:val="00200009"/>
    <w:rsid w:val="00203AAC"/>
    <w:rsid w:val="00236FBF"/>
    <w:rsid w:val="00271ADD"/>
    <w:rsid w:val="002A25B7"/>
    <w:rsid w:val="002A30CB"/>
    <w:rsid w:val="002E0289"/>
    <w:rsid w:val="002E2362"/>
    <w:rsid w:val="002E43DA"/>
    <w:rsid w:val="00303B7C"/>
    <w:rsid w:val="00332C9E"/>
    <w:rsid w:val="00340063"/>
    <w:rsid w:val="003405BD"/>
    <w:rsid w:val="003956E3"/>
    <w:rsid w:val="003A25A3"/>
    <w:rsid w:val="003A25F7"/>
    <w:rsid w:val="003C0E76"/>
    <w:rsid w:val="003C75C6"/>
    <w:rsid w:val="00442B75"/>
    <w:rsid w:val="00460AE1"/>
    <w:rsid w:val="00466650"/>
    <w:rsid w:val="0048132C"/>
    <w:rsid w:val="004C5817"/>
    <w:rsid w:val="005015CB"/>
    <w:rsid w:val="00526279"/>
    <w:rsid w:val="00532308"/>
    <w:rsid w:val="00541D67"/>
    <w:rsid w:val="005442CC"/>
    <w:rsid w:val="00546B54"/>
    <w:rsid w:val="00554DBF"/>
    <w:rsid w:val="00565E2B"/>
    <w:rsid w:val="00567C34"/>
    <w:rsid w:val="00580E96"/>
    <w:rsid w:val="00581C9A"/>
    <w:rsid w:val="00627359"/>
    <w:rsid w:val="00634804"/>
    <w:rsid w:val="006412FB"/>
    <w:rsid w:val="0065699B"/>
    <w:rsid w:val="006802CB"/>
    <w:rsid w:val="00692658"/>
    <w:rsid w:val="006A2017"/>
    <w:rsid w:val="006D43E7"/>
    <w:rsid w:val="006E01CE"/>
    <w:rsid w:val="006F3754"/>
    <w:rsid w:val="00703E1B"/>
    <w:rsid w:val="00705E62"/>
    <w:rsid w:val="007136C1"/>
    <w:rsid w:val="00714F5B"/>
    <w:rsid w:val="007556D5"/>
    <w:rsid w:val="00755FC5"/>
    <w:rsid w:val="007B0A23"/>
    <w:rsid w:val="007B770F"/>
    <w:rsid w:val="007C584B"/>
    <w:rsid w:val="007E042C"/>
    <w:rsid w:val="00801532"/>
    <w:rsid w:val="008060FF"/>
    <w:rsid w:val="00832187"/>
    <w:rsid w:val="00887849"/>
    <w:rsid w:val="008A12FD"/>
    <w:rsid w:val="008F16BA"/>
    <w:rsid w:val="008F2DDD"/>
    <w:rsid w:val="00973123"/>
    <w:rsid w:val="00997777"/>
    <w:rsid w:val="009C19AF"/>
    <w:rsid w:val="00A217CB"/>
    <w:rsid w:val="00A36C41"/>
    <w:rsid w:val="00A47E17"/>
    <w:rsid w:val="00A57A68"/>
    <w:rsid w:val="00A85E83"/>
    <w:rsid w:val="00B00FF7"/>
    <w:rsid w:val="00B40B7F"/>
    <w:rsid w:val="00B71767"/>
    <w:rsid w:val="00B93D00"/>
    <w:rsid w:val="00B9683A"/>
    <w:rsid w:val="00BD19CA"/>
    <w:rsid w:val="00BD517E"/>
    <w:rsid w:val="00BD53C4"/>
    <w:rsid w:val="00C14094"/>
    <w:rsid w:val="00C30478"/>
    <w:rsid w:val="00C70443"/>
    <w:rsid w:val="00C748FB"/>
    <w:rsid w:val="00C80ACC"/>
    <w:rsid w:val="00C97F63"/>
    <w:rsid w:val="00CC5576"/>
    <w:rsid w:val="00CD1DE8"/>
    <w:rsid w:val="00CD2131"/>
    <w:rsid w:val="00CD385E"/>
    <w:rsid w:val="00CD76FC"/>
    <w:rsid w:val="00D05164"/>
    <w:rsid w:val="00D05323"/>
    <w:rsid w:val="00D13773"/>
    <w:rsid w:val="00D3637F"/>
    <w:rsid w:val="00D41148"/>
    <w:rsid w:val="00D76C5F"/>
    <w:rsid w:val="00D80F38"/>
    <w:rsid w:val="00D81FA5"/>
    <w:rsid w:val="00D83C20"/>
    <w:rsid w:val="00D96BDB"/>
    <w:rsid w:val="00DC4BE5"/>
    <w:rsid w:val="00DD11F8"/>
    <w:rsid w:val="00DE5DA3"/>
    <w:rsid w:val="00E42A0C"/>
    <w:rsid w:val="00E73ED3"/>
    <w:rsid w:val="00E7612F"/>
    <w:rsid w:val="00E8788F"/>
    <w:rsid w:val="00E879F4"/>
    <w:rsid w:val="00EB5787"/>
    <w:rsid w:val="00EF09AE"/>
    <w:rsid w:val="00F01447"/>
    <w:rsid w:val="00F071EB"/>
    <w:rsid w:val="00F21733"/>
    <w:rsid w:val="00F30326"/>
    <w:rsid w:val="00F32568"/>
    <w:rsid w:val="00F611E9"/>
    <w:rsid w:val="00F95BAE"/>
    <w:rsid w:val="012B7E0A"/>
    <w:rsid w:val="01B924DC"/>
    <w:rsid w:val="01E25FD9"/>
    <w:rsid w:val="031F6CAB"/>
    <w:rsid w:val="03BF0DB3"/>
    <w:rsid w:val="03C616D3"/>
    <w:rsid w:val="0482317E"/>
    <w:rsid w:val="05887A4C"/>
    <w:rsid w:val="06B95D1E"/>
    <w:rsid w:val="070F49A2"/>
    <w:rsid w:val="07E43A81"/>
    <w:rsid w:val="08367CFD"/>
    <w:rsid w:val="09201445"/>
    <w:rsid w:val="09B7728A"/>
    <w:rsid w:val="0B5C2DB3"/>
    <w:rsid w:val="0BDB1AD7"/>
    <w:rsid w:val="0D3D21A8"/>
    <w:rsid w:val="0DCB0114"/>
    <w:rsid w:val="1144381B"/>
    <w:rsid w:val="1186384C"/>
    <w:rsid w:val="12FF3918"/>
    <w:rsid w:val="16697BD2"/>
    <w:rsid w:val="198432E8"/>
    <w:rsid w:val="1B4F4EDD"/>
    <w:rsid w:val="1C687BA8"/>
    <w:rsid w:val="1CEF0C82"/>
    <w:rsid w:val="1D995574"/>
    <w:rsid w:val="1DA2662B"/>
    <w:rsid w:val="1F435D57"/>
    <w:rsid w:val="20F85964"/>
    <w:rsid w:val="21EB05E8"/>
    <w:rsid w:val="2270048D"/>
    <w:rsid w:val="23095DB8"/>
    <w:rsid w:val="25783C88"/>
    <w:rsid w:val="25E023B3"/>
    <w:rsid w:val="26D030DC"/>
    <w:rsid w:val="275E2BD8"/>
    <w:rsid w:val="27D55CE6"/>
    <w:rsid w:val="2A3235C6"/>
    <w:rsid w:val="2A7740BB"/>
    <w:rsid w:val="2B195E43"/>
    <w:rsid w:val="2B6A4948"/>
    <w:rsid w:val="2C5F615A"/>
    <w:rsid w:val="2D0000D3"/>
    <w:rsid w:val="2D3C64BD"/>
    <w:rsid w:val="2DBCDC76"/>
    <w:rsid w:val="2E217A24"/>
    <w:rsid w:val="2E5E5C1F"/>
    <w:rsid w:val="2E8C546A"/>
    <w:rsid w:val="2EFEF21F"/>
    <w:rsid w:val="2F861953"/>
    <w:rsid w:val="303809A8"/>
    <w:rsid w:val="30C70618"/>
    <w:rsid w:val="31C93559"/>
    <w:rsid w:val="32604FBC"/>
    <w:rsid w:val="3389601C"/>
    <w:rsid w:val="33DC4A98"/>
    <w:rsid w:val="33FF66FF"/>
    <w:rsid w:val="34092474"/>
    <w:rsid w:val="34AF76B7"/>
    <w:rsid w:val="34DE44A2"/>
    <w:rsid w:val="36FF4B20"/>
    <w:rsid w:val="38631313"/>
    <w:rsid w:val="38A72D01"/>
    <w:rsid w:val="3A5369BF"/>
    <w:rsid w:val="3A7426D6"/>
    <w:rsid w:val="3A900623"/>
    <w:rsid w:val="3AA70248"/>
    <w:rsid w:val="3ABD23EC"/>
    <w:rsid w:val="3D7C074C"/>
    <w:rsid w:val="3EE21837"/>
    <w:rsid w:val="3F7FEF2F"/>
    <w:rsid w:val="3FEFEE58"/>
    <w:rsid w:val="411F4DB3"/>
    <w:rsid w:val="419A3FAE"/>
    <w:rsid w:val="41DF121F"/>
    <w:rsid w:val="435D6854"/>
    <w:rsid w:val="43FB5342"/>
    <w:rsid w:val="45267D82"/>
    <w:rsid w:val="455D2CBD"/>
    <w:rsid w:val="46A55C75"/>
    <w:rsid w:val="46FE4EBF"/>
    <w:rsid w:val="47ED3A0E"/>
    <w:rsid w:val="48B91E5D"/>
    <w:rsid w:val="49792F40"/>
    <w:rsid w:val="4A7D0844"/>
    <w:rsid w:val="4B162FC1"/>
    <w:rsid w:val="4D6E2FF2"/>
    <w:rsid w:val="4D820769"/>
    <w:rsid w:val="4DEFBF04"/>
    <w:rsid w:val="4E917946"/>
    <w:rsid w:val="4EC933D2"/>
    <w:rsid w:val="4EFF7E35"/>
    <w:rsid w:val="4F2B4370"/>
    <w:rsid w:val="4F6F5245"/>
    <w:rsid w:val="5046106F"/>
    <w:rsid w:val="51E31065"/>
    <w:rsid w:val="5217023B"/>
    <w:rsid w:val="53CF529B"/>
    <w:rsid w:val="559D2106"/>
    <w:rsid w:val="57B12748"/>
    <w:rsid w:val="57E035B9"/>
    <w:rsid w:val="585D70BF"/>
    <w:rsid w:val="58D632D9"/>
    <w:rsid w:val="591C553F"/>
    <w:rsid w:val="594320C4"/>
    <w:rsid w:val="5B165B93"/>
    <w:rsid w:val="5B1B4CD7"/>
    <w:rsid w:val="5B280ABB"/>
    <w:rsid w:val="5B6A73BA"/>
    <w:rsid w:val="5B7D5D08"/>
    <w:rsid w:val="5B8E419C"/>
    <w:rsid w:val="5BE76CD7"/>
    <w:rsid w:val="5BEA5D1A"/>
    <w:rsid w:val="5C0A0595"/>
    <w:rsid w:val="6277079A"/>
    <w:rsid w:val="63C77F6B"/>
    <w:rsid w:val="64AF38BD"/>
    <w:rsid w:val="64D863F0"/>
    <w:rsid w:val="66475A71"/>
    <w:rsid w:val="66A9277E"/>
    <w:rsid w:val="67E43669"/>
    <w:rsid w:val="687142E8"/>
    <w:rsid w:val="6925502D"/>
    <w:rsid w:val="69F3315F"/>
    <w:rsid w:val="69F6A01C"/>
    <w:rsid w:val="6CB23063"/>
    <w:rsid w:val="6CF31A9A"/>
    <w:rsid w:val="6D735179"/>
    <w:rsid w:val="6F416B95"/>
    <w:rsid w:val="70591613"/>
    <w:rsid w:val="70696669"/>
    <w:rsid w:val="70727BFF"/>
    <w:rsid w:val="7284509F"/>
    <w:rsid w:val="7435721A"/>
    <w:rsid w:val="74CA36DC"/>
    <w:rsid w:val="760E5F3E"/>
    <w:rsid w:val="78B6041B"/>
    <w:rsid w:val="79D85F74"/>
    <w:rsid w:val="7AB855E2"/>
    <w:rsid w:val="7AC65BFC"/>
    <w:rsid w:val="7ADB272E"/>
    <w:rsid w:val="7B892BFC"/>
    <w:rsid w:val="7BFFC2FD"/>
    <w:rsid w:val="7CD8745F"/>
    <w:rsid w:val="7CE133EE"/>
    <w:rsid w:val="7D761C62"/>
    <w:rsid w:val="7E0E7593"/>
    <w:rsid w:val="7FED5EF2"/>
    <w:rsid w:val="7FF1A954"/>
    <w:rsid w:val="7FFF2219"/>
    <w:rsid w:val="AECBE73A"/>
    <w:rsid w:val="AF1EB34B"/>
    <w:rsid w:val="B4A55A3A"/>
    <w:rsid w:val="F7FE8FC9"/>
    <w:rsid w:val="F9CF3BF6"/>
    <w:rsid w:val="FEDBA5A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7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link w:val="9"/>
    <w:qFormat/>
    <w:uiPriority w:val="0"/>
    <w:pPr>
      <w:ind w:firstLine="640" w:firstLineChars="200"/>
    </w:pPr>
    <w:rPr>
      <w:rFonts w:eastAsia="黑体"/>
      <w:sz w:val="32"/>
      <w:szCs w:val="24"/>
    </w:rPr>
  </w:style>
  <w:style w:type="paragraph" w:styleId="3">
    <w:name w:val="Balloon Text"/>
    <w:basedOn w:val="1"/>
    <w:link w:val="11"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0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8">
    <w:name w:val="Hyperlink"/>
    <w:basedOn w:val="7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customStyle="1" w:styleId="9">
    <w:name w:val="正文文本缩进 Char"/>
    <w:basedOn w:val="7"/>
    <w:link w:val="2"/>
    <w:qFormat/>
    <w:uiPriority w:val="0"/>
    <w:rPr>
      <w:rFonts w:eastAsia="黑体"/>
      <w:kern w:val="2"/>
      <w:sz w:val="32"/>
      <w:szCs w:val="24"/>
    </w:rPr>
  </w:style>
  <w:style w:type="character" w:customStyle="1" w:styleId="10">
    <w:name w:val="页脚 Char"/>
    <w:basedOn w:val="7"/>
    <w:link w:val="4"/>
    <w:qFormat/>
    <w:uiPriority w:val="99"/>
    <w:rPr>
      <w:kern w:val="2"/>
      <w:sz w:val="18"/>
    </w:rPr>
  </w:style>
  <w:style w:type="character" w:customStyle="1" w:styleId="11">
    <w:name w:val="批注框文本 Char"/>
    <w:basedOn w:val="7"/>
    <w:link w:val="3"/>
    <w:semiHidden/>
    <w:qFormat/>
    <w:uiPriority w:val="99"/>
    <w:rPr>
      <w:kern w:val="2"/>
      <w:sz w:val="18"/>
      <w:szCs w:val="18"/>
    </w:rPr>
  </w:style>
  <w:style w:type="character" w:customStyle="1" w:styleId="12">
    <w:name w:val="font21"/>
    <w:basedOn w:val="7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9</Pages>
  <Words>2681</Words>
  <Characters>749</Characters>
  <Lines>6</Lines>
  <Paragraphs>6</Paragraphs>
  <TotalTime>0</TotalTime>
  <ScaleCrop>false</ScaleCrop>
  <LinksUpToDate>false</LinksUpToDate>
  <CharactersWithSpaces>3424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2020-06-10T11:15:00Z</dcterms:created>
  <dc:creator>微软中国</dc:creator>
  <cp:lastModifiedBy>贺胜利</cp:lastModifiedBy>
  <cp:lastPrinted>2024-02-27T00:56:00Z</cp:lastPrinted>
  <dcterms:modified xsi:type="dcterms:W3CDTF">2024-02-27T08:27:14Z</dcterms:modified>
  <dc:title>人力资源和社会保障部机关2015年录用公务员面试公告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67BD91078A324BCBACC6FCE71FB15046_12</vt:lpwstr>
  </property>
</Properties>
</file>