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28" w:lineRule="auto"/>
        <w:jc w:val="center"/>
        <w:rPr>
          <w:rFonts w:ascii="方正小标宋简体" w:eastAsia="方正小标宋简体" w:hAnsiTheme="minorEastAsia"/>
          <w:bCs/>
          <w:color w:val="000000" w:themeColor="text1"/>
          <w:sz w:val="36"/>
          <w:szCs w:val="36"/>
          <w:shd w:val="clear" w:color="auto" w:fill="FFFFFF"/>
        </w:rPr>
      </w:pPr>
      <w:r>
        <w:rPr>
          <w:rFonts w:hint="eastAsia" w:ascii="方正小标宋简体" w:eastAsia="方正小标宋简体" w:hAnsiTheme="minorEastAsia"/>
          <w:bCs/>
          <w:color w:val="000000" w:themeColor="text1"/>
          <w:spacing w:val="-4"/>
          <w:sz w:val="36"/>
          <w:szCs w:val="36"/>
        </w:rPr>
        <w:t>西藏自治区气象局2024年度</w:t>
      </w:r>
      <w:r>
        <w:rPr>
          <w:rFonts w:hint="eastAsia" w:ascii="方正小标宋简体" w:eastAsia="方正小标宋简体" w:hAnsiTheme="minorEastAsia"/>
          <w:bCs/>
          <w:color w:val="000000" w:themeColor="text1"/>
          <w:sz w:val="36"/>
          <w:szCs w:val="36"/>
          <w:shd w:val="clear" w:color="auto" w:fill="FFFFFF"/>
        </w:rPr>
        <w:t>考试录用</w:t>
      </w:r>
    </w:p>
    <w:p>
      <w:pPr>
        <w:shd w:val="solid" w:color="FFFFFF" w:fill="auto"/>
        <w:autoSpaceDN w:val="0"/>
        <w:spacing w:line="528" w:lineRule="auto"/>
        <w:jc w:val="center"/>
        <w:rPr>
          <w:rFonts w:ascii="方正小标宋简体" w:eastAsia="方正小标宋简体" w:hAnsiTheme="minorEastAsia"/>
          <w:bCs/>
          <w:color w:val="000000" w:themeColor="text1"/>
          <w:sz w:val="36"/>
          <w:szCs w:val="36"/>
          <w:shd w:val="clear" w:color="auto" w:fill="FFFFFF"/>
        </w:rPr>
      </w:pPr>
      <w:r>
        <w:rPr>
          <w:rFonts w:hint="eastAsia" w:ascii="方正小标宋简体" w:eastAsia="方正小标宋简体" w:hAnsiTheme="minorEastAsia"/>
          <w:bCs/>
          <w:color w:val="000000" w:themeColor="text1"/>
          <w:sz w:val="36"/>
          <w:szCs w:val="36"/>
          <w:shd w:val="clear" w:color="auto" w:fill="FFFFFF"/>
        </w:rPr>
        <w:t>参照公务员法管理事业单位机关工作人员面试公告</w:t>
      </w:r>
    </w:p>
    <w:p>
      <w:pPr>
        <w:shd w:val="solid" w:color="FFFFFF" w:fill="auto"/>
        <w:autoSpaceDN w:val="0"/>
        <w:spacing w:line="528" w:lineRule="auto"/>
        <w:ind w:firstLine="640"/>
        <w:rPr>
          <w:rFonts w:eastAsia="仿宋_GB2312"/>
          <w:sz w:val="32"/>
          <w:szCs w:val="32"/>
          <w:shd w:val="clear" w:color="auto" w:fill="FFFFFF"/>
        </w:rPr>
      </w:pPr>
    </w:p>
    <w:p>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eastAsia="仿宋_GB2312"/>
          <w:sz w:val="32"/>
          <w:szCs w:val="32"/>
          <w:shd w:val="clear" w:color="auto" w:fill="FFFFFF"/>
        </w:rPr>
        <w:t>西藏自治区气象局2024年度考试</w:t>
      </w:r>
      <w:r>
        <w:rPr>
          <w:rFonts w:eastAsia="仿宋_GB2312"/>
          <w:sz w:val="32"/>
          <w:szCs w:val="32"/>
          <w:shd w:val="clear" w:color="auto" w:fill="FFFFFF"/>
        </w:rPr>
        <w:t>录用</w:t>
      </w:r>
      <w:r>
        <w:rPr>
          <w:rFonts w:hint="eastAsia" w:eastAsia="仿宋_GB2312"/>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pPr>
        <w:pStyle w:val="15"/>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pPr>
        <w:shd w:val="solid" w:color="FFFFFF" w:fill="auto"/>
        <w:autoSpaceDN w:val="0"/>
        <w:spacing w:line="528" w:lineRule="auto"/>
        <w:ind w:left="643"/>
        <w:rPr>
          <w:rFonts w:ascii="仿宋_GB2312" w:eastAsia="仿宋_GB2312"/>
          <w:sz w:val="32"/>
          <w:szCs w:val="32"/>
          <w:shd w:val="clear" w:color="auto" w:fill="FFFFFF"/>
        </w:rPr>
      </w:pPr>
      <w:r>
        <w:rPr>
          <w:rFonts w:hint="eastAsia" w:ascii="仿宋_GB2312" w:eastAsia="仿宋_GB2312"/>
          <w:sz w:val="32"/>
          <w:szCs w:val="32"/>
          <w:shd w:val="clear" w:color="auto" w:fill="FFFFFF"/>
        </w:rPr>
        <w:t>（详见附件1）</w:t>
      </w:r>
    </w:p>
    <w:p>
      <w:pPr>
        <w:shd w:val="solid" w:color="FFFFFF" w:fill="auto"/>
        <w:autoSpaceDN w:val="0"/>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4</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hint="eastAsia" w:eastAsia="仿宋_GB2312"/>
          <w:sz w:val="32"/>
          <w:szCs w:val="32"/>
          <w:shd w:val="clear" w:color="auto" w:fill="FFFFFF"/>
        </w:rPr>
        <w:t>28日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hint="eastAsia" w:eastAsia="仿宋_GB2312"/>
          <w:sz w:val="32"/>
          <w:szCs w:val="32"/>
          <w:shd w:val="clear" w:color="auto" w:fill="FFFFFF"/>
        </w:rPr>
        <w:t>发送</w:t>
      </w:r>
      <w:r>
        <w:rPr>
          <w:rFonts w:eastAsia="仿宋_GB2312"/>
          <w:sz w:val="32"/>
          <w:szCs w:val="32"/>
          <w:shd w:val="clear" w:color="auto" w:fill="FFFFFF"/>
        </w:rPr>
        <w:t>电子邮件</w:t>
      </w:r>
      <w:r>
        <w:rPr>
          <w:rFonts w:hint="eastAsia" w:eastAsia="仿宋_GB2312"/>
          <w:sz w:val="32"/>
          <w:szCs w:val="32"/>
          <w:shd w:val="clear" w:color="auto" w:fill="FFFFFF"/>
        </w:rPr>
        <w:t>或传真</w:t>
      </w:r>
      <w:r>
        <w:rPr>
          <w:rFonts w:eastAsia="仿宋_GB2312"/>
          <w:sz w:val="32"/>
          <w:szCs w:val="32"/>
          <w:shd w:val="clear" w:color="auto" w:fill="FFFFFF"/>
        </w:rPr>
        <w:t>。要求如下：</w:t>
      </w:r>
    </w:p>
    <w:p>
      <w:pPr>
        <w:shd w:val="solid" w:color="FFFFFF" w:fill="auto"/>
        <w:autoSpaceDN w:val="0"/>
        <w:spacing w:line="580" w:lineRule="exact"/>
        <w:ind w:firstLine="640"/>
        <w:jc w:val="left"/>
        <w:rPr>
          <w:sz w:val="32"/>
          <w:szCs w:val="32"/>
          <w:shd w:val="clear" w:color="auto" w:fill="FFFFFF"/>
        </w:rPr>
      </w:pPr>
      <w:r>
        <w:rPr>
          <w:rFonts w:hint="eastAsia"/>
          <w:sz w:val="32"/>
          <w:szCs w:val="32"/>
          <w:shd w:val="clear" w:color="auto" w:fill="FFFFFF"/>
        </w:rPr>
        <w:t>1.</w:t>
      </w:r>
      <w:r>
        <w:rPr>
          <w:rFonts w:eastAsia="仿宋_GB2312"/>
          <w:sz w:val="32"/>
          <w:szCs w:val="32"/>
          <w:shd w:val="clear" w:color="auto" w:fill="FFFFFF"/>
        </w:rPr>
        <w:t>发送电子邮件至xzqxjrsc</w:t>
      </w:r>
      <w:r>
        <w:rPr>
          <w:rFonts w:hint="eastAsia" w:eastAsia="仿宋_GB2312"/>
          <w:sz w:val="32"/>
          <w:szCs w:val="32"/>
          <w:shd w:val="clear" w:color="auto" w:fill="FFFFFF"/>
        </w:rPr>
        <w:t>@163.com，传真</w:t>
      </w:r>
      <w:r>
        <w:rPr>
          <w:rFonts w:eastAsia="仿宋_GB2312"/>
          <w:sz w:val="32"/>
          <w:szCs w:val="32"/>
          <w:shd w:val="clear" w:color="auto" w:fill="FFFFFF"/>
        </w:rPr>
        <w:t>0891-6320741</w:t>
      </w:r>
      <w:r>
        <w:rPr>
          <w:rFonts w:hint="eastAsia" w:eastAsia="仿宋_GB2312"/>
          <w:sz w:val="32"/>
          <w:szCs w:val="32"/>
          <w:shd w:val="clear" w:color="auto" w:fill="FFFFFF"/>
        </w:rPr>
        <w:t>。</w:t>
      </w:r>
    </w:p>
    <w:p>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Pr>
          <w:rFonts w:eastAsia="仿宋_GB2312"/>
          <w:sz w:val="32"/>
          <w:szCs w:val="32"/>
          <w:shd w:val="clear" w:color="auto" w:fill="FFFFFF"/>
        </w:rPr>
        <w:t>电子</w:t>
      </w:r>
      <w:r>
        <w:rPr>
          <w:rFonts w:hint="eastAsia" w:eastAsia="仿宋_GB2312"/>
          <w:sz w:val="32"/>
          <w:szCs w:val="32"/>
          <w:shd w:val="clear" w:color="auto" w:fill="FFFFFF"/>
        </w:rPr>
        <w:t>邮件和传真</w:t>
      </w:r>
      <w:r>
        <w:rPr>
          <w:rFonts w:hint="eastAsia" w:eastAsia="仿宋_GB2312"/>
          <w:sz w:val="32"/>
          <w:shd w:val="clear" w:color="auto" w:fill="FFFFFF"/>
        </w:rPr>
        <w:t>标</w:t>
      </w:r>
      <w:r>
        <w:rPr>
          <w:rFonts w:eastAsia="仿宋_GB2312"/>
          <w:sz w:val="32"/>
          <w:szCs w:val="32"/>
          <w:shd w:val="clear" w:color="auto" w:fill="FFFFFF"/>
        </w:rPr>
        <w:t>题统一</w:t>
      </w:r>
      <w:r>
        <w:rPr>
          <w:rFonts w:hint="eastAsia" w:eastAsia="仿宋_GB2312"/>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hint="eastAsia" w:eastAsia="仿宋_GB2312"/>
          <w:sz w:val="32"/>
          <w:szCs w:val="32"/>
          <w:shd w:val="clear" w:color="auto" w:fill="FFFFFF"/>
        </w:rPr>
        <w:t>西藏自治区</w:t>
      </w:r>
      <w:r>
        <w:rPr>
          <w:rFonts w:hint="eastAsia" w:ascii="仿宋_GB2312" w:eastAsia="仿宋_GB2312"/>
          <w:sz w:val="32"/>
          <w:szCs w:val="32"/>
          <w:shd w:val="clear" w:color="auto" w:fill="FFFFFF"/>
        </w:rPr>
        <w:t>气象局</w:t>
      </w:r>
      <w:r>
        <w:rPr>
          <w:rFonts w:hint="eastAsia" w:eastAsia="仿宋_GB2312"/>
          <w:sz w:val="32"/>
          <w:szCs w:val="32"/>
          <w:shd w:val="clear" w:color="auto" w:fill="FFFFFF"/>
        </w:rPr>
        <w:t>XX</w:t>
      </w:r>
      <w:r>
        <w:rPr>
          <w:rFonts w:eastAsia="仿宋_GB2312"/>
          <w:sz w:val="32"/>
          <w:szCs w:val="32"/>
          <w:shd w:val="clear" w:color="auto" w:fill="FFFFFF"/>
        </w:rPr>
        <w:t>职位面试”</w:t>
      </w:r>
      <w:r>
        <w:rPr>
          <w:rFonts w:hint="eastAsia" w:eastAsia="仿宋_GB2312"/>
          <w:sz w:val="32"/>
          <w:szCs w:val="32"/>
          <w:shd w:val="clear" w:color="auto" w:fill="FFFFFF"/>
        </w:rPr>
        <w:t>，正文内容</w:t>
      </w:r>
      <w:r>
        <w:rPr>
          <w:rFonts w:hint="eastAsia" w:eastAsia="仿宋_GB2312"/>
          <w:sz w:val="32"/>
          <w:shd w:val="clear" w:color="auto" w:fill="FFFFFF"/>
        </w:rPr>
        <w:t>见附件2。</w:t>
      </w:r>
    </w:p>
    <w:p>
      <w:pPr>
        <w:shd w:val="solid" w:color="FFFFFF" w:fill="auto"/>
        <w:autoSpaceDN w:val="0"/>
        <w:spacing w:line="580" w:lineRule="exact"/>
        <w:ind w:firstLine="640"/>
        <w:rPr>
          <w:rFonts w:eastAsia="仿宋_GB2312"/>
          <w:sz w:val="32"/>
          <w:shd w:val="clear" w:color="auto" w:fill="FFFFFF"/>
        </w:rPr>
      </w:pPr>
      <w:r>
        <w:rPr>
          <w:rFonts w:hint="eastAsia" w:eastAsia="仿宋_GB2312"/>
          <w:sz w:val="32"/>
          <w:shd w:val="clear" w:color="auto" w:fill="FFFFFF"/>
        </w:rPr>
        <w:t>3.</w:t>
      </w:r>
      <w:r>
        <w:rPr>
          <w:rFonts w:eastAsia="仿宋_GB2312"/>
          <w:sz w:val="32"/>
          <w:shd w:val="clear" w:color="auto" w:fill="FFFFFF"/>
        </w:rPr>
        <w:t>网上报名时填报的通讯地址、联系方式等信息</w:t>
      </w:r>
      <w:r>
        <w:rPr>
          <w:rFonts w:hint="eastAsia" w:eastAsia="仿宋_GB2312"/>
          <w:sz w:val="32"/>
          <w:shd w:val="clear" w:color="auto" w:fill="FFFFFF"/>
        </w:rPr>
        <w:t>如发生</w:t>
      </w:r>
      <w:r>
        <w:rPr>
          <w:rFonts w:eastAsia="仿宋_GB2312"/>
          <w:sz w:val="32"/>
          <w:shd w:val="clear" w:color="auto" w:fill="FFFFFF"/>
        </w:rPr>
        <w:t>变化，请在电子邮件中注明。</w:t>
      </w:r>
    </w:p>
    <w:p>
      <w:pPr>
        <w:shd w:val="solid" w:color="FFFFFF" w:fill="auto"/>
        <w:autoSpaceDN w:val="0"/>
        <w:spacing w:line="580" w:lineRule="exact"/>
        <w:ind w:firstLine="640"/>
        <w:rPr>
          <w:sz w:val="32"/>
          <w:szCs w:val="32"/>
          <w:shd w:val="clear" w:color="auto" w:fill="FFFFFF"/>
        </w:rPr>
      </w:pPr>
      <w:r>
        <w:rPr>
          <w:rFonts w:hint="eastAsia" w:eastAsia="仿宋_GB2312"/>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pPr>
        <w:shd w:val="solid" w:color="FFFFFF" w:fill="auto"/>
        <w:autoSpaceDN w:val="0"/>
        <w:spacing w:line="580" w:lineRule="exact"/>
        <w:ind w:firstLine="640"/>
        <w:rPr>
          <w:rFonts w:eastAsia="黑体"/>
          <w:sz w:val="32"/>
          <w:shd w:val="clear" w:color="auto" w:fill="FFFFFF"/>
        </w:rPr>
      </w:pPr>
      <w:r>
        <w:rPr>
          <w:rFonts w:hint="eastAsia" w:eastAsia="黑体"/>
          <w:sz w:val="32"/>
          <w:shd w:val="clear" w:color="auto" w:fill="FFFFFF"/>
        </w:rPr>
        <w:t>三、放弃面试的处理</w:t>
      </w:r>
    </w:p>
    <w:p>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hint="eastAsia" w:eastAsia="仿宋_GB2312"/>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hint="eastAsia" w:eastAsia="仿宋_GB2312"/>
          <w:bCs/>
          <w:sz w:val="32"/>
          <w:shd w:val="clear" w:color="auto" w:fill="FFFFFF"/>
        </w:rPr>
        <w:t>详</w:t>
      </w:r>
      <w:r>
        <w:rPr>
          <w:rFonts w:eastAsia="仿宋_GB2312"/>
          <w:bCs/>
          <w:sz w:val="32"/>
          <w:shd w:val="clear" w:color="auto" w:fill="FFFFFF"/>
        </w:rPr>
        <w:t>见附件</w:t>
      </w:r>
      <w:r>
        <w:rPr>
          <w:rFonts w:hint="eastAsia" w:eastAsia="仿宋_GB2312"/>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hint="eastAsia" w:eastAsia="仿宋_GB2312"/>
          <w:sz w:val="32"/>
          <w:shd w:val="clear" w:color="auto" w:fill="FFFFFF"/>
        </w:rPr>
        <w:t>2024年</w:t>
      </w:r>
      <w:r>
        <w:rPr>
          <w:rFonts w:hint="eastAsia"/>
          <w:sz w:val="32"/>
          <w:shd w:val="clear" w:color="auto" w:fill="FFFFFF"/>
        </w:rPr>
        <w:t>2</w:t>
      </w:r>
      <w:r>
        <w:rPr>
          <w:rFonts w:eastAsia="仿宋_GB2312"/>
          <w:sz w:val="32"/>
          <w:shd w:val="clear" w:color="auto" w:fill="FFFFFF"/>
        </w:rPr>
        <w:t>月</w:t>
      </w:r>
      <w:r>
        <w:rPr>
          <w:rFonts w:hint="eastAsia" w:eastAsia="仿宋_GB2312"/>
          <w:sz w:val="32"/>
          <w:shd w:val="clear" w:color="auto" w:fill="FFFFFF"/>
        </w:rPr>
        <w:t>28日</w:t>
      </w:r>
      <w:r>
        <w:rPr>
          <w:rFonts w:hint="eastAsia"/>
          <w:sz w:val="32"/>
          <w:shd w:val="clear" w:color="auto" w:fill="FFFFFF"/>
        </w:rPr>
        <w:t>1</w:t>
      </w:r>
      <w:r>
        <w:rPr>
          <w:sz w:val="32"/>
          <w:shd w:val="clear" w:color="auto" w:fill="FFFFFF"/>
        </w:rPr>
        <w:t>5</w:t>
      </w:r>
      <w:r>
        <w:rPr>
          <w:rFonts w:eastAsia="仿宋_GB2312"/>
          <w:sz w:val="32"/>
          <w:shd w:val="clear" w:color="auto" w:fill="FFFFFF"/>
        </w:rPr>
        <w:t>时前传真至</w:t>
      </w:r>
      <w:r>
        <w:rPr>
          <w:rFonts w:eastAsia="仿宋_GB2312"/>
          <w:sz w:val="32"/>
          <w:szCs w:val="32"/>
          <w:shd w:val="clear" w:color="auto" w:fill="FFFFFF"/>
        </w:rPr>
        <w:t>0891-6320741</w:t>
      </w:r>
      <w:r>
        <w:rPr>
          <w:rFonts w:hint="eastAsia" w:eastAsia="仿宋_GB2312"/>
          <w:sz w:val="32"/>
          <w:shd w:val="clear" w:color="auto" w:fill="FFFFFF"/>
        </w:rPr>
        <w:t>，或将</w:t>
      </w:r>
      <w:r>
        <w:rPr>
          <w:rFonts w:eastAsia="仿宋_GB2312"/>
          <w:sz w:val="32"/>
          <w:shd w:val="clear" w:color="auto" w:fill="FFFFFF"/>
        </w:rPr>
        <w:t>扫描件</w:t>
      </w:r>
      <w:r>
        <w:rPr>
          <w:rFonts w:hint="eastAsia" w:eastAsia="仿宋_GB2312"/>
          <w:sz w:val="32"/>
          <w:shd w:val="clear" w:color="auto" w:fill="FFFFFF"/>
        </w:rPr>
        <w:t>发送</w:t>
      </w:r>
      <w:r>
        <w:rPr>
          <w:rFonts w:eastAsia="仿宋_GB2312"/>
          <w:sz w:val="32"/>
          <w:shd w:val="clear" w:color="auto" w:fill="FFFFFF"/>
        </w:rPr>
        <w:t>至</w:t>
      </w:r>
      <w:r>
        <w:rPr>
          <w:rFonts w:eastAsia="仿宋_GB2312"/>
          <w:sz w:val="32"/>
          <w:szCs w:val="32"/>
          <w:shd w:val="clear" w:color="auto" w:fill="FFFFFF"/>
        </w:rPr>
        <w:t>xzqxjrsc</w:t>
      </w:r>
      <w:r>
        <w:rPr>
          <w:rFonts w:hint="eastAsia" w:eastAsia="仿宋_GB2312"/>
          <w:sz w:val="32"/>
          <w:szCs w:val="32"/>
          <w:shd w:val="clear" w:color="auto" w:fill="FFFFFF"/>
        </w:rPr>
        <w:t>@163.com</w:t>
      </w:r>
      <w:r>
        <w:rPr>
          <w:rFonts w:hint="eastAsia"/>
          <w:sz w:val="32"/>
          <w:shd w:val="clear" w:color="auto" w:fill="FFFFFF"/>
        </w:rPr>
        <w:t>。</w:t>
      </w:r>
      <w:r>
        <w:rPr>
          <w:rFonts w:hint="eastAsia" w:eastAsia="仿宋_GB2312"/>
          <w:b/>
          <w:bCs/>
          <w:sz w:val="32"/>
          <w:shd w:val="clear" w:color="auto" w:fill="FFFFFF"/>
        </w:rPr>
        <w:t>未</w:t>
      </w:r>
      <w:r>
        <w:rPr>
          <w:rFonts w:eastAsia="仿宋_GB2312"/>
          <w:b/>
          <w:bCs/>
          <w:sz w:val="32"/>
          <w:shd w:val="clear" w:color="auto" w:fill="FFFFFF"/>
        </w:rPr>
        <w:t>在规定时间内填报放弃声明，</w:t>
      </w:r>
      <w:r>
        <w:rPr>
          <w:rFonts w:hint="eastAsia" w:eastAsia="仿宋_GB2312"/>
          <w:b/>
          <w:bCs/>
          <w:sz w:val="32"/>
          <w:shd w:val="clear" w:color="auto" w:fill="FFFFFF"/>
        </w:rPr>
        <w:t>又因个人原因不参加面试的，招录单位将视情节</w:t>
      </w:r>
      <w:r>
        <w:rPr>
          <w:rFonts w:eastAsia="仿宋_GB2312"/>
          <w:b/>
          <w:bCs/>
          <w:sz w:val="32"/>
          <w:shd w:val="clear" w:color="auto" w:fill="FFFFFF"/>
        </w:rPr>
        <w:t>将上报中央公务员主管部门</w:t>
      </w:r>
      <w:r>
        <w:rPr>
          <w:rFonts w:hint="eastAsia" w:eastAsia="仿宋_GB2312"/>
          <w:b/>
          <w:bCs/>
          <w:sz w:val="32"/>
          <w:shd w:val="clear" w:color="auto" w:fill="FFFFFF"/>
        </w:rPr>
        <w:t>记入诚信档案</w:t>
      </w:r>
      <w:r>
        <w:rPr>
          <w:rFonts w:eastAsia="仿宋_GB2312"/>
          <w:b/>
          <w:bCs/>
          <w:sz w:val="32"/>
          <w:shd w:val="clear" w:color="auto" w:fill="FFFFFF"/>
        </w:rPr>
        <w:t>。</w:t>
      </w:r>
    </w:p>
    <w:p>
      <w:pPr>
        <w:shd w:val="solid" w:color="FFFFFF" w:fill="auto"/>
        <w:autoSpaceDN w:val="0"/>
        <w:spacing w:line="580" w:lineRule="exact"/>
        <w:ind w:firstLine="640"/>
        <w:rPr>
          <w:rFonts w:eastAsia="黑体"/>
          <w:sz w:val="18"/>
          <w:shd w:val="clear" w:color="auto" w:fill="FFFFFF"/>
        </w:rPr>
      </w:pPr>
      <w:r>
        <w:rPr>
          <w:rFonts w:hint="eastAsia" w:eastAsia="黑体"/>
          <w:sz w:val="32"/>
          <w:shd w:val="clear" w:color="auto" w:fill="FFFFFF"/>
        </w:rPr>
        <w:t>四、资格复审寄送材料</w:t>
      </w:r>
    </w:p>
    <w:p>
      <w:pPr>
        <w:spacing w:line="580" w:lineRule="exact"/>
        <w:ind w:firstLine="640" w:firstLineChars="200"/>
        <w:rPr>
          <w:rFonts w:eastAsia="仿宋_GB2312"/>
          <w:sz w:val="32"/>
          <w:szCs w:val="32"/>
        </w:rPr>
      </w:pPr>
      <w:r>
        <w:rPr>
          <w:rFonts w:eastAsia="仿宋_GB2312"/>
          <w:sz w:val="32"/>
          <w:szCs w:val="32"/>
        </w:rPr>
        <w:t>请考生于</w:t>
      </w:r>
      <w:r>
        <w:rPr>
          <w:rFonts w:hint="eastAsia" w:eastAsia="仿宋_GB2312"/>
          <w:sz w:val="32"/>
          <w:szCs w:val="32"/>
        </w:rPr>
        <w:t>2024年2</w:t>
      </w:r>
      <w:r>
        <w:rPr>
          <w:rFonts w:eastAsia="仿宋_GB2312"/>
          <w:sz w:val="32"/>
          <w:szCs w:val="32"/>
        </w:rPr>
        <w:t>月</w:t>
      </w:r>
      <w:r>
        <w:rPr>
          <w:rFonts w:hint="eastAsia" w:eastAsia="仿宋_GB2312"/>
          <w:sz w:val="32"/>
          <w:szCs w:val="32"/>
        </w:rPr>
        <w:t>29日</w:t>
      </w:r>
      <w:r>
        <w:rPr>
          <w:rFonts w:eastAsia="仿宋_GB2312"/>
          <w:sz w:val="32"/>
          <w:szCs w:val="32"/>
        </w:rPr>
        <w:t>前（以寄出邮戳为准）通过邮政特快专递</w:t>
      </w:r>
      <w:r>
        <w:rPr>
          <w:rFonts w:hint="eastAsia" w:eastAsia="仿宋_GB2312"/>
          <w:sz w:val="32"/>
          <w:szCs w:val="32"/>
        </w:rPr>
        <w:t>（EMS）</w:t>
      </w:r>
      <w:r>
        <w:rPr>
          <w:rFonts w:eastAsia="仿宋_GB2312"/>
          <w:sz w:val="32"/>
          <w:szCs w:val="32"/>
        </w:rPr>
        <w:t>将以下材料</w:t>
      </w:r>
      <w:r>
        <w:rPr>
          <w:rFonts w:hint="eastAsia" w:eastAsia="仿宋_GB2312"/>
          <w:sz w:val="32"/>
          <w:szCs w:val="32"/>
        </w:rPr>
        <w:t>复印件</w:t>
      </w:r>
      <w:r>
        <w:rPr>
          <w:rFonts w:eastAsia="仿宋_GB2312"/>
          <w:sz w:val="32"/>
          <w:szCs w:val="32"/>
        </w:rPr>
        <w:t>邮寄到</w:t>
      </w:r>
      <w:r>
        <w:rPr>
          <w:rFonts w:hint="eastAsia" w:eastAsia="仿宋_GB2312"/>
          <w:sz w:val="32"/>
          <w:szCs w:val="32"/>
        </w:rPr>
        <w:t>：</w:t>
      </w:r>
      <w:r>
        <w:rPr>
          <w:rFonts w:hint="eastAsia" w:eastAsia="仿宋_GB2312"/>
          <w:sz w:val="32"/>
          <w:szCs w:val="32"/>
          <w:shd w:val="clear" w:color="auto" w:fill="FFFFFF"/>
        </w:rPr>
        <w:t>西藏自治区拉萨市城关区林廓北路2号西藏自治区气象局人事处，益嘎旺姆（收），邮编：850000，电话：13989006125，接受资格复审（一般不接待本人或快递公司送达；邮</w:t>
      </w:r>
      <w:r>
        <w:rPr>
          <w:rFonts w:hint="eastAsia" w:ascii="仿宋_GB2312" w:eastAsia="仿宋_GB2312"/>
          <w:sz w:val="32"/>
          <w:szCs w:val="32"/>
        </w:rPr>
        <w:t>寄材料请注明“公务员面试资格复审材料”，所寄材料不再退还</w:t>
      </w:r>
      <w:r>
        <w:rPr>
          <w:rFonts w:hint="eastAsia" w:eastAsia="仿宋_GB2312"/>
          <w:sz w:val="32"/>
          <w:szCs w:val="32"/>
          <w:shd w:val="clear" w:color="auto" w:fill="FFFFFF"/>
        </w:rPr>
        <w:t>）</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本人身份证、学生证或工作证复印件</w:t>
      </w:r>
      <w:r>
        <w:rPr>
          <w:rFonts w:hint="eastAsia"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公共科目笔试准考证复印件</w:t>
      </w:r>
      <w:r>
        <w:rPr>
          <w:rFonts w:hint="eastAsia"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考试报名登记表</w:t>
      </w:r>
      <w:r>
        <w:rPr>
          <w:rFonts w:hint="eastAsia" w:eastAsia="仿宋_GB2312"/>
          <w:sz w:val="32"/>
          <w:szCs w:val="32"/>
        </w:rPr>
        <w:t>（公务员局网站下载，不可手填），</w:t>
      </w:r>
      <w:r>
        <w:rPr>
          <w:rFonts w:eastAsia="仿宋_GB2312"/>
          <w:sz w:val="32"/>
          <w:szCs w:val="32"/>
        </w:rPr>
        <w:t>贴好照片，如实、详细填写个人学习、工作经历</w:t>
      </w:r>
      <w:r>
        <w:rPr>
          <w:rFonts w:hint="eastAsia" w:eastAsia="仿宋_GB2312"/>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hint="eastAsia" w:eastAsia="仿宋_GB2312"/>
          <w:sz w:val="32"/>
          <w:szCs w:val="32"/>
        </w:rPr>
        <w:t>。报名时资料填写不完整或报名后情况发生变化的，可以附表补充。</w:t>
      </w:r>
    </w:p>
    <w:p>
      <w:pPr>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本（专）科、研究生各阶段学历、学位证书复印件，</w:t>
      </w:r>
      <w:r>
        <w:rPr>
          <w:rFonts w:hint="eastAsia" w:eastAsia="仿宋_GB2312"/>
          <w:sz w:val="32"/>
          <w:szCs w:val="32"/>
        </w:rPr>
        <w:t>所报职位要求的</w:t>
      </w:r>
      <w:r>
        <w:rPr>
          <w:rFonts w:eastAsia="仿宋_GB2312"/>
          <w:sz w:val="32"/>
          <w:szCs w:val="32"/>
        </w:rPr>
        <w:t>外语等级证书</w:t>
      </w:r>
      <w:r>
        <w:rPr>
          <w:rFonts w:hint="eastAsia" w:eastAsia="仿宋_GB2312"/>
          <w:sz w:val="32"/>
          <w:szCs w:val="32"/>
        </w:rPr>
        <w:t>、职业资格证书</w:t>
      </w:r>
      <w:r>
        <w:rPr>
          <w:rFonts w:eastAsia="仿宋_GB2312"/>
          <w:sz w:val="32"/>
          <w:szCs w:val="32"/>
        </w:rPr>
        <w:t>复印件</w:t>
      </w:r>
      <w:r>
        <w:rPr>
          <w:rFonts w:hint="eastAsia" w:eastAsia="仿宋_GB2312"/>
          <w:sz w:val="32"/>
          <w:szCs w:val="32"/>
        </w:rPr>
        <w:t>等材料。</w:t>
      </w:r>
    </w:p>
    <w:p>
      <w:pPr>
        <w:spacing w:line="580" w:lineRule="exact"/>
        <w:ind w:firstLine="640" w:firstLineChars="200"/>
        <w:rPr>
          <w:rFonts w:eastAsia="仿宋_GB2312"/>
          <w:sz w:val="32"/>
          <w:szCs w:val="32"/>
        </w:rPr>
      </w:pPr>
      <w:r>
        <w:rPr>
          <w:rFonts w:hint="eastAsia" w:eastAsia="仿宋_GB2312"/>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8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除上述材料外，考生需按照身份类别，提供以下材料：</w:t>
      </w:r>
    </w:p>
    <w:p>
      <w:pPr>
        <w:spacing w:line="580" w:lineRule="exact"/>
        <w:ind w:firstLine="643" w:firstLineChars="200"/>
        <w:rPr>
          <w:rFonts w:eastAsia="仿宋_GB2312"/>
          <w:sz w:val="32"/>
          <w:szCs w:val="32"/>
        </w:rPr>
      </w:pPr>
      <w:r>
        <w:rPr>
          <w:rFonts w:hint="eastAsia" w:eastAsia="仿宋_GB2312"/>
          <w:b/>
          <w:sz w:val="32"/>
          <w:szCs w:val="32"/>
        </w:rPr>
        <w:t>应届毕业生</w:t>
      </w:r>
      <w:r>
        <w:rPr>
          <w:rFonts w:hint="eastAsia" w:eastAsia="仿宋_GB2312"/>
          <w:sz w:val="32"/>
          <w:szCs w:val="32"/>
        </w:rPr>
        <w:t>提供《报名推荐表（适用于普通高等院校应届毕业生）》（须注明培养方式，详见附件4）复印件。</w:t>
      </w:r>
    </w:p>
    <w:p>
      <w:pPr>
        <w:spacing w:line="580" w:lineRule="exact"/>
        <w:ind w:firstLine="643" w:firstLineChars="200"/>
        <w:rPr>
          <w:rFonts w:eastAsia="仿宋_GB2312"/>
          <w:sz w:val="32"/>
          <w:szCs w:val="32"/>
        </w:rPr>
      </w:pPr>
      <w:r>
        <w:rPr>
          <w:rFonts w:hint="eastAsia" w:eastAsia="仿宋_GB2312"/>
          <w:b/>
          <w:sz w:val="32"/>
          <w:szCs w:val="32"/>
        </w:rPr>
        <w:t>社会在职人员</w:t>
      </w:r>
      <w:r>
        <w:rPr>
          <w:rFonts w:hint="eastAsia" w:eastAsia="仿宋_GB2312"/>
          <w:sz w:val="32"/>
          <w:szCs w:val="32"/>
        </w:rPr>
        <w:t>在</w:t>
      </w:r>
      <w:r>
        <w:rPr>
          <w:rFonts w:eastAsia="仿宋_GB2312"/>
          <w:sz w:val="32"/>
          <w:szCs w:val="32"/>
        </w:rPr>
        <w:t>考察</w:t>
      </w:r>
      <w:r>
        <w:rPr>
          <w:rFonts w:hint="eastAsia" w:eastAsia="仿宋_GB2312"/>
          <w:sz w:val="32"/>
          <w:szCs w:val="32"/>
        </w:rPr>
        <w:t>前</w:t>
      </w:r>
      <w:r>
        <w:rPr>
          <w:rFonts w:eastAsia="仿宋_GB2312"/>
          <w:sz w:val="32"/>
          <w:szCs w:val="32"/>
        </w:rPr>
        <w:t>，</w:t>
      </w:r>
      <w:r>
        <w:rPr>
          <w:rFonts w:hint="eastAsia" w:eastAsia="仿宋_GB2312"/>
          <w:sz w:val="32"/>
          <w:szCs w:val="32"/>
        </w:rPr>
        <w:t>提供《报名推荐表（适用于社会在职人员）》（详见附件5）复印件。现所在工作单位与报名时填写单位发生变化的，需提供报名时所填写单位出具的离职相关材料复印件。</w:t>
      </w:r>
    </w:p>
    <w:p>
      <w:pPr>
        <w:spacing w:line="580" w:lineRule="exact"/>
        <w:ind w:firstLine="643" w:firstLineChars="200"/>
        <w:rPr>
          <w:rFonts w:eastAsia="仿宋_GB2312"/>
          <w:sz w:val="32"/>
          <w:szCs w:val="32"/>
        </w:rPr>
      </w:pPr>
      <w:r>
        <w:rPr>
          <w:rFonts w:hint="eastAsia" w:eastAsia="仿宋_GB2312"/>
          <w:b/>
          <w:sz w:val="32"/>
          <w:szCs w:val="32"/>
        </w:rPr>
        <w:t>待业人员</w:t>
      </w:r>
      <w:r>
        <w:rPr>
          <w:rFonts w:hint="eastAsia" w:eastAsia="仿宋_GB2312"/>
          <w:sz w:val="32"/>
          <w:szCs w:val="32"/>
        </w:rPr>
        <w:t>之前有过工作经历的，需提供当时的劳动（聘用）合同复印件及社保管理机构出具的社保缴纳材料。</w:t>
      </w:r>
    </w:p>
    <w:p>
      <w:pPr>
        <w:spacing w:line="580" w:lineRule="exact"/>
        <w:ind w:firstLine="643" w:firstLineChars="200"/>
        <w:rPr>
          <w:rFonts w:eastAsia="仿宋_GB2312"/>
          <w:sz w:val="32"/>
          <w:szCs w:val="32"/>
        </w:rPr>
      </w:pPr>
      <w:r>
        <w:rPr>
          <w:rFonts w:hint="eastAsia" w:eastAsia="仿宋_GB2312"/>
          <w:b/>
          <w:sz w:val="32"/>
          <w:szCs w:val="32"/>
        </w:rPr>
        <w:t>留学回国人员</w:t>
      </w:r>
      <w:r>
        <w:rPr>
          <w:rFonts w:hint="eastAsia" w:eastAsia="仿宋_GB2312"/>
          <w:sz w:val="32"/>
          <w:szCs w:val="32"/>
        </w:rPr>
        <w:t>提供教育部留学服务中心认证的国外学历学位认证书复印件。</w:t>
      </w:r>
    </w:p>
    <w:p>
      <w:pPr>
        <w:spacing w:line="580" w:lineRule="exact"/>
        <w:ind w:firstLine="630" w:firstLineChars="196"/>
        <w:rPr>
          <w:rFonts w:eastAsia="仿宋_GB2312"/>
          <w:sz w:val="32"/>
          <w:szCs w:val="32"/>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由县级及以上组织人事部门出具的服务期满、考核合格的材料复印件。</w:t>
      </w:r>
      <w:r>
        <w:rPr>
          <w:rFonts w:hint="eastAsia" w:eastAsia="仿宋_GB2312"/>
          <w:b/>
          <w:sz w:val="32"/>
          <w:szCs w:val="32"/>
        </w:rPr>
        <w:t>“农村义务教育阶段学校教师特设岗位计划”</w:t>
      </w:r>
      <w:r>
        <w:rPr>
          <w:rFonts w:hint="eastAsia" w:eastAsia="仿宋_GB2312"/>
          <w:sz w:val="32"/>
          <w:szCs w:val="32"/>
        </w:rPr>
        <w:t>项目人员提供省级教育部门统一制作，教育部监制的“特岗教师”证书和服务“农村义务教育阶段学校教师特设岗位计划”鉴定表复印件；</w:t>
      </w:r>
      <w:r>
        <w:rPr>
          <w:rFonts w:hint="eastAsia" w:eastAsia="仿宋_GB2312"/>
          <w:b/>
          <w:sz w:val="32"/>
          <w:szCs w:val="32"/>
        </w:rPr>
        <w:t>“三支一扶”</w:t>
      </w:r>
      <w:r>
        <w:rPr>
          <w:rFonts w:hint="eastAsia" w:eastAsia="仿宋_GB2312"/>
          <w:sz w:val="32"/>
          <w:szCs w:val="32"/>
        </w:rPr>
        <w:t>计划项目人员提供各省“三支一扶”工作协调管理办公室出具的高校毕业生“三支一扶”服务证书复印件；</w:t>
      </w:r>
      <w:r>
        <w:rPr>
          <w:rFonts w:hint="eastAsia" w:eastAsia="仿宋_GB2312"/>
          <w:b/>
          <w:sz w:val="32"/>
          <w:szCs w:val="32"/>
        </w:rPr>
        <w:t>“大学生志愿服务西部计划”</w:t>
      </w:r>
      <w:r>
        <w:rPr>
          <w:rFonts w:hint="eastAsia" w:eastAsia="仿宋_GB2312"/>
          <w:sz w:val="32"/>
          <w:szCs w:val="32"/>
        </w:rPr>
        <w:t>项目人员提供由共青团中央统一制作的服务证和大学生志愿服务西部计划鉴定表复印件。</w:t>
      </w:r>
    </w:p>
    <w:p>
      <w:pPr>
        <w:spacing w:line="580" w:lineRule="exact"/>
        <w:ind w:firstLine="640" w:firstLineChars="200"/>
        <w:rPr>
          <w:rFonts w:eastAsia="仿宋_GB2312"/>
          <w:sz w:val="32"/>
          <w:szCs w:val="32"/>
        </w:rPr>
      </w:pPr>
      <w:r>
        <w:rPr>
          <w:rFonts w:eastAsia="仿宋_GB2312"/>
          <w:sz w:val="32"/>
          <w:szCs w:val="32"/>
        </w:rPr>
        <w:t>考生应对所提供材料的真实性负责，材料不全或</w:t>
      </w:r>
      <w:r>
        <w:rPr>
          <w:rFonts w:hint="eastAsia" w:eastAsia="仿宋_GB2312"/>
          <w:sz w:val="32"/>
          <w:szCs w:val="32"/>
        </w:rPr>
        <w:t>主要</w:t>
      </w:r>
      <w:r>
        <w:rPr>
          <w:rFonts w:eastAsia="仿宋_GB2312"/>
          <w:sz w:val="32"/>
          <w:szCs w:val="32"/>
        </w:rPr>
        <w:t>信息不实，</w:t>
      </w:r>
      <w:r>
        <w:rPr>
          <w:rFonts w:hint="eastAsia" w:eastAsia="仿宋_GB2312"/>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hint="eastAsia" w:eastAsia="仿宋_GB2312"/>
          <w:b/>
          <w:sz w:val="32"/>
          <w:szCs w:val="32"/>
        </w:rPr>
        <w:t>。</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五、现场资格复审</w:t>
      </w:r>
    </w:p>
    <w:p>
      <w:pPr>
        <w:spacing w:line="580" w:lineRule="exact"/>
        <w:ind w:firstLine="640" w:firstLineChars="200"/>
        <w:rPr>
          <w:rFonts w:ascii="黑体" w:hAnsi="黑体" w:eastAsia="黑体"/>
          <w:sz w:val="32"/>
          <w:szCs w:val="32"/>
        </w:rPr>
      </w:pPr>
      <w:r>
        <w:rPr>
          <w:rFonts w:hint="eastAsia" w:eastAsia="仿宋_GB2312"/>
          <w:sz w:val="32"/>
          <w:szCs w:val="32"/>
        </w:rPr>
        <w:t>请考生于</w:t>
      </w:r>
      <w:r>
        <w:rPr>
          <w:rFonts w:eastAsia="仿宋_GB2312"/>
          <w:sz w:val="32"/>
          <w:szCs w:val="32"/>
        </w:rPr>
        <w:t>202</w:t>
      </w:r>
      <w:r>
        <w:rPr>
          <w:rFonts w:hint="eastAsia" w:eastAsia="仿宋_GB2312"/>
          <w:sz w:val="32"/>
          <w:szCs w:val="32"/>
        </w:rPr>
        <w:t>4</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rPr>
        <w:t>17</w:t>
      </w:r>
      <w:r>
        <w:rPr>
          <w:rFonts w:eastAsia="仿宋_GB2312"/>
          <w:sz w:val="32"/>
          <w:szCs w:val="32"/>
        </w:rPr>
        <w:t>日</w:t>
      </w:r>
      <w:r>
        <w:rPr>
          <w:rFonts w:hint="eastAsia" w:eastAsia="仿宋_GB2312"/>
          <w:sz w:val="32"/>
          <w:szCs w:val="32"/>
        </w:rPr>
        <w:t>携带上述资格复审材料原件，到指定地点进行现场资格复审。现场资格复审的地点为：</w:t>
      </w:r>
      <w:r>
        <w:rPr>
          <w:rFonts w:hint="eastAsia" w:eastAsia="仿宋_GB2312"/>
          <w:sz w:val="32"/>
          <w:szCs w:val="32"/>
          <w:shd w:val="clear" w:color="auto" w:fill="FFFFFF"/>
        </w:rPr>
        <w:t>西藏自治区气象局人事处（西藏拉萨市</w:t>
      </w:r>
      <w:r>
        <w:rPr>
          <w:rFonts w:eastAsia="仿宋_GB2312"/>
          <w:sz w:val="32"/>
          <w:szCs w:val="32"/>
          <w:shd w:val="clear" w:color="auto" w:fill="FFFFFF"/>
        </w:rPr>
        <w:t>林廓北路2</w:t>
      </w:r>
      <w:r>
        <w:rPr>
          <w:rFonts w:hint="eastAsia" w:eastAsia="仿宋_GB2312"/>
          <w:sz w:val="32"/>
          <w:szCs w:val="32"/>
          <w:shd w:val="clear" w:color="auto" w:fill="FFFFFF"/>
        </w:rPr>
        <w:t>号）。现场资格复审的时间为：</w:t>
      </w:r>
      <w:r>
        <w:rPr>
          <w:rFonts w:eastAsia="仿宋_GB2312"/>
          <w:sz w:val="32"/>
          <w:szCs w:val="32"/>
        </w:rPr>
        <w:t>202</w:t>
      </w:r>
      <w:r>
        <w:rPr>
          <w:rFonts w:hint="eastAsia" w:eastAsia="仿宋_GB2312"/>
          <w:sz w:val="32"/>
          <w:szCs w:val="32"/>
        </w:rPr>
        <w:t>4</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rPr>
        <w:t>17</w:t>
      </w:r>
      <w:r>
        <w:rPr>
          <w:rFonts w:eastAsia="仿宋_GB2312"/>
          <w:sz w:val="32"/>
          <w:szCs w:val="32"/>
        </w:rPr>
        <w:t>日</w:t>
      </w:r>
      <w:r>
        <w:rPr>
          <w:rFonts w:hint="eastAsia" w:eastAsia="仿宋_GB2312"/>
          <w:sz w:val="32"/>
          <w:szCs w:val="32"/>
        </w:rPr>
        <w:t>（周日）上午</w:t>
      </w:r>
      <w:r>
        <w:rPr>
          <w:rFonts w:hint="eastAsia" w:eastAsia="仿宋_GB2312"/>
          <w:sz w:val="32"/>
          <w:szCs w:val="32"/>
          <w:shd w:val="clear" w:color="auto" w:fill="FFFFFF"/>
        </w:rPr>
        <w:t>10点—13点，下午14点—17点。</w:t>
      </w:r>
    </w:p>
    <w:p>
      <w:pPr>
        <w:shd w:val="solid" w:color="FFFFFF" w:fill="auto"/>
        <w:autoSpaceDN w:val="0"/>
        <w:spacing w:line="580" w:lineRule="exact"/>
        <w:ind w:firstLine="643"/>
        <w:rPr>
          <w:rFonts w:eastAsia="黑体"/>
          <w:sz w:val="32"/>
          <w:szCs w:val="32"/>
          <w:shd w:val="clear" w:color="auto" w:fill="FFFFFF"/>
        </w:rPr>
      </w:pPr>
      <w:r>
        <w:rPr>
          <w:rFonts w:hint="eastAsia" w:eastAsia="黑体"/>
          <w:sz w:val="32"/>
          <w:szCs w:val="32"/>
          <w:shd w:val="clear" w:color="auto" w:fill="FFFFFF"/>
        </w:rPr>
        <w:t>六</w:t>
      </w:r>
      <w:r>
        <w:rPr>
          <w:rFonts w:eastAsia="黑体"/>
          <w:sz w:val="32"/>
          <w:szCs w:val="32"/>
          <w:shd w:val="clear" w:color="auto" w:fill="FFFFFF"/>
        </w:rPr>
        <w:t>、面试安排</w:t>
      </w:r>
    </w:p>
    <w:p>
      <w:pPr>
        <w:shd w:val="solid" w:color="FFFFFF" w:fill="auto"/>
        <w:autoSpaceDN w:val="0"/>
        <w:spacing w:line="580" w:lineRule="exact"/>
        <w:ind w:firstLine="640"/>
        <w:rPr>
          <w:rFonts w:ascii="楷体_GB2312" w:eastAsia="楷体_GB2312"/>
          <w:b/>
          <w:sz w:val="32"/>
          <w:szCs w:val="32"/>
        </w:rPr>
      </w:pPr>
      <w:r>
        <w:rPr>
          <w:rFonts w:hint="eastAsia" w:ascii="楷体_GB2312" w:eastAsia="楷体_GB2312"/>
          <w:b/>
          <w:sz w:val="32"/>
          <w:szCs w:val="32"/>
          <w:shd w:val="clear" w:color="auto" w:fill="FFFFFF"/>
        </w:rPr>
        <w:t>（一）</w:t>
      </w:r>
      <w:r>
        <w:rPr>
          <w:rFonts w:hint="eastAsia" w:ascii="楷体_GB2312" w:eastAsia="楷体_GB2312"/>
          <w:b/>
          <w:sz w:val="32"/>
          <w:szCs w:val="32"/>
        </w:rPr>
        <w:t>面试时间</w:t>
      </w:r>
    </w:p>
    <w:p>
      <w:pPr>
        <w:shd w:val="solid" w:color="FFFFFF" w:fill="auto"/>
        <w:autoSpaceDN w:val="0"/>
        <w:spacing w:line="580" w:lineRule="exact"/>
        <w:ind w:firstLine="640"/>
        <w:rPr>
          <w:rFonts w:eastAsia="仿宋_GB2312"/>
          <w:sz w:val="32"/>
          <w:szCs w:val="32"/>
        </w:rPr>
      </w:pPr>
      <w:r>
        <w:rPr>
          <w:rFonts w:eastAsia="仿宋_GB2312"/>
          <w:sz w:val="32"/>
          <w:szCs w:val="32"/>
        </w:rPr>
        <w:t>面试分别于</w:t>
      </w:r>
      <w:r>
        <w:rPr>
          <w:rFonts w:eastAsia="仿宋_GB2312"/>
          <w:b/>
          <w:sz w:val="32"/>
          <w:szCs w:val="32"/>
          <w:shd w:val="clear" w:color="auto" w:fill="FFFFFF"/>
        </w:rPr>
        <w:t>202</w:t>
      </w:r>
      <w:r>
        <w:rPr>
          <w:rFonts w:hint="eastAsia" w:eastAsia="仿宋_GB2312"/>
          <w:b/>
          <w:sz w:val="32"/>
          <w:szCs w:val="32"/>
          <w:shd w:val="clear" w:color="auto" w:fill="FFFFFF"/>
        </w:rPr>
        <w:t>4</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18</w:t>
      </w:r>
      <w:r>
        <w:rPr>
          <w:rFonts w:eastAsia="仿宋_GB2312"/>
          <w:b/>
          <w:sz w:val="32"/>
          <w:szCs w:val="32"/>
          <w:shd w:val="clear" w:color="auto" w:fill="FFFFFF"/>
        </w:rPr>
        <w:t>日、</w:t>
      </w:r>
      <w:r>
        <w:rPr>
          <w:rFonts w:hint="eastAsia" w:eastAsia="仿宋_GB2312"/>
          <w:b/>
          <w:sz w:val="32"/>
          <w:szCs w:val="32"/>
          <w:shd w:val="clear" w:color="auto" w:fill="FFFFFF"/>
        </w:rPr>
        <w:t>3月19日</w:t>
      </w:r>
      <w:r>
        <w:rPr>
          <w:rFonts w:eastAsia="仿宋_GB2312"/>
          <w:sz w:val="32"/>
          <w:szCs w:val="32"/>
        </w:rPr>
        <w:t>进行。每位考生具体面试时间详见附件1。</w:t>
      </w:r>
    </w:p>
    <w:p>
      <w:pPr>
        <w:shd w:val="solid" w:color="FFFFFF" w:fill="auto"/>
        <w:autoSpaceDN w:val="0"/>
        <w:spacing w:line="580" w:lineRule="exact"/>
        <w:ind w:firstLine="640"/>
        <w:rPr>
          <w:rFonts w:eastAsia="仿宋_GB2312"/>
          <w:b/>
          <w:sz w:val="32"/>
          <w:szCs w:val="32"/>
        </w:rPr>
      </w:pPr>
      <w:r>
        <w:rPr>
          <w:rFonts w:eastAsia="仿宋_GB2312"/>
          <w:sz w:val="32"/>
          <w:szCs w:val="32"/>
        </w:rPr>
        <w:t>面试于当日上午9:00开始，参加当天面试的考生务必全部于上午</w:t>
      </w:r>
      <w:r>
        <w:rPr>
          <w:rFonts w:hint="eastAsia" w:eastAsia="仿宋_GB2312"/>
          <w:sz w:val="32"/>
          <w:szCs w:val="32"/>
        </w:rPr>
        <w:t>8</w:t>
      </w:r>
      <w:r>
        <w:rPr>
          <w:rFonts w:eastAsia="仿宋_GB2312"/>
          <w:sz w:val="32"/>
          <w:szCs w:val="32"/>
        </w:rPr>
        <w:t>:</w:t>
      </w:r>
      <w:r>
        <w:rPr>
          <w:rFonts w:hint="eastAsia" w:eastAsia="仿宋_GB2312"/>
          <w:sz w:val="32"/>
          <w:szCs w:val="32"/>
        </w:rPr>
        <w:t>0</w:t>
      </w:r>
      <w:r>
        <w:rPr>
          <w:rFonts w:eastAsia="仿宋_GB2312"/>
          <w:sz w:val="32"/>
          <w:szCs w:val="32"/>
        </w:rPr>
        <w:t>0前报到完毕，并在工作人员引导下进入候考室。</w:t>
      </w:r>
      <w:r>
        <w:rPr>
          <w:rFonts w:eastAsia="仿宋_GB2312"/>
          <w:b/>
          <w:sz w:val="32"/>
          <w:szCs w:val="32"/>
        </w:rPr>
        <w:t>截至当天上午8:30没有进入候考室的考生，取消面试考试资格。</w:t>
      </w:r>
    </w:p>
    <w:p>
      <w:pPr>
        <w:adjustRightInd w:val="0"/>
        <w:snapToGrid w:val="0"/>
        <w:spacing w:line="540" w:lineRule="exact"/>
        <w:ind w:firstLine="643" w:firstLineChars="200"/>
        <w:rPr>
          <w:rFonts w:eastAsia="仿宋_GB2312"/>
          <w:b/>
          <w:sz w:val="32"/>
          <w:szCs w:val="32"/>
          <w:shd w:val="clear" w:color="auto" w:fill="FFFFFF"/>
        </w:rPr>
      </w:pPr>
      <w:r>
        <w:rPr>
          <w:rFonts w:eastAsia="仿宋_GB2312"/>
          <w:b/>
          <w:sz w:val="32"/>
          <w:szCs w:val="32"/>
          <w:shd w:val="clear" w:color="auto" w:fill="FFFFFF"/>
        </w:rPr>
        <w:t>（二）面试所需材料</w:t>
      </w:r>
    </w:p>
    <w:p>
      <w:pPr>
        <w:shd w:val="solid" w:color="FFFFFF" w:fill="auto"/>
        <w:autoSpaceDN w:val="0"/>
        <w:spacing w:line="540" w:lineRule="exact"/>
        <w:ind w:firstLine="640"/>
        <w:rPr>
          <w:rFonts w:eastAsia="仿宋_GB2312"/>
          <w:sz w:val="32"/>
          <w:szCs w:val="32"/>
        </w:rPr>
      </w:pPr>
      <w:r>
        <w:rPr>
          <w:rFonts w:hint="eastAsia" w:eastAsia="仿宋_GB2312"/>
          <w:sz w:val="32"/>
          <w:szCs w:val="32"/>
        </w:rPr>
        <w:t>1.</w:t>
      </w:r>
      <w:r>
        <w:rPr>
          <w:rFonts w:eastAsia="仿宋_GB2312"/>
          <w:sz w:val="32"/>
          <w:szCs w:val="32"/>
        </w:rPr>
        <w:t>公共科目笔试准考证。</w:t>
      </w:r>
    </w:p>
    <w:p>
      <w:pPr>
        <w:shd w:val="solid" w:color="FFFFFF" w:fill="auto"/>
        <w:autoSpaceDN w:val="0"/>
        <w:spacing w:line="540" w:lineRule="exact"/>
        <w:ind w:firstLine="640"/>
        <w:rPr>
          <w:rFonts w:eastAsia="仿宋_GB2312"/>
          <w:b/>
          <w:sz w:val="32"/>
          <w:szCs w:val="32"/>
        </w:rPr>
      </w:pPr>
      <w:r>
        <w:rPr>
          <w:rFonts w:hint="eastAsia" w:eastAsia="仿宋_GB2312"/>
          <w:sz w:val="32"/>
          <w:szCs w:val="32"/>
        </w:rPr>
        <w:t>2.</w:t>
      </w:r>
      <w:r>
        <w:rPr>
          <w:rFonts w:eastAsia="仿宋_GB2312"/>
          <w:sz w:val="32"/>
          <w:szCs w:val="32"/>
        </w:rPr>
        <w:t>身份证原件。</w:t>
      </w:r>
    </w:p>
    <w:p>
      <w:pPr>
        <w:shd w:val="solid" w:color="FFFFFF" w:fill="auto"/>
        <w:autoSpaceDN w:val="0"/>
        <w:spacing w:line="580" w:lineRule="exact"/>
        <w:ind w:firstLine="640"/>
        <w:rPr>
          <w:rFonts w:ascii="楷体_GB2312" w:eastAsia="楷体_GB2312"/>
          <w:b/>
          <w:sz w:val="32"/>
          <w:szCs w:val="32"/>
          <w:shd w:val="clear" w:color="auto" w:fill="FFFFFF"/>
        </w:rPr>
      </w:pPr>
      <w:r>
        <w:rPr>
          <w:rFonts w:hint="eastAsia" w:ascii="楷体_GB2312" w:eastAsia="楷体_GB2312"/>
          <w:b/>
          <w:sz w:val="32"/>
          <w:szCs w:val="32"/>
          <w:shd w:val="clear" w:color="auto" w:fill="FFFFFF"/>
        </w:rPr>
        <w:t>（三）面试报到地点</w:t>
      </w:r>
    </w:p>
    <w:p>
      <w:pPr>
        <w:shd w:val="solid" w:color="FFFFFF" w:fill="auto"/>
        <w:autoSpaceDN w:val="0"/>
        <w:spacing w:line="580" w:lineRule="exact"/>
        <w:ind w:firstLine="640"/>
        <w:rPr>
          <w:rFonts w:eastAsia="仿宋_GB2312"/>
          <w:sz w:val="32"/>
          <w:szCs w:val="32"/>
          <w:shd w:val="clear" w:color="auto" w:fill="FFFFFF"/>
        </w:rPr>
      </w:pPr>
      <w:r>
        <w:rPr>
          <w:rFonts w:hint="eastAsia" w:eastAsia="仿宋_GB2312"/>
          <w:sz w:val="32"/>
          <w:szCs w:val="32"/>
          <w:shd w:val="clear" w:color="auto" w:fill="FFFFFF"/>
        </w:rPr>
        <w:t>西藏自治区气象局预警楼2楼候考室</w:t>
      </w:r>
      <w:r>
        <w:rPr>
          <w:rFonts w:hint="eastAsia" w:ascii="仿宋_GB2312" w:hAnsi="仿宋_GB2312" w:eastAsia="仿宋_GB2312"/>
          <w:sz w:val="32"/>
          <w:szCs w:val="32"/>
          <w:shd w:val="clear" w:color="auto" w:fill="FFFFFF"/>
        </w:rPr>
        <w:t>。地址：</w:t>
      </w:r>
      <w:r>
        <w:rPr>
          <w:rFonts w:hint="eastAsia" w:eastAsia="仿宋_GB2312"/>
          <w:sz w:val="32"/>
          <w:szCs w:val="32"/>
          <w:shd w:val="clear" w:color="auto" w:fill="FFFFFF"/>
        </w:rPr>
        <w:t>西藏拉萨市</w:t>
      </w:r>
      <w:r>
        <w:rPr>
          <w:rFonts w:eastAsia="仿宋_GB2312"/>
          <w:sz w:val="32"/>
          <w:szCs w:val="32"/>
          <w:shd w:val="clear" w:color="auto" w:fill="FFFFFF"/>
        </w:rPr>
        <w:t>林廓北路2</w:t>
      </w:r>
      <w:r>
        <w:rPr>
          <w:rFonts w:hint="eastAsia" w:eastAsia="仿宋_GB2312"/>
          <w:sz w:val="32"/>
          <w:szCs w:val="32"/>
          <w:shd w:val="clear" w:color="auto" w:fill="FFFFFF"/>
        </w:rPr>
        <w:t>号西藏自治区</w:t>
      </w:r>
      <w:r>
        <w:rPr>
          <w:rFonts w:eastAsia="仿宋_GB2312"/>
          <w:sz w:val="32"/>
          <w:szCs w:val="32"/>
          <w:shd w:val="clear" w:color="auto" w:fill="FFFFFF"/>
        </w:rPr>
        <w:t>气象局</w:t>
      </w:r>
      <w:r>
        <w:rPr>
          <w:rFonts w:hint="eastAsia" w:eastAsia="仿宋_GB2312"/>
          <w:sz w:val="32"/>
          <w:szCs w:val="32"/>
          <w:shd w:val="clear" w:color="auto" w:fill="FFFFFF"/>
        </w:rPr>
        <w:t>预警楼2楼。</w:t>
      </w:r>
    </w:p>
    <w:p>
      <w:pPr>
        <w:shd w:val="solid" w:color="FFFFFF" w:fill="auto"/>
        <w:autoSpaceDN w:val="0"/>
        <w:spacing w:line="580" w:lineRule="exact"/>
        <w:ind w:firstLine="640"/>
        <w:rPr>
          <w:rFonts w:ascii="仿宋_GB2312" w:eastAsia="仿宋_GB2312"/>
          <w:sz w:val="32"/>
          <w:szCs w:val="32"/>
        </w:rPr>
      </w:pPr>
      <w:r>
        <w:rPr>
          <w:rFonts w:hint="eastAsia" w:ascii="仿宋_GB2312" w:eastAsia="仿宋_GB2312"/>
          <w:sz w:val="32"/>
          <w:szCs w:val="32"/>
        </w:rPr>
        <w:t>乘车路线：</w:t>
      </w:r>
    </w:p>
    <w:p>
      <w:pPr>
        <w:shd w:val="solid" w:color="FFFFFF" w:fill="auto"/>
        <w:autoSpaceDN w:val="0"/>
        <w:spacing w:line="580" w:lineRule="exact"/>
        <w:ind w:firstLine="640"/>
        <w:rPr>
          <w:rFonts w:ascii="仿宋_GB2312" w:eastAsia="仿宋_GB2312"/>
          <w:sz w:val="32"/>
          <w:szCs w:val="32"/>
        </w:rPr>
      </w:pPr>
      <w:r>
        <w:rPr>
          <w:rFonts w:hint="eastAsia" w:ascii="仿宋_GB2312" w:eastAsia="仿宋_GB2312"/>
          <w:sz w:val="32"/>
          <w:szCs w:val="32"/>
        </w:rPr>
        <w:t>市内可乘坐出租车或网约车，市区内乘车至西藏自治区气象局基本费用在15元左右；如乘坐公交车可在西藏拉萨市实验小学公交站或气象局公交站下车，大约步行300米即可到达西藏自治区气象局。</w:t>
      </w:r>
    </w:p>
    <w:p>
      <w:pPr>
        <w:spacing w:line="580" w:lineRule="exact"/>
        <w:ind w:firstLine="640" w:firstLineChars="200"/>
        <w:rPr>
          <w:rFonts w:eastAsia="黑体"/>
          <w:sz w:val="32"/>
          <w:szCs w:val="32"/>
        </w:rPr>
      </w:pPr>
      <w:r>
        <w:rPr>
          <w:rFonts w:hint="eastAsia" w:eastAsia="黑体"/>
          <w:sz w:val="32"/>
          <w:szCs w:val="32"/>
        </w:rPr>
        <w:t>七、体检和考察</w:t>
      </w:r>
    </w:p>
    <w:p>
      <w:pPr>
        <w:spacing w:line="580" w:lineRule="exact"/>
        <w:ind w:firstLine="643" w:firstLineChars="200"/>
        <w:rPr>
          <w:rFonts w:ascii="楷体_GB2312" w:eastAsia="楷体_GB2312"/>
          <w:b/>
          <w:sz w:val="32"/>
          <w:szCs w:val="32"/>
        </w:rPr>
      </w:pPr>
      <w:r>
        <w:rPr>
          <w:rFonts w:hint="eastAsia" w:ascii="楷体_GB2312" w:eastAsia="楷体_GB2312"/>
          <w:b/>
          <w:sz w:val="32"/>
          <w:szCs w:val="32"/>
        </w:rPr>
        <w:t>（一）体检和考察人选的确定</w:t>
      </w:r>
    </w:p>
    <w:p>
      <w:pPr>
        <w:spacing w:line="580" w:lineRule="exact"/>
        <w:ind w:firstLine="640" w:firstLineChars="200"/>
        <w:rPr>
          <w:rFonts w:eastAsia="仿宋_GB2312"/>
          <w:sz w:val="32"/>
          <w:szCs w:val="32"/>
        </w:rPr>
      </w:pPr>
      <w:r>
        <w:rPr>
          <w:rFonts w:hint="eastAsia" w:eastAsia="仿宋_GB2312"/>
          <w:sz w:val="32"/>
          <w:szCs w:val="32"/>
        </w:rPr>
        <w:t>参加面试人数与录用计划数比例达到3:1及以上的，面试后应按综合成绩从高到低的顺序1:1确定体检和考察人选；参加面试人数与录用计划数比例低于3:1的，考生面试成绩须达到60分（含60分）以上，并按综合成绩从高到低的顺序1:1确定体检和考察人选。</w:t>
      </w:r>
    </w:p>
    <w:p>
      <w:pPr>
        <w:spacing w:line="580" w:lineRule="exact"/>
        <w:ind w:firstLine="640" w:firstLineChars="200"/>
        <w:rPr>
          <w:rFonts w:eastAsia="仿宋_GB2312"/>
          <w:sz w:val="32"/>
          <w:szCs w:val="32"/>
        </w:rPr>
      </w:pPr>
      <w:r>
        <w:rPr>
          <w:rFonts w:hint="eastAsia" w:eastAsia="仿宋_GB2312"/>
          <w:sz w:val="32"/>
          <w:szCs w:val="32"/>
        </w:rPr>
        <w:t>对于综合成绩相同的，公共科目笔试总成绩高者进入体检程序，公共科目笔试总成绩仍相同的，行政能力测试成绩高者进入体检程序。</w:t>
      </w:r>
    </w:p>
    <w:p>
      <w:pPr>
        <w:spacing w:line="580" w:lineRule="exact"/>
        <w:ind w:firstLine="643" w:firstLineChars="200"/>
        <w:rPr>
          <w:rFonts w:ascii="楷体_GB2312" w:eastAsia="楷体_GB2312"/>
          <w:b/>
          <w:sz w:val="32"/>
          <w:szCs w:val="32"/>
          <w:u w:val="single"/>
        </w:rPr>
      </w:pPr>
      <w:r>
        <w:rPr>
          <w:rFonts w:hint="eastAsia" w:ascii="楷体_GB2312" w:eastAsia="楷体_GB2312"/>
          <w:b/>
          <w:sz w:val="32"/>
          <w:szCs w:val="32"/>
        </w:rPr>
        <w:t>（二）体检</w:t>
      </w:r>
    </w:p>
    <w:p>
      <w:pPr>
        <w:pStyle w:val="3"/>
        <w:spacing w:line="580" w:lineRule="exact"/>
        <w:rPr>
          <w:rFonts w:eastAsia="仿宋_GB2312"/>
          <w:szCs w:val="32"/>
          <w:shd w:val="clear" w:color="auto" w:fill="FFFFFF"/>
        </w:rPr>
      </w:pPr>
      <w:r>
        <w:rPr>
          <w:rFonts w:eastAsia="仿宋_GB2312"/>
          <w:szCs w:val="32"/>
          <w:shd w:val="clear" w:color="auto" w:fill="FFFFFF"/>
        </w:rPr>
        <w:t>体检于</w:t>
      </w:r>
      <w:r>
        <w:rPr>
          <w:rFonts w:hint="eastAsia" w:eastAsia="仿宋_GB2312"/>
          <w:b/>
          <w:szCs w:val="32"/>
          <w:shd w:val="clear" w:color="auto" w:fill="FFFFFF"/>
        </w:rPr>
        <w:t>2024年3</w:t>
      </w:r>
      <w:r>
        <w:rPr>
          <w:rFonts w:eastAsia="仿宋_GB2312"/>
          <w:b/>
          <w:szCs w:val="32"/>
          <w:shd w:val="clear" w:color="auto" w:fill="FFFFFF"/>
        </w:rPr>
        <w:t>月</w:t>
      </w:r>
      <w:r>
        <w:rPr>
          <w:rFonts w:hint="eastAsia" w:eastAsia="仿宋_GB2312"/>
          <w:b/>
          <w:szCs w:val="32"/>
        </w:rPr>
        <w:t>20</w:t>
      </w:r>
      <w:r>
        <w:rPr>
          <w:rFonts w:hint="eastAsia" w:eastAsia="仿宋_GB2312"/>
          <w:b/>
          <w:szCs w:val="32"/>
          <w:shd w:val="clear" w:color="auto" w:fill="FFFFFF"/>
        </w:rPr>
        <w:t>日</w:t>
      </w:r>
      <w:r>
        <w:rPr>
          <w:rFonts w:eastAsia="仿宋_GB2312"/>
          <w:szCs w:val="32"/>
          <w:shd w:val="clear" w:color="auto" w:fill="FFFFFF"/>
        </w:rPr>
        <w:t>进行</w:t>
      </w:r>
      <w:r>
        <w:rPr>
          <w:rFonts w:hint="eastAsia" w:eastAsia="仿宋_GB2312"/>
          <w:szCs w:val="32"/>
          <w:shd w:val="clear" w:color="auto" w:fill="FFFFFF"/>
        </w:rPr>
        <w:t>，请考生保持联系畅通，并于当天上午8点50分</w:t>
      </w:r>
      <w:r>
        <w:rPr>
          <w:rFonts w:eastAsia="仿宋_GB2312"/>
          <w:szCs w:val="32"/>
          <w:shd w:val="clear" w:color="auto" w:fill="FFFFFF"/>
        </w:rPr>
        <w:t>在</w:t>
      </w:r>
      <w:r>
        <w:rPr>
          <w:rFonts w:hint="eastAsia" w:eastAsia="仿宋_GB2312"/>
          <w:szCs w:val="32"/>
        </w:rPr>
        <w:t>西藏自治区气象局</w:t>
      </w:r>
      <w:r>
        <w:rPr>
          <w:rFonts w:hint="eastAsia" w:ascii="仿宋_GB2312" w:eastAsia="仿宋_GB2312"/>
          <w:b/>
          <w:szCs w:val="32"/>
        </w:rPr>
        <w:t>集合</w:t>
      </w:r>
      <w:r>
        <w:rPr>
          <w:rFonts w:eastAsia="仿宋_GB2312"/>
          <w:szCs w:val="32"/>
          <w:shd w:val="clear" w:color="auto" w:fill="FFFFFF"/>
        </w:rPr>
        <w:t>，统一前往，请考生合理安排行程，注意安全。体检费用由</w:t>
      </w:r>
      <w:r>
        <w:rPr>
          <w:rFonts w:hint="eastAsia" w:ascii="仿宋_GB2312" w:eastAsia="仿宋_GB2312"/>
          <w:szCs w:val="32"/>
          <w:shd w:val="clear" w:color="auto" w:fill="FFFFFF"/>
        </w:rPr>
        <w:t>考生本人</w:t>
      </w:r>
      <w:r>
        <w:rPr>
          <w:rFonts w:eastAsia="仿宋_GB2312"/>
          <w:szCs w:val="32"/>
          <w:shd w:val="clear" w:color="auto" w:fill="FFFFFF"/>
        </w:rPr>
        <w:t>承担</w:t>
      </w:r>
      <w:r>
        <w:rPr>
          <w:rFonts w:hint="eastAsia" w:eastAsia="仿宋_GB2312"/>
          <w:szCs w:val="32"/>
          <w:shd w:val="clear" w:color="auto" w:fill="FFFFFF"/>
        </w:rPr>
        <w:t>。</w:t>
      </w:r>
    </w:p>
    <w:p>
      <w:pPr>
        <w:snapToGrid w:val="0"/>
        <w:spacing w:line="580" w:lineRule="exact"/>
        <w:ind w:firstLine="617" w:firstLineChars="192"/>
        <w:rPr>
          <w:rFonts w:ascii="楷体_GB2312" w:eastAsia="楷体_GB2312"/>
          <w:b/>
          <w:sz w:val="32"/>
          <w:szCs w:val="32"/>
        </w:rPr>
      </w:pPr>
      <w:r>
        <w:rPr>
          <w:rFonts w:hint="eastAsia" w:ascii="楷体_GB2312" w:eastAsia="楷体_GB2312"/>
          <w:b/>
          <w:sz w:val="32"/>
          <w:szCs w:val="32"/>
        </w:rPr>
        <w:t>（三）综合成绩计算方式</w:t>
      </w:r>
    </w:p>
    <w:p>
      <w:pPr>
        <w:ind w:firstLine="480" w:firstLineChars="150"/>
        <w:rPr>
          <w:rFonts w:asciiTheme="minorHAnsi" w:hAnsiTheme="minorHAnsi" w:eastAsiaTheme="minorEastAsia" w:cstheme="minorBidi"/>
          <w:szCs w:val="22"/>
        </w:rPr>
      </w:pPr>
      <w:r>
        <w:rPr>
          <w:rFonts w:hint="eastAsia" w:eastAsia="仿宋_GB2312"/>
          <w:sz w:val="32"/>
          <w:szCs w:val="32"/>
        </w:rPr>
        <w:t>综合成绩计算: 综合成绩=（笔试总成绩÷2）</w:t>
      </w:r>
      <w:r>
        <w:rPr>
          <w:rFonts w:hint="eastAsia" w:ascii="仿宋_GB2312" w:hAnsi="仿宋" w:eastAsia="仿宋_GB2312" w:cstheme="minorBidi"/>
          <w:sz w:val="32"/>
          <w:szCs w:val="32"/>
          <w:shd w:val="clear" w:color="auto" w:fill="FFFFFF"/>
        </w:rPr>
        <w:t>×</w:t>
      </w:r>
      <w:r>
        <w:rPr>
          <w:rFonts w:hint="eastAsia" w:eastAsia="仿宋_GB2312"/>
          <w:sz w:val="32"/>
          <w:szCs w:val="32"/>
        </w:rPr>
        <w:t>50% +面试成绩</w:t>
      </w:r>
      <w:r>
        <w:rPr>
          <w:rFonts w:hint="eastAsia" w:ascii="仿宋_GB2312" w:hAnsi="仿宋" w:eastAsia="仿宋_GB2312" w:cstheme="minorBidi"/>
          <w:sz w:val="32"/>
          <w:szCs w:val="32"/>
          <w:shd w:val="clear" w:color="auto" w:fill="FFFFFF"/>
        </w:rPr>
        <w:t>×</w:t>
      </w:r>
      <w:r>
        <w:rPr>
          <w:rFonts w:hint="eastAsia" w:eastAsia="仿宋_GB2312"/>
          <w:sz w:val="32"/>
          <w:szCs w:val="32"/>
        </w:rPr>
        <w:t>50%</w:t>
      </w:r>
    </w:p>
    <w:p>
      <w:pPr>
        <w:spacing w:line="580" w:lineRule="exact"/>
        <w:ind w:firstLine="640" w:firstLineChars="200"/>
        <w:rPr>
          <w:rFonts w:eastAsia="黑体"/>
          <w:sz w:val="32"/>
          <w:szCs w:val="32"/>
          <w:u w:val="single"/>
        </w:rPr>
      </w:pPr>
      <w:r>
        <w:rPr>
          <w:rFonts w:hint="eastAsia" w:eastAsia="黑体"/>
          <w:sz w:val="32"/>
          <w:szCs w:val="32"/>
        </w:rPr>
        <w:t>八、注意事项</w:t>
      </w:r>
    </w:p>
    <w:p>
      <w:pPr>
        <w:shd w:val="solid" w:color="FFFFFF" w:fill="auto"/>
        <w:autoSpaceDN w:val="0"/>
        <w:spacing w:line="580" w:lineRule="exact"/>
        <w:ind w:firstLine="640"/>
        <w:rPr>
          <w:rFonts w:eastAsia="仿宋_GB2312"/>
          <w:sz w:val="32"/>
          <w:szCs w:val="32"/>
          <w:shd w:val="clear" w:color="auto" w:fill="FFFFFF"/>
        </w:rPr>
      </w:pPr>
      <w:r>
        <w:rPr>
          <w:rFonts w:hint="eastAsia" w:eastAsia="仿宋_GB2312"/>
          <w:sz w:val="32"/>
          <w:szCs w:val="32"/>
          <w:shd w:val="clear" w:color="auto" w:fill="FFFFFF"/>
        </w:rPr>
        <w:t>1.</w:t>
      </w:r>
      <w:r>
        <w:rPr>
          <w:rFonts w:eastAsia="仿宋_GB2312"/>
          <w:sz w:val="32"/>
          <w:szCs w:val="32"/>
          <w:shd w:val="clear" w:color="auto" w:fill="FFFFFF"/>
        </w:rPr>
        <w:t>考生应对个人提供资料的真实性负责。</w:t>
      </w:r>
    </w:p>
    <w:p>
      <w:pPr>
        <w:snapToGrid w:val="0"/>
        <w:spacing w:line="580" w:lineRule="exact"/>
        <w:ind w:firstLine="614" w:firstLineChars="192"/>
        <w:rPr>
          <w:rFonts w:eastAsia="黑体"/>
          <w:sz w:val="32"/>
          <w:szCs w:val="32"/>
          <w:u w:val="single"/>
        </w:rPr>
      </w:pPr>
      <w:r>
        <w:rPr>
          <w:rFonts w:hint="eastAsia" w:ascii="仿宋_GB2312" w:eastAsia="仿宋_GB2312"/>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hint="eastAsia" w:eastAsia="仿宋_GB2312"/>
          <w:sz w:val="32"/>
          <w:szCs w:val="32"/>
        </w:rPr>
        <w:t>西藏自治区气象局</w:t>
      </w:r>
      <w:r>
        <w:rPr>
          <w:rFonts w:hint="eastAsia" w:ascii="仿宋_GB2312" w:eastAsia="仿宋_GB2312"/>
          <w:sz w:val="32"/>
          <w:szCs w:val="32"/>
        </w:rPr>
        <w:t>官方网站，以免遗漏相关信息。</w:t>
      </w:r>
    </w:p>
    <w:p>
      <w:pPr>
        <w:spacing w:line="580" w:lineRule="exact"/>
        <w:ind w:firstLine="643" w:firstLineChars="200"/>
        <w:rPr>
          <w:color w:val="000000" w:themeColor="text1"/>
          <w:sz w:val="32"/>
          <w:szCs w:val="32"/>
          <w:shd w:val="clear" w:color="auto" w:fill="FFFFFF"/>
        </w:rPr>
      </w:pPr>
      <w:r>
        <w:rPr>
          <w:rFonts w:hint="eastAsia" w:ascii="仿宋_GB2312" w:eastAsia="仿宋_GB2312"/>
          <w:b/>
          <w:sz w:val="32"/>
          <w:szCs w:val="32"/>
        </w:rPr>
        <w:t>联系方式：</w:t>
      </w:r>
      <w:r>
        <w:rPr>
          <w:rFonts w:hint="eastAsia" w:ascii="仿宋_GB2312" w:eastAsia="仿宋_GB2312"/>
          <w:sz w:val="32"/>
          <w:szCs w:val="32"/>
        </w:rPr>
        <w:t>姓名：</w:t>
      </w:r>
      <w:r>
        <w:rPr>
          <w:rFonts w:hint="eastAsia" w:eastAsia="仿宋_GB2312"/>
          <w:sz w:val="32"/>
          <w:szCs w:val="32"/>
        </w:rPr>
        <w:t>益嘎旺姆</w:t>
      </w:r>
      <w:r>
        <w:rPr>
          <w:rFonts w:eastAsia="仿宋_GB2312"/>
          <w:sz w:val="32"/>
          <w:szCs w:val="32"/>
        </w:rPr>
        <w:t>，</w:t>
      </w:r>
      <w:r>
        <w:rPr>
          <w:rFonts w:hint="eastAsia" w:eastAsia="仿宋_GB2312"/>
          <w:sz w:val="32"/>
          <w:szCs w:val="32"/>
        </w:rPr>
        <w:t>0891</w:t>
      </w:r>
      <w:r>
        <w:rPr>
          <w:rFonts w:eastAsia="仿宋_GB2312"/>
          <w:sz w:val="32"/>
          <w:szCs w:val="32"/>
        </w:rPr>
        <w:t xml:space="preserve">- </w:t>
      </w:r>
      <w:r>
        <w:rPr>
          <w:rFonts w:hint="eastAsia" w:eastAsia="仿宋_GB2312"/>
          <w:sz w:val="32"/>
          <w:szCs w:val="32"/>
        </w:rPr>
        <w:t>6320741（兼传真）</w:t>
      </w:r>
      <w:r>
        <w:rPr>
          <w:rFonts w:eastAsia="仿宋_GB2312"/>
          <w:sz w:val="32"/>
          <w:szCs w:val="32"/>
        </w:rPr>
        <w:t>、</w:t>
      </w:r>
      <w:r>
        <w:rPr>
          <w:rFonts w:hint="eastAsia" w:eastAsia="仿宋_GB2312"/>
          <w:sz w:val="32"/>
          <w:szCs w:val="32"/>
        </w:rPr>
        <w:t>13989006125。</w:t>
      </w:r>
    </w:p>
    <w:p>
      <w:pPr>
        <w:spacing w:line="580" w:lineRule="exact"/>
        <w:ind w:firstLine="643" w:firstLineChars="200"/>
        <w:rPr>
          <w:rFonts w:ascii="仿宋_GB2312" w:eastAsia="仿宋_GB2312"/>
          <w:b/>
          <w:sz w:val="32"/>
          <w:szCs w:val="32"/>
        </w:rPr>
      </w:pPr>
    </w:p>
    <w:p>
      <w:pPr>
        <w:spacing w:line="580" w:lineRule="exact"/>
        <w:ind w:firstLine="640" w:firstLineChars="200"/>
        <w:rPr>
          <w:rFonts w:eastAsia="仿宋_GB2312"/>
          <w:sz w:val="32"/>
          <w:szCs w:val="32"/>
        </w:rPr>
      </w:pPr>
      <w:r>
        <w:rPr>
          <w:rFonts w:hint="eastAsia" w:ascii="仿宋_GB2312" w:eastAsia="仿宋_GB2312"/>
          <w:sz w:val="32"/>
          <w:szCs w:val="32"/>
        </w:rPr>
        <w:t>姓名：</w:t>
      </w:r>
      <w:r>
        <w:rPr>
          <w:rFonts w:hint="eastAsia" w:eastAsia="仿宋_GB2312"/>
          <w:sz w:val="32"/>
          <w:szCs w:val="32"/>
        </w:rPr>
        <w:t>边巴次仁</w:t>
      </w:r>
      <w:r>
        <w:rPr>
          <w:rFonts w:eastAsia="仿宋_GB2312"/>
          <w:sz w:val="32"/>
          <w:szCs w:val="32"/>
        </w:rPr>
        <w:t>，</w:t>
      </w:r>
      <w:r>
        <w:rPr>
          <w:rFonts w:hint="eastAsia" w:eastAsia="仿宋_GB2312"/>
          <w:sz w:val="32"/>
          <w:szCs w:val="32"/>
        </w:rPr>
        <w:t>0891</w:t>
      </w:r>
      <w:r>
        <w:rPr>
          <w:rFonts w:eastAsia="仿宋_GB2312"/>
          <w:sz w:val="32"/>
          <w:szCs w:val="32"/>
        </w:rPr>
        <w:t xml:space="preserve">- </w:t>
      </w:r>
      <w:r>
        <w:rPr>
          <w:rFonts w:hint="eastAsia" w:eastAsia="仿宋_GB2312"/>
          <w:sz w:val="32"/>
          <w:szCs w:val="32"/>
        </w:rPr>
        <w:t>6331878</w:t>
      </w:r>
      <w:r>
        <w:rPr>
          <w:rFonts w:eastAsia="仿宋_GB2312"/>
          <w:sz w:val="32"/>
          <w:szCs w:val="32"/>
        </w:rPr>
        <w:t>、</w:t>
      </w:r>
      <w:r>
        <w:rPr>
          <w:rFonts w:hint="eastAsia" w:eastAsia="仿宋_GB2312"/>
          <w:sz w:val="32"/>
          <w:szCs w:val="32"/>
        </w:rPr>
        <w:t>0891</w:t>
      </w:r>
      <w:r>
        <w:rPr>
          <w:rFonts w:eastAsia="仿宋_GB2312"/>
          <w:sz w:val="32"/>
          <w:szCs w:val="32"/>
        </w:rPr>
        <w:t xml:space="preserve">- </w:t>
      </w:r>
      <w:r>
        <w:rPr>
          <w:rFonts w:hint="eastAsia" w:eastAsia="仿宋_GB2312"/>
          <w:sz w:val="32"/>
          <w:szCs w:val="32"/>
        </w:rPr>
        <w:t>6320741</w:t>
      </w:r>
      <w:r>
        <w:rPr>
          <w:rFonts w:eastAsia="仿宋_GB2312"/>
          <w:sz w:val="32"/>
          <w:szCs w:val="32"/>
        </w:rPr>
        <w:t>（传真</w:t>
      </w:r>
      <w:r>
        <w:rPr>
          <w:rFonts w:hint="eastAsia" w:eastAsia="仿宋_GB2312"/>
          <w:sz w:val="32"/>
          <w:szCs w:val="32"/>
        </w:rPr>
        <w:t>）、18989086566。</w:t>
      </w:r>
      <w:r>
        <w:rPr>
          <w:rFonts w:eastAsia="仿宋_GB2312"/>
          <w:color w:val="000000" w:themeColor="text1"/>
          <w:sz w:val="32"/>
          <w:szCs w:val="32"/>
          <w:shd w:val="clear" w:color="auto" w:fill="FFFFFF"/>
        </w:rPr>
        <w:t>欢迎各位考生对我们的工作进行监督。</w:t>
      </w:r>
    </w:p>
    <w:p>
      <w:pPr>
        <w:shd w:val="solid" w:color="FFFFFF" w:fill="auto"/>
        <w:autoSpaceDN w:val="0"/>
        <w:spacing w:line="580" w:lineRule="exact"/>
        <w:ind w:firstLine="640"/>
        <w:rPr>
          <w:rFonts w:eastAsia="仿宋_GB2312"/>
          <w:color w:val="000000" w:themeColor="text1"/>
          <w:sz w:val="32"/>
          <w:szCs w:val="32"/>
          <w:shd w:val="clear" w:color="auto" w:fill="FFFFFF"/>
        </w:rPr>
      </w:pPr>
    </w:p>
    <w:p>
      <w:pPr>
        <w:spacing w:line="580" w:lineRule="exact"/>
        <w:ind w:firstLine="640" w:firstLineChars="200"/>
        <w:rPr>
          <w:rFonts w:eastAsia="仿宋_GB2312"/>
          <w:color w:val="000000" w:themeColor="text1"/>
          <w:sz w:val="32"/>
        </w:rPr>
      </w:pPr>
      <w:r>
        <w:rPr>
          <w:rFonts w:hint="eastAsia" w:eastAsia="仿宋_GB2312"/>
          <w:color w:val="000000" w:themeColor="text1"/>
          <w:sz w:val="32"/>
        </w:rPr>
        <w:t>附件：1.面试分数线及进入面试人员名单</w:t>
      </w:r>
    </w:p>
    <w:p>
      <w:pPr>
        <w:spacing w:line="580" w:lineRule="exact"/>
        <w:ind w:firstLine="1600" w:firstLineChars="500"/>
        <w:rPr>
          <w:rFonts w:eastAsia="仿宋_GB2312"/>
          <w:color w:val="000000" w:themeColor="text1"/>
          <w:sz w:val="32"/>
        </w:rPr>
      </w:pPr>
      <w:r>
        <w:rPr>
          <w:rFonts w:hint="eastAsia" w:eastAsia="仿宋_GB2312"/>
          <w:color w:val="000000" w:themeColor="text1"/>
          <w:sz w:val="32"/>
        </w:rPr>
        <w:t>2.面试确认内容（样式）</w:t>
      </w:r>
    </w:p>
    <w:p>
      <w:pPr>
        <w:spacing w:line="580" w:lineRule="exact"/>
        <w:ind w:firstLine="1600" w:firstLineChars="500"/>
        <w:rPr>
          <w:rFonts w:eastAsia="仿宋_GB2312"/>
          <w:color w:val="000000" w:themeColor="text1"/>
          <w:sz w:val="32"/>
        </w:rPr>
      </w:pPr>
      <w:r>
        <w:rPr>
          <w:rFonts w:hint="eastAsia" w:eastAsia="仿宋_GB2312"/>
          <w:color w:val="000000" w:themeColor="text1"/>
          <w:sz w:val="32"/>
        </w:rPr>
        <w:t>3.放弃面试资格声明（样式）</w:t>
      </w:r>
    </w:p>
    <w:p>
      <w:pPr>
        <w:spacing w:line="580" w:lineRule="exact"/>
        <w:ind w:firstLine="1600" w:firstLineChars="500"/>
        <w:rPr>
          <w:rFonts w:eastAsia="仿宋_GB2312"/>
          <w:color w:val="000000" w:themeColor="text1"/>
          <w:sz w:val="32"/>
        </w:rPr>
      </w:pPr>
      <w:r>
        <w:rPr>
          <w:rFonts w:hint="eastAsia" w:eastAsia="仿宋_GB2312"/>
          <w:color w:val="000000" w:themeColor="text1"/>
          <w:sz w:val="32"/>
        </w:rPr>
        <w:t>4.《报名推荐表（适用于普通高等院校应届毕业生）》</w:t>
      </w:r>
    </w:p>
    <w:p>
      <w:pPr>
        <w:spacing w:line="580" w:lineRule="exact"/>
        <w:ind w:firstLine="1600" w:firstLineChars="500"/>
        <w:rPr>
          <w:rFonts w:eastAsia="仿宋_GB2312"/>
          <w:color w:val="000000" w:themeColor="text1"/>
          <w:sz w:val="32"/>
        </w:rPr>
      </w:pPr>
      <w:r>
        <w:rPr>
          <w:rFonts w:hint="eastAsia" w:eastAsia="仿宋_GB2312"/>
          <w:color w:val="000000" w:themeColor="text1"/>
          <w:sz w:val="32"/>
        </w:rPr>
        <w:t>5.《报名推荐表（适用于社会在职人员）》</w:t>
      </w:r>
    </w:p>
    <w:p>
      <w:pPr>
        <w:shd w:val="solid" w:color="FFFFFF" w:fill="auto"/>
        <w:autoSpaceDN w:val="0"/>
        <w:spacing w:line="580" w:lineRule="exact"/>
        <w:rPr>
          <w:color w:val="000000" w:themeColor="text1"/>
          <w:sz w:val="32"/>
          <w:szCs w:val="32"/>
          <w:shd w:val="clear" w:color="auto" w:fill="FFFFFF"/>
        </w:rPr>
      </w:pPr>
    </w:p>
    <w:p>
      <w:pPr>
        <w:shd w:val="solid" w:color="FFFFFF" w:fill="auto"/>
        <w:autoSpaceDN w:val="0"/>
        <w:spacing w:line="580" w:lineRule="exact"/>
        <w:rPr>
          <w:color w:val="000000" w:themeColor="text1"/>
          <w:sz w:val="32"/>
          <w:szCs w:val="32"/>
          <w:shd w:val="clear" w:color="auto" w:fill="FFFFFF"/>
        </w:rPr>
      </w:pPr>
    </w:p>
    <w:p>
      <w:pPr>
        <w:shd w:val="solid" w:color="FFFFFF" w:fill="auto"/>
        <w:autoSpaceDN w:val="0"/>
        <w:spacing w:line="580" w:lineRule="exact"/>
        <w:ind w:firstLine="3520" w:firstLineChars="1100"/>
        <w:rPr>
          <w:rFonts w:ascii="仿宋_GB2312" w:eastAsia="仿宋_GB2312"/>
          <w:color w:val="000000" w:themeColor="text1"/>
          <w:sz w:val="32"/>
          <w:szCs w:val="32"/>
          <w:shd w:val="clear" w:color="auto" w:fill="FFFFFF"/>
        </w:rPr>
      </w:pPr>
      <w:r>
        <w:rPr>
          <w:rFonts w:hint="eastAsia" w:eastAsia="仿宋_GB2312"/>
          <w:color w:val="000000" w:themeColor="text1"/>
          <w:sz w:val="32"/>
          <w:szCs w:val="32"/>
          <w:shd w:val="clear" w:color="auto" w:fill="FFFFFF"/>
        </w:rPr>
        <w:t>西藏自治区</w:t>
      </w:r>
      <w:r>
        <w:rPr>
          <w:rFonts w:hint="eastAsia" w:ascii="仿宋_GB2312" w:eastAsia="仿宋_GB2312"/>
          <w:color w:val="000000" w:themeColor="text1"/>
          <w:sz w:val="32"/>
          <w:szCs w:val="32"/>
          <w:shd w:val="clear" w:color="auto" w:fill="FFFFFF"/>
        </w:rPr>
        <w:t>气象局人事处</w:t>
      </w:r>
    </w:p>
    <w:p>
      <w:pPr>
        <w:ind w:firstLine="4000" w:firstLineChars="1250"/>
        <w:rPr>
          <w:rFonts w:eastAsia="仿宋_GB2312"/>
          <w:color w:val="000000" w:themeColor="text1"/>
          <w:sz w:val="32"/>
          <w:szCs w:val="32"/>
          <w:shd w:val="clear" w:color="auto" w:fill="FFFFFF"/>
        </w:rPr>
      </w:pPr>
      <w:r>
        <w:rPr>
          <w:rFonts w:hint="eastAsia" w:ascii="仿宋_GB2312" w:eastAsia="仿宋_GB2312"/>
          <w:color w:val="000000" w:themeColor="text1"/>
          <w:sz w:val="32"/>
          <w:szCs w:val="32"/>
          <w:shd w:val="clear" w:color="auto" w:fill="FFFFFF"/>
        </w:rPr>
        <w:t>2024年2月23日</w:t>
      </w: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r>
        <w:rPr>
          <w:rFonts w:hint="eastAsia" w:eastAsia="黑体"/>
          <w:bCs/>
          <w:color w:val="000000" w:themeColor="text1"/>
          <w:spacing w:val="8"/>
          <w:sz w:val="32"/>
          <w:szCs w:val="32"/>
        </w:rPr>
        <w:t>附件1</w:t>
      </w:r>
    </w:p>
    <w:p>
      <w:pPr>
        <w:spacing w:line="580" w:lineRule="exact"/>
        <w:rPr>
          <w:rFonts w:eastAsia="黑体"/>
          <w:bCs/>
          <w:color w:val="000000" w:themeColor="text1"/>
          <w:spacing w:val="8"/>
          <w:sz w:val="32"/>
          <w:szCs w:val="32"/>
        </w:rPr>
      </w:pPr>
    </w:p>
    <w:p>
      <w:pPr>
        <w:shd w:val="solid" w:color="FFFFFF" w:fill="auto"/>
        <w:autoSpaceDN w:val="0"/>
        <w:spacing w:line="528" w:lineRule="auto"/>
        <w:jc w:val="center"/>
        <w:rPr>
          <w:rFonts w:eastAsia="黑体"/>
          <w:b/>
          <w:color w:val="000000" w:themeColor="text1"/>
          <w:sz w:val="32"/>
          <w:szCs w:val="32"/>
          <w:shd w:val="clear" w:color="auto" w:fill="FFFFFF"/>
        </w:rPr>
      </w:pPr>
      <w:r>
        <w:rPr>
          <w:rFonts w:eastAsia="黑体"/>
          <w:b/>
          <w:color w:val="000000" w:themeColor="text1"/>
          <w:sz w:val="32"/>
          <w:szCs w:val="32"/>
          <w:shd w:val="clear" w:color="auto" w:fill="FFFFFF"/>
        </w:rPr>
        <w:t>面试人员名单</w:t>
      </w:r>
    </w:p>
    <w:tbl>
      <w:tblPr>
        <w:tblStyle w:val="8"/>
        <w:tblW w:w="9087" w:type="dxa"/>
        <w:jc w:val="center"/>
        <w:tblLayout w:type="autofit"/>
        <w:tblCellMar>
          <w:top w:w="0" w:type="dxa"/>
          <w:left w:w="108" w:type="dxa"/>
          <w:bottom w:w="0" w:type="dxa"/>
          <w:right w:w="108" w:type="dxa"/>
        </w:tblCellMar>
      </w:tblPr>
      <w:tblGrid>
        <w:gridCol w:w="2800"/>
        <w:gridCol w:w="986"/>
        <w:gridCol w:w="1156"/>
        <w:gridCol w:w="1976"/>
        <w:gridCol w:w="1229"/>
        <w:gridCol w:w="940"/>
      </w:tblGrid>
      <w:tr>
        <w:tblPrEx>
          <w:tblCellMar>
            <w:top w:w="0" w:type="dxa"/>
            <w:left w:w="108" w:type="dxa"/>
            <w:bottom w:w="0" w:type="dxa"/>
            <w:right w:w="108" w:type="dxa"/>
          </w:tblCellMar>
        </w:tblPrEx>
        <w:trPr>
          <w:trHeight w:val="270" w:hRule="atLeast"/>
          <w:jc w:val="center"/>
        </w:trPr>
        <w:tc>
          <w:tcPr>
            <w:tcW w:w="2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职位名称及代码</w:t>
            </w:r>
          </w:p>
        </w:tc>
        <w:tc>
          <w:tcPr>
            <w:tcW w:w="9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进入面试最低分数</w:t>
            </w: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姓名</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准考证号</w:t>
            </w:r>
          </w:p>
        </w:tc>
        <w:tc>
          <w:tcPr>
            <w:tcW w:w="122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面试　　　时间</w:t>
            </w:r>
          </w:p>
        </w:tc>
        <w:tc>
          <w:tcPr>
            <w:tcW w:w="94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宋体" w:hAnsi="宋体" w:cs="宋体"/>
                <w:b/>
                <w:color w:val="000000" w:themeColor="text1"/>
                <w:kern w:val="0"/>
                <w:sz w:val="22"/>
                <w:szCs w:val="22"/>
              </w:rPr>
            </w:pPr>
            <w:r>
              <w:rPr>
                <w:rFonts w:hint="eastAsia" w:ascii="宋体" w:hAnsi="宋体" w:cs="宋体"/>
                <w:b/>
                <w:color w:val="000000" w:themeColor="text1"/>
                <w:kern w:val="0"/>
                <w:sz w:val="22"/>
                <w:szCs w:val="22"/>
              </w:rPr>
              <w:t>备注</w:t>
            </w:r>
          </w:p>
        </w:tc>
      </w:tr>
      <w:tr>
        <w:tblPrEx>
          <w:tblCellMar>
            <w:top w:w="0" w:type="dxa"/>
            <w:left w:w="108" w:type="dxa"/>
            <w:bottom w:w="0" w:type="dxa"/>
            <w:right w:w="108" w:type="dxa"/>
          </w:tblCellMar>
        </w:tblPrEx>
        <w:trPr>
          <w:trHeight w:val="284" w:hRule="atLeast"/>
          <w:jc w:val="center"/>
        </w:trPr>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西藏自治区气象局办公室</w:t>
            </w:r>
          </w:p>
          <w:p>
            <w:pPr>
              <w:widowControl/>
              <w:spacing w:line="320" w:lineRule="exact"/>
              <w:jc w:val="center"/>
              <w:rPr>
                <w:rFonts w:cs="宋体" w:asciiTheme="minorEastAsia" w:hAnsiTheme="minorEastAsia" w:eastAsiaTheme="minorEastAsia"/>
                <w:color w:val="000000" w:themeColor="text1"/>
                <w:kern w:val="0"/>
                <w:sz w:val="22"/>
                <w:szCs w:val="22"/>
              </w:rPr>
            </w:pPr>
            <w:r>
              <w:rPr>
                <w:rFonts w:hint="eastAsia" w:cs="宋体" w:asciiTheme="minorEastAsia" w:hAnsiTheme="minorEastAsia" w:eastAsiaTheme="minorEastAsia"/>
                <w:color w:val="000000" w:themeColor="text1"/>
                <w:kern w:val="0"/>
                <w:sz w:val="22"/>
                <w:szCs w:val="22"/>
              </w:rPr>
              <w:t>（</w:t>
            </w:r>
            <w:r>
              <w:rPr>
                <w:rFonts w:asciiTheme="minorEastAsia" w:hAnsiTheme="minorEastAsia" w:eastAsiaTheme="minorEastAsia"/>
                <w:color w:val="000000" w:themeColor="text1"/>
                <w:sz w:val="22"/>
                <w:szCs w:val="22"/>
              </w:rPr>
              <w:t>400110001001</w:t>
            </w:r>
            <w:r>
              <w:rPr>
                <w:rFonts w:hint="eastAsia" w:cs="宋体" w:asciiTheme="minorEastAsia" w:hAnsiTheme="minorEastAsia" w:eastAsiaTheme="minorEastAsia"/>
                <w:color w:val="000000" w:themeColor="text1"/>
                <w:kern w:val="0"/>
                <w:sz w:val="22"/>
                <w:szCs w:val="22"/>
              </w:rPr>
              <w:t>）</w:t>
            </w:r>
          </w:p>
        </w:tc>
        <w:tc>
          <w:tcPr>
            <w:tcW w:w="98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106.2</w:t>
            </w:r>
          </w:p>
        </w:tc>
        <w:tc>
          <w:tcPr>
            <w:tcW w:w="1156" w:type="dxa"/>
            <w:tcBorders>
              <w:top w:val="nil"/>
              <w:left w:val="nil"/>
              <w:bottom w:val="single" w:color="auto" w:sz="4" w:space="0"/>
              <w:right w:val="single" w:color="auto" w:sz="4" w:space="0"/>
            </w:tcBorders>
            <w:shd w:val="clear" w:color="auto" w:fill="auto"/>
            <w:noWrap/>
            <w:vAlign w:val="center"/>
          </w:tcPr>
          <w:p>
            <w:pPr>
              <w:widowControl/>
              <w:autoSpaceDN w:val="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司勇建</w:t>
            </w:r>
          </w:p>
        </w:tc>
        <w:tc>
          <w:tcPr>
            <w:tcW w:w="1976" w:type="dxa"/>
            <w:tcBorders>
              <w:top w:val="nil"/>
              <w:left w:val="nil"/>
              <w:bottom w:val="single" w:color="auto" w:sz="4" w:space="0"/>
              <w:right w:val="single" w:color="auto" w:sz="4" w:space="0"/>
            </w:tcBorders>
            <w:shd w:val="clear" w:color="auto" w:fill="auto"/>
            <w:noWrap/>
            <w:vAlign w:val="center"/>
          </w:tcPr>
          <w:p>
            <w:pPr>
              <w:widowControl/>
              <w:autoSpaceDN w:val="0"/>
              <w:jc w:val="center"/>
              <w:rPr>
                <w:rFonts w:asciiTheme="minorEastAsia" w:hAnsiTheme="minorEastAsia" w:eastAsiaTheme="minorEastAsia"/>
                <w:sz w:val="22"/>
                <w:szCs w:val="22"/>
              </w:rPr>
            </w:pPr>
            <w:r>
              <w:rPr>
                <w:rFonts w:asciiTheme="minorEastAsia" w:hAnsiTheme="minorEastAsia" w:eastAsiaTheme="minorEastAsia"/>
                <w:sz w:val="22"/>
                <w:szCs w:val="22"/>
              </w:rPr>
              <w:t>153132010404407</w:t>
            </w:r>
          </w:p>
        </w:tc>
        <w:tc>
          <w:tcPr>
            <w:tcW w:w="1229" w:type="dxa"/>
            <w:vMerge w:val="restart"/>
            <w:tcBorders>
              <w:top w:val="nil"/>
              <w:left w:val="nil"/>
              <w:right w:val="single" w:color="auto" w:sz="4" w:space="0"/>
            </w:tcBorders>
            <w:shd w:val="clear" w:color="auto" w:fill="auto"/>
            <w:noWrap/>
            <w:vAlign w:val="center"/>
          </w:tcPr>
          <w:p>
            <w:pPr>
              <w:widowControl/>
              <w:spacing w:line="320" w:lineRule="exact"/>
              <w:ind w:left="-13" w:leftChars="-6"/>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3月18日</w:t>
            </w:r>
          </w:p>
          <w:p>
            <w:pPr>
              <w:widowControl/>
              <w:spacing w:line="320" w:lineRule="exact"/>
              <w:ind w:left="-13" w:leftChars="-6"/>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84" w:hRule="atLeast"/>
          <w:jc w:val="center"/>
        </w:trPr>
        <w:tc>
          <w:tcPr>
            <w:tcW w:w="2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autoSpaceDN w:val="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金磊</w:t>
            </w:r>
          </w:p>
        </w:tc>
        <w:tc>
          <w:tcPr>
            <w:tcW w:w="1976" w:type="dxa"/>
            <w:tcBorders>
              <w:top w:val="nil"/>
              <w:left w:val="nil"/>
              <w:bottom w:val="single" w:color="auto" w:sz="4" w:space="0"/>
              <w:right w:val="single" w:color="auto" w:sz="4" w:space="0"/>
            </w:tcBorders>
            <w:shd w:val="clear" w:color="auto" w:fill="auto"/>
            <w:noWrap/>
            <w:vAlign w:val="center"/>
          </w:tcPr>
          <w:p>
            <w:pPr>
              <w:widowControl/>
              <w:autoSpaceDN w:val="0"/>
              <w:jc w:val="center"/>
              <w:rPr>
                <w:rFonts w:asciiTheme="minorEastAsia" w:hAnsiTheme="minorEastAsia" w:eastAsiaTheme="minorEastAsia"/>
                <w:sz w:val="22"/>
                <w:szCs w:val="22"/>
              </w:rPr>
            </w:pPr>
            <w:r>
              <w:rPr>
                <w:rFonts w:asciiTheme="minorEastAsia" w:hAnsiTheme="minorEastAsia" w:eastAsiaTheme="minorEastAsia"/>
                <w:sz w:val="22"/>
                <w:szCs w:val="22"/>
              </w:rPr>
              <w:t>153133030101108</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84" w:hRule="atLeast"/>
          <w:jc w:val="center"/>
        </w:trPr>
        <w:tc>
          <w:tcPr>
            <w:tcW w:w="2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autoSpaceDN w:val="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张宇</w:t>
            </w:r>
          </w:p>
        </w:tc>
        <w:tc>
          <w:tcPr>
            <w:tcW w:w="1976" w:type="dxa"/>
            <w:tcBorders>
              <w:top w:val="nil"/>
              <w:left w:val="nil"/>
              <w:bottom w:val="single" w:color="auto" w:sz="4" w:space="0"/>
              <w:right w:val="single" w:color="auto" w:sz="4" w:space="0"/>
            </w:tcBorders>
            <w:shd w:val="clear" w:color="auto" w:fill="auto"/>
            <w:noWrap/>
            <w:vAlign w:val="center"/>
          </w:tcPr>
          <w:p>
            <w:pPr>
              <w:widowControl/>
              <w:autoSpaceDN w:val="0"/>
              <w:jc w:val="center"/>
              <w:rPr>
                <w:rFonts w:asciiTheme="minorEastAsia" w:hAnsiTheme="minorEastAsia" w:eastAsiaTheme="minorEastAsia"/>
                <w:sz w:val="22"/>
                <w:szCs w:val="22"/>
              </w:rPr>
            </w:pPr>
            <w:r>
              <w:rPr>
                <w:rFonts w:asciiTheme="minorEastAsia" w:hAnsiTheme="minorEastAsia" w:eastAsiaTheme="minorEastAsia"/>
                <w:sz w:val="22"/>
                <w:szCs w:val="22"/>
              </w:rPr>
              <w:t>153146010203030</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西藏自治区气象局</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应急与减灾处</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400110001002</w:t>
            </w:r>
            <w:r>
              <w:rPr>
                <w:rFonts w:hint="eastAsia" w:ascii="宋体" w:hAnsi="宋体" w:cs="宋体"/>
                <w:color w:val="000000" w:themeColor="text1"/>
                <w:kern w:val="0"/>
                <w:sz w:val="22"/>
                <w:szCs w:val="22"/>
              </w:rPr>
              <w:t>）</w:t>
            </w:r>
          </w:p>
        </w:tc>
        <w:tc>
          <w:tcPr>
            <w:tcW w:w="98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116</w:t>
            </w: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梅子</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153133060300302</w:t>
            </w:r>
          </w:p>
        </w:tc>
        <w:tc>
          <w:tcPr>
            <w:tcW w:w="1229" w:type="dxa"/>
            <w:vMerge w:val="continue"/>
            <w:tcBorders>
              <w:left w:val="nil"/>
              <w:right w:val="single" w:color="auto" w:sz="4" w:space="0"/>
            </w:tcBorders>
            <w:shd w:val="clear" w:color="auto" w:fill="auto"/>
            <w:noWrap/>
            <w:vAlign w:val="center"/>
          </w:tcPr>
          <w:p>
            <w:pPr>
              <w:widowControl/>
              <w:spacing w:line="320" w:lineRule="exact"/>
              <w:ind w:left="-13" w:leftChars="-6"/>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王品雅</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153137020107411</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曹渊华</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153143070800628</w:t>
            </w:r>
          </w:p>
        </w:tc>
        <w:tc>
          <w:tcPr>
            <w:tcW w:w="1229" w:type="dxa"/>
            <w:vMerge w:val="continue"/>
            <w:tcBorders>
              <w:left w:val="nil"/>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西藏自治区气象局</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科技与预报处</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400110001003</w:t>
            </w:r>
            <w:r>
              <w:rPr>
                <w:rFonts w:hint="eastAsia" w:ascii="宋体" w:hAnsi="宋体" w:cs="宋体"/>
                <w:color w:val="000000" w:themeColor="text1"/>
                <w:kern w:val="0"/>
                <w:sz w:val="22"/>
                <w:szCs w:val="22"/>
              </w:rPr>
              <w:t>）</w:t>
            </w:r>
          </w:p>
        </w:tc>
        <w:tc>
          <w:tcPr>
            <w:tcW w:w="986" w:type="dxa"/>
            <w:vMerge w:val="restart"/>
            <w:tcBorders>
              <w:top w:val="nil"/>
              <w:left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116.7</w:t>
            </w: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胡雅凡</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153111012100608</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祁学楠</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153112011401326</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刘月</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153132040101929</w:t>
            </w:r>
          </w:p>
        </w:tc>
        <w:tc>
          <w:tcPr>
            <w:tcW w:w="1229" w:type="dxa"/>
            <w:vMerge w:val="continue"/>
            <w:tcBorders>
              <w:left w:val="nil"/>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吴晓萍</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153135050700223</w:t>
            </w:r>
          </w:p>
        </w:tc>
        <w:tc>
          <w:tcPr>
            <w:tcW w:w="1229" w:type="dxa"/>
            <w:vMerge w:val="continue"/>
            <w:tcBorders>
              <w:left w:val="nil"/>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田益</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153142011214001</w:t>
            </w:r>
          </w:p>
        </w:tc>
        <w:tc>
          <w:tcPr>
            <w:tcW w:w="1229" w:type="dxa"/>
            <w:vMerge w:val="continue"/>
            <w:tcBorders>
              <w:left w:val="nil"/>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李雨晴</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153150011602702</w:t>
            </w:r>
          </w:p>
        </w:tc>
        <w:tc>
          <w:tcPr>
            <w:tcW w:w="1229" w:type="dxa"/>
            <w:vMerge w:val="continue"/>
            <w:tcBorders>
              <w:left w:val="nil"/>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陈文轩</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153161020100324</w:t>
            </w:r>
          </w:p>
        </w:tc>
        <w:tc>
          <w:tcPr>
            <w:tcW w:w="1229" w:type="dxa"/>
            <w:vMerge w:val="continue"/>
            <w:tcBorders>
              <w:left w:val="nil"/>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西藏自治区气象局</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观测与网络处</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400110001004</w:t>
            </w:r>
            <w:r>
              <w:rPr>
                <w:rFonts w:hint="eastAsia" w:ascii="宋体" w:hAnsi="宋体" w:cs="宋体"/>
                <w:color w:val="000000" w:themeColor="text1"/>
                <w:kern w:val="0"/>
                <w:sz w:val="22"/>
                <w:szCs w:val="22"/>
              </w:rPr>
              <w:t>）</w:t>
            </w:r>
          </w:p>
        </w:tc>
        <w:tc>
          <w:tcPr>
            <w:tcW w:w="986" w:type="dxa"/>
            <w:tcBorders>
              <w:top w:val="nil"/>
              <w:left w:val="single" w:color="auto" w:sz="4" w:space="0"/>
              <w:bottom w:val="single" w:color="000000"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128.9</w:t>
            </w: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王亚楠</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153141020100922</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447" w:hRule="atLeast"/>
          <w:jc w:val="center"/>
        </w:trPr>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西藏自治区气象局</w:t>
            </w:r>
          </w:p>
          <w:p>
            <w:pPr>
              <w:widowControl/>
              <w:spacing w:line="320" w:lineRule="exact"/>
              <w:jc w:val="center"/>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人事处</w:t>
            </w:r>
          </w:p>
          <w:p>
            <w:pPr>
              <w:widowControl/>
              <w:spacing w:line="320" w:lineRule="exact"/>
              <w:jc w:val="center"/>
              <w:rPr>
                <w:rFonts w:ascii="宋体" w:hAnsi="宋体" w:cs="宋体"/>
                <w:color w:val="000000" w:themeColor="text1"/>
                <w:kern w:val="0"/>
                <w:sz w:val="22"/>
                <w:szCs w:val="22"/>
              </w:rPr>
            </w:pPr>
            <w:r>
              <w:rPr>
                <w:rFonts w:hint="eastAsia" w:asciiTheme="minorEastAsia" w:hAnsiTheme="minorEastAsia" w:eastAsiaTheme="minorEastAsia"/>
                <w:color w:val="000000" w:themeColor="text1"/>
                <w:sz w:val="22"/>
                <w:szCs w:val="22"/>
              </w:rPr>
              <w:t>（</w:t>
            </w:r>
            <w:r>
              <w:rPr>
                <w:rFonts w:asciiTheme="minorEastAsia" w:hAnsiTheme="minorEastAsia" w:eastAsiaTheme="minorEastAsia"/>
                <w:color w:val="000000" w:themeColor="text1"/>
                <w:sz w:val="22"/>
                <w:szCs w:val="22"/>
              </w:rPr>
              <w:t>400110001005</w:t>
            </w:r>
            <w:r>
              <w:rPr>
                <w:rFonts w:hint="eastAsia" w:asciiTheme="minorEastAsia" w:hAnsiTheme="minorEastAsia" w:eastAsiaTheme="minorEastAsia"/>
                <w:color w:val="000000" w:themeColor="text1"/>
                <w:sz w:val="22"/>
                <w:szCs w:val="22"/>
              </w:rPr>
              <w:t>）</w:t>
            </w:r>
          </w:p>
        </w:tc>
        <w:tc>
          <w:tcPr>
            <w:tcW w:w="98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111.7</w:t>
            </w: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臧家鑫</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121137020104905</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调剂</w:t>
            </w:r>
          </w:p>
        </w:tc>
      </w:tr>
      <w:tr>
        <w:tblPrEx>
          <w:tblCellMar>
            <w:top w:w="0" w:type="dxa"/>
            <w:left w:w="108" w:type="dxa"/>
            <w:bottom w:w="0" w:type="dxa"/>
            <w:right w:w="108" w:type="dxa"/>
          </w:tblCellMar>
        </w:tblPrEx>
        <w:trPr>
          <w:trHeight w:val="270" w:hRule="atLeast"/>
          <w:jc w:val="center"/>
        </w:trPr>
        <w:tc>
          <w:tcPr>
            <w:tcW w:w="2800" w:type="dxa"/>
            <w:vMerge w:val="continue"/>
            <w:tcBorders>
              <w:top w:val="nil"/>
              <w:left w:val="single" w:color="auto" w:sz="4" w:space="0"/>
              <w:bottom w:val="nil"/>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top w:val="nil"/>
              <w:left w:val="single" w:color="auto" w:sz="4" w:space="0"/>
              <w:bottom w:val="nil"/>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李娉</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153113060102302</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nil"/>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tcBorders>
              <w:top w:val="nil"/>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许佳佳</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153154010621214</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447" w:hRule="atLeast"/>
          <w:jc w:val="center"/>
        </w:trPr>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西藏自治区气象局</w:t>
            </w:r>
          </w:p>
          <w:p>
            <w:pPr>
              <w:widowControl/>
              <w:spacing w:line="320" w:lineRule="exact"/>
              <w:jc w:val="center"/>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党组纪检组（审计室）</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400110001007</w:t>
            </w:r>
            <w:r>
              <w:rPr>
                <w:rFonts w:hint="eastAsia" w:ascii="宋体" w:hAnsi="宋体" w:cs="宋体"/>
                <w:color w:val="000000" w:themeColor="text1"/>
                <w:kern w:val="0"/>
                <w:sz w:val="22"/>
                <w:szCs w:val="22"/>
              </w:rPr>
              <w:t>）</w:t>
            </w:r>
          </w:p>
        </w:tc>
        <w:tc>
          <w:tcPr>
            <w:tcW w:w="98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112</w:t>
            </w: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kern w:val="0"/>
                <w:sz w:val="22"/>
                <w:szCs w:val="22"/>
              </w:rPr>
            </w:pPr>
            <w:r>
              <w:rPr>
                <w:rFonts w:hint="eastAsia" w:ascii="宋体" w:hAnsi="宋体" w:cs="宋体"/>
                <w:kern w:val="0"/>
                <w:sz w:val="22"/>
                <w:szCs w:val="22"/>
              </w:rPr>
              <w:t>张晓莹</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kern w:val="0"/>
                <w:sz w:val="22"/>
                <w:szCs w:val="22"/>
              </w:rPr>
            </w:pPr>
            <w:r>
              <w:rPr>
                <w:rFonts w:hint="eastAsia" w:ascii="宋体" w:hAnsi="宋体" w:cs="宋体"/>
                <w:kern w:val="0"/>
                <w:sz w:val="22"/>
                <w:szCs w:val="22"/>
              </w:rPr>
              <w:t>025111090200229</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调剂</w:t>
            </w:r>
          </w:p>
        </w:tc>
      </w:tr>
      <w:tr>
        <w:tblPrEx>
          <w:tblCellMar>
            <w:top w:w="0" w:type="dxa"/>
            <w:left w:w="108" w:type="dxa"/>
            <w:bottom w:w="0" w:type="dxa"/>
            <w:right w:w="108" w:type="dxa"/>
          </w:tblCellMar>
        </w:tblPrEx>
        <w:trPr>
          <w:trHeight w:val="270" w:hRule="atLeast"/>
          <w:jc w:val="center"/>
        </w:trPr>
        <w:tc>
          <w:tcPr>
            <w:tcW w:w="2800" w:type="dxa"/>
            <w:vMerge w:val="continue"/>
            <w:tcBorders>
              <w:top w:val="nil"/>
              <w:left w:val="single" w:color="auto" w:sz="4" w:space="0"/>
              <w:bottom w:val="nil"/>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top w:val="nil"/>
              <w:left w:val="single" w:color="auto" w:sz="4" w:space="0"/>
              <w:bottom w:val="nil"/>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kern w:val="0"/>
                <w:sz w:val="22"/>
                <w:szCs w:val="22"/>
              </w:rPr>
            </w:pPr>
            <w:r>
              <w:rPr>
                <w:rFonts w:hint="eastAsia" w:ascii="宋体" w:hAnsi="宋体" w:cs="宋体"/>
                <w:kern w:val="0"/>
                <w:sz w:val="22"/>
                <w:szCs w:val="22"/>
              </w:rPr>
              <w:t>孙晓昱</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kern w:val="0"/>
                <w:sz w:val="22"/>
                <w:szCs w:val="22"/>
              </w:rPr>
            </w:pPr>
            <w:r>
              <w:rPr>
                <w:rFonts w:hint="eastAsia" w:ascii="宋体" w:hAnsi="宋体" w:cs="宋体"/>
                <w:kern w:val="0"/>
                <w:sz w:val="22"/>
                <w:szCs w:val="22"/>
              </w:rPr>
              <w:t>025121014901019</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调剂</w:t>
            </w:r>
          </w:p>
        </w:tc>
      </w:tr>
      <w:tr>
        <w:tblPrEx>
          <w:tblCellMar>
            <w:top w:w="0" w:type="dxa"/>
            <w:left w:w="108" w:type="dxa"/>
            <w:bottom w:w="0" w:type="dxa"/>
            <w:right w:w="108" w:type="dxa"/>
          </w:tblCellMar>
        </w:tblPrEx>
        <w:trPr>
          <w:trHeight w:val="270" w:hRule="atLeast"/>
          <w:jc w:val="center"/>
        </w:trPr>
        <w:tc>
          <w:tcPr>
            <w:tcW w:w="2800" w:type="dxa"/>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tcBorders>
              <w:top w:val="nil"/>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荆丽燕</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176111071300629</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调剂</w:t>
            </w:r>
          </w:p>
        </w:tc>
      </w:tr>
      <w:tr>
        <w:tblPrEx>
          <w:tblCellMar>
            <w:top w:w="0" w:type="dxa"/>
            <w:left w:w="108" w:type="dxa"/>
            <w:bottom w:w="0" w:type="dxa"/>
            <w:right w:w="108" w:type="dxa"/>
          </w:tblCellMar>
        </w:tblPrEx>
        <w:trPr>
          <w:trHeight w:val="668" w:hRule="atLeast"/>
          <w:jc w:val="center"/>
        </w:trPr>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西藏自治区气象局</w:t>
            </w:r>
          </w:p>
          <w:p>
            <w:pPr>
              <w:widowControl/>
              <w:spacing w:line="320" w:lineRule="exact"/>
              <w:jc w:val="center"/>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政策与法规处</w:t>
            </w:r>
          </w:p>
          <w:p>
            <w:pPr>
              <w:widowControl/>
              <w:spacing w:line="320" w:lineRule="exact"/>
              <w:jc w:val="center"/>
              <w:rPr>
                <w:rFonts w:ascii="宋体" w:hAnsi="宋体" w:cs="宋体"/>
                <w:color w:val="000000" w:themeColor="text1"/>
                <w:kern w:val="0"/>
                <w:sz w:val="22"/>
                <w:szCs w:val="22"/>
              </w:rPr>
            </w:pPr>
            <w:r>
              <w:rPr>
                <w:rFonts w:hint="eastAsia" w:asciiTheme="minorEastAsia" w:hAnsiTheme="minorEastAsia" w:eastAsiaTheme="minorEastAsia"/>
                <w:color w:val="000000" w:themeColor="text1"/>
                <w:sz w:val="22"/>
                <w:szCs w:val="22"/>
              </w:rPr>
              <w:t>(</w:t>
            </w:r>
            <w:r>
              <w:rPr>
                <w:rFonts w:asciiTheme="minorEastAsia" w:hAnsiTheme="minorEastAsia" w:eastAsiaTheme="minorEastAsia"/>
                <w:color w:val="000000" w:themeColor="text1"/>
                <w:sz w:val="22"/>
                <w:szCs w:val="22"/>
              </w:rPr>
              <w:t>400110001006</w:t>
            </w:r>
            <w:r>
              <w:rPr>
                <w:rFonts w:hint="eastAsia" w:asciiTheme="minorEastAsia" w:hAnsiTheme="minorEastAsia" w:eastAsiaTheme="minorEastAsia"/>
                <w:color w:val="000000" w:themeColor="text1"/>
                <w:sz w:val="22"/>
                <w:szCs w:val="22"/>
              </w:rPr>
              <w:t>)</w:t>
            </w:r>
          </w:p>
        </w:tc>
        <w:tc>
          <w:tcPr>
            <w:tcW w:w="98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122</w:t>
            </w: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范梓旭</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153111021500415</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706" w:hRule="atLeast"/>
          <w:jc w:val="center"/>
        </w:trPr>
        <w:tc>
          <w:tcPr>
            <w:tcW w:w="2800" w:type="dxa"/>
            <w:vMerge w:val="continue"/>
            <w:tcBorders>
              <w:top w:val="nil"/>
              <w:left w:val="single" w:color="auto" w:sz="4" w:space="0"/>
              <w:bottom w:val="nil"/>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top w:val="nil"/>
              <w:left w:val="single" w:color="auto" w:sz="4" w:space="0"/>
              <w:bottom w:val="nil"/>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李鑫</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153137070101604</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nil"/>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70" w:hRule="atLeast"/>
          <w:jc w:val="center"/>
        </w:trPr>
        <w:tc>
          <w:tcPr>
            <w:tcW w:w="2800" w:type="dxa"/>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tcBorders>
              <w:top w:val="nil"/>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吕鑫</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153141190101104</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447" w:hRule="atLeast"/>
          <w:jc w:val="center"/>
        </w:trPr>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西藏自治区阿里地区</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气象局</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400110003001</w:t>
            </w:r>
            <w:r>
              <w:rPr>
                <w:rFonts w:hint="eastAsia" w:ascii="宋体" w:hAnsi="宋体" w:cs="宋体"/>
                <w:color w:val="000000" w:themeColor="text1"/>
                <w:kern w:val="0"/>
                <w:sz w:val="22"/>
                <w:szCs w:val="22"/>
              </w:rPr>
              <w:t>）</w:t>
            </w:r>
          </w:p>
        </w:tc>
        <w:tc>
          <w:tcPr>
            <w:tcW w:w="98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107.2</w:t>
            </w: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郜泽燕</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153253292302522</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top w:val="nil"/>
              <w:left w:val="single" w:color="auto" w:sz="4" w:space="0"/>
              <w:bottom w:val="nil"/>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top w:val="nil"/>
              <w:left w:val="single" w:color="auto" w:sz="4" w:space="0"/>
              <w:bottom w:val="nil"/>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张志忠</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153263010203705</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nil"/>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tcBorders>
              <w:top w:val="nil"/>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多杰吉</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153263250100326</w:t>
            </w:r>
          </w:p>
        </w:tc>
        <w:tc>
          <w:tcPr>
            <w:tcW w:w="1229" w:type="dxa"/>
            <w:tcBorders>
              <w:left w:val="nil"/>
              <w:bottom w:val="single" w:color="auto" w:sz="4" w:space="0"/>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447" w:hRule="atLeast"/>
          <w:jc w:val="center"/>
        </w:trPr>
        <w:tc>
          <w:tcPr>
            <w:tcW w:w="28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西藏自治区那曲市气象局</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400110004001</w:t>
            </w:r>
            <w:r>
              <w:rPr>
                <w:rFonts w:hint="eastAsia" w:ascii="宋体" w:hAnsi="宋体" w:cs="宋体"/>
                <w:color w:val="000000" w:themeColor="text1"/>
                <w:kern w:val="0"/>
                <w:sz w:val="22"/>
                <w:szCs w:val="22"/>
              </w:rPr>
              <w:t>）</w:t>
            </w:r>
          </w:p>
        </w:tc>
        <w:tc>
          <w:tcPr>
            <w:tcW w:w="98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131.9</w:t>
            </w: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王晓桐</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153222012602618</w:t>
            </w:r>
          </w:p>
        </w:tc>
        <w:tc>
          <w:tcPr>
            <w:tcW w:w="1229" w:type="dxa"/>
            <w:vMerge w:val="restart"/>
            <w:tcBorders>
              <w:top w:val="nil"/>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3月19日</w:t>
            </w: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top w:val="nil"/>
              <w:left w:val="single" w:color="auto" w:sz="4" w:space="0"/>
              <w:bottom w:val="nil"/>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top w:val="nil"/>
              <w:left w:val="single" w:color="auto" w:sz="4" w:space="0"/>
              <w:bottom w:val="nil"/>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李天宇</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153232030200110</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tcBorders>
              <w:top w:val="nil"/>
              <w:left w:val="single" w:color="auto" w:sz="4" w:space="0"/>
              <w:bottom w:val="nil"/>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tcBorders>
              <w:top w:val="nil"/>
              <w:left w:val="single" w:color="auto" w:sz="4" w:space="0"/>
              <w:bottom w:val="nil"/>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曾华</w:t>
            </w:r>
          </w:p>
        </w:tc>
        <w:tc>
          <w:tcPr>
            <w:tcW w:w="1976"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153232060103026</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tcBorders>
              <w:top w:val="nil"/>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史严平</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153232110102702</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西藏自治区那曲市</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申扎县气象局</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400110005001</w:t>
            </w:r>
            <w:r>
              <w:rPr>
                <w:rFonts w:hint="eastAsia" w:ascii="宋体" w:hAnsi="宋体" w:cs="宋体"/>
                <w:color w:val="000000" w:themeColor="text1"/>
                <w:kern w:val="0"/>
                <w:sz w:val="22"/>
                <w:szCs w:val="22"/>
              </w:rPr>
              <w:t>）</w:t>
            </w:r>
          </w:p>
        </w:tc>
        <w:tc>
          <w:tcPr>
            <w:tcW w:w="986"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125</w:t>
            </w: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刘云层</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153213050200120</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谷钰洁</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153214240202923</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陆洁</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153232100201724</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西藏自治区那曲市</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索县气象局</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400110006001</w:t>
            </w:r>
            <w:r>
              <w:rPr>
                <w:rFonts w:hint="eastAsia" w:ascii="宋体" w:hAnsi="宋体" w:cs="宋体"/>
                <w:color w:val="000000" w:themeColor="text1"/>
                <w:kern w:val="0"/>
                <w:sz w:val="22"/>
                <w:szCs w:val="22"/>
              </w:rPr>
              <w:t>）</w:t>
            </w:r>
          </w:p>
        </w:tc>
        <w:tc>
          <w:tcPr>
            <w:tcW w:w="986"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119.9</w:t>
            </w: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姜月</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153232100202228</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赵荣棠</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153251012402712</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张晏晨</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153253060203609</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西藏自治区昌都市气象局</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400110010001</w:t>
            </w:r>
            <w:r>
              <w:rPr>
                <w:rFonts w:hint="eastAsia" w:ascii="宋体" w:hAnsi="宋体" w:cs="宋体"/>
                <w:color w:val="000000" w:themeColor="text1"/>
                <w:kern w:val="0"/>
                <w:sz w:val="22"/>
                <w:szCs w:val="22"/>
              </w:rPr>
              <w:t>）</w:t>
            </w:r>
          </w:p>
        </w:tc>
        <w:tc>
          <w:tcPr>
            <w:tcW w:w="986"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110.5</w:t>
            </w: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李锦达</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153244130202120</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柯昌友</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153253060201224</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余龙斌</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153253292302603</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西藏自治区昌都市</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芒康县气象局</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400110011001</w:t>
            </w:r>
            <w:r>
              <w:rPr>
                <w:rFonts w:hint="eastAsia" w:ascii="宋体" w:hAnsi="宋体" w:cs="宋体"/>
                <w:color w:val="000000" w:themeColor="text1"/>
                <w:kern w:val="0"/>
                <w:sz w:val="22"/>
                <w:szCs w:val="22"/>
              </w:rPr>
              <w:t>）</w:t>
            </w:r>
          </w:p>
        </w:tc>
        <w:tc>
          <w:tcPr>
            <w:tcW w:w="986"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126.1</w:t>
            </w: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饶晓玲</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153233080101902</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郭衍盛</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153237080201502</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王婷</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153250012104506</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西藏自治区拉萨市</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当雄县气象局</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400149002001</w:t>
            </w:r>
            <w:r>
              <w:rPr>
                <w:rFonts w:hint="eastAsia" w:ascii="宋体" w:hAnsi="宋体" w:cs="宋体"/>
                <w:color w:val="000000" w:themeColor="text1"/>
                <w:kern w:val="0"/>
                <w:sz w:val="22"/>
                <w:szCs w:val="22"/>
              </w:rPr>
              <w:t>)</w:t>
            </w:r>
          </w:p>
        </w:tc>
        <w:tc>
          <w:tcPr>
            <w:tcW w:w="986"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106.4</w:t>
            </w: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徐恬</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153232050203710</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边巴多杰</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153262011003421</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西藏自治区那曲市</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比如县气象局</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400149007001</w:t>
            </w:r>
            <w:r>
              <w:rPr>
                <w:rFonts w:hint="eastAsia" w:ascii="宋体" w:hAnsi="宋体" w:cs="宋体"/>
                <w:color w:val="000000" w:themeColor="text1"/>
                <w:kern w:val="0"/>
                <w:sz w:val="22"/>
                <w:szCs w:val="22"/>
              </w:rPr>
              <w:t>)</w:t>
            </w:r>
          </w:p>
        </w:tc>
        <w:tc>
          <w:tcPr>
            <w:tcW w:w="986" w:type="dxa"/>
            <w:tcBorders>
              <w:top w:val="nil"/>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116.6</w:t>
            </w: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永珠拉珍</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153254010725310</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西藏自治区那曲市</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班戈县气象局</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400149008001</w:t>
            </w:r>
            <w:r>
              <w:rPr>
                <w:rFonts w:hint="eastAsia" w:ascii="宋体" w:hAnsi="宋体" w:cs="宋体"/>
                <w:color w:val="000000" w:themeColor="text1"/>
                <w:kern w:val="0"/>
                <w:sz w:val="22"/>
                <w:szCs w:val="22"/>
              </w:rPr>
              <w:t>）</w:t>
            </w:r>
          </w:p>
        </w:tc>
        <w:tc>
          <w:tcPr>
            <w:tcW w:w="986"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90.6</w:t>
            </w: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旦增白吉</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153232010800528</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嘎玛僧克</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153254010723405</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bottom w:val="single" w:color="000000" w:sz="4" w:space="0"/>
              <w:right w:val="single" w:color="auto" w:sz="4" w:space="0"/>
            </w:tcBorders>
            <w:vAlign w:val="center"/>
          </w:tcPr>
          <w:p>
            <w:pPr>
              <w:widowControl/>
              <w:spacing w:line="320" w:lineRule="exact"/>
              <w:jc w:val="center"/>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白玛拉宗</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153254010726411</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西藏自治区那曲市</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安多县气象局</w:t>
            </w:r>
          </w:p>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400149009001</w:t>
            </w:r>
            <w:r>
              <w:rPr>
                <w:rFonts w:hint="eastAsia" w:ascii="宋体" w:hAnsi="宋体" w:cs="宋体"/>
                <w:color w:val="000000" w:themeColor="text1"/>
                <w:kern w:val="0"/>
                <w:sz w:val="22"/>
                <w:szCs w:val="22"/>
              </w:rPr>
              <w:t>)</w:t>
            </w:r>
          </w:p>
        </w:tc>
        <w:tc>
          <w:tcPr>
            <w:tcW w:w="986"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91.1</w:t>
            </w: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李腈</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153232010706508</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德庆索朗</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153254010723305</w:t>
            </w:r>
          </w:p>
        </w:tc>
        <w:tc>
          <w:tcPr>
            <w:tcW w:w="1229" w:type="dxa"/>
            <w:vMerge w:val="continue"/>
            <w:tcBorders>
              <w:left w:val="nil"/>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r>
        <w:tblPrEx>
          <w:tblCellMar>
            <w:top w:w="0" w:type="dxa"/>
            <w:left w:w="108" w:type="dxa"/>
            <w:bottom w:w="0" w:type="dxa"/>
            <w:right w:w="108" w:type="dxa"/>
          </w:tblCellMar>
        </w:tblPrEx>
        <w:trPr>
          <w:trHeight w:val="270" w:hRule="atLeast"/>
          <w:jc w:val="center"/>
        </w:trPr>
        <w:tc>
          <w:tcPr>
            <w:tcW w:w="2800"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986" w:type="dxa"/>
            <w:vMerge w:val="continue"/>
            <w:tcBorders>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 w:val="22"/>
                <w:szCs w:val="22"/>
              </w:rPr>
            </w:pPr>
          </w:p>
        </w:tc>
        <w:tc>
          <w:tcPr>
            <w:tcW w:w="1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次仁白玛</w:t>
            </w:r>
          </w:p>
        </w:tc>
        <w:tc>
          <w:tcPr>
            <w:tcW w:w="197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 w:val="22"/>
                <w:szCs w:val="22"/>
              </w:rPr>
            </w:pPr>
            <w:r>
              <w:rPr>
                <w:rFonts w:ascii="宋体" w:hAnsi="宋体" w:cs="宋体"/>
                <w:color w:val="000000" w:themeColor="text1"/>
                <w:kern w:val="0"/>
                <w:sz w:val="22"/>
                <w:szCs w:val="22"/>
              </w:rPr>
              <w:t>153254010726214</w:t>
            </w:r>
          </w:p>
        </w:tc>
        <w:tc>
          <w:tcPr>
            <w:tcW w:w="1229" w:type="dxa"/>
            <w:vMerge w:val="continue"/>
            <w:tcBorders>
              <w:left w:val="nil"/>
              <w:bottom w:val="single" w:color="auto" w:sz="4" w:space="0"/>
              <w:right w:val="single" w:color="auto" w:sz="4" w:space="0"/>
            </w:tcBorders>
            <w:shd w:val="clear" w:color="auto" w:fill="auto"/>
            <w:noWrap/>
            <w:vAlign w:val="center"/>
          </w:tcPr>
          <w:p>
            <w:pPr>
              <w:spacing w:line="320" w:lineRule="exact"/>
              <w:jc w:val="center"/>
              <w:rPr>
                <w:rFonts w:ascii="宋体" w:hAnsi="宋体" w:cs="宋体"/>
                <w:color w:val="000000" w:themeColor="text1"/>
                <w:kern w:val="0"/>
                <w:sz w:val="22"/>
                <w:szCs w:val="2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szCs w:val="22"/>
              </w:rPr>
            </w:pPr>
          </w:p>
        </w:tc>
      </w:tr>
    </w:tbl>
    <w:p>
      <w:pPr>
        <w:spacing w:line="580" w:lineRule="exact"/>
        <w:jc w:val="left"/>
        <w:rPr>
          <w:rFonts w:cs="宋体" w:asciiTheme="minorEastAsia" w:hAnsiTheme="minorEastAsia" w:eastAsiaTheme="minorEastAsia"/>
          <w:b/>
          <w:color w:val="000000" w:themeColor="text1"/>
          <w:kern w:val="0"/>
          <w:sz w:val="22"/>
          <w:szCs w:val="22"/>
        </w:rPr>
      </w:pPr>
    </w:p>
    <w:p>
      <w:pPr>
        <w:spacing w:line="580" w:lineRule="exact"/>
        <w:jc w:val="left"/>
        <w:rPr>
          <w:rFonts w:cs="宋体" w:asciiTheme="minorEastAsia" w:hAnsiTheme="minorEastAsia" w:eastAsiaTheme="minorEastAsia"/>
          <w:b/>
          <w:color w:val="000000" w:themeColor="text1"/>
          <w:kern w:val="0"/>
          <w:sz w:val="22"/>
          <w:szCs w:val="22"/>
        </w:rPr>
      </w:pPr>
      <w:r>
        <w:rPr>
          <w:rFonts w:hint="eastAsia" w:cs="宋体" w:asciiTheme="minorEastAsia" w:hAnsiTheme="minorEastAsia" w:eastAsiaTheme="minorEastAsia"/>
          <w:b/>
          <w:color w:val="000000" w:themeColor="text1"/>
          <w:kern w:val="0"/>
          <w:sz w:val="22"/>
          <w:szCs w:val="22"/>
        </w:rPr>
        <w:t>备注：</w:t>
      </w:r>
      <w:r>
        <w:rPr>
          <w:rFonts w:hint="eastAsia" w:asciiTheme="minorEastAsia" w:hAnsiTheme="minorEastAsia" w:eastAsiaTheme="minorEastAsia"/>
          <w:b/>
          <w:sz w:val="22"/>
          <w:szCs w:val="22"/>
        </w:rPr>
        <w:t>同一职位考生按准考证号排列</w:t>
      </w:r>
      <w:r>
        <w:rPr>
          <w:rFonts w:hint="eastAsia" w:cs="宋体" w:asciiTheme="minorEastAsia" w:hAnsiTheme="minorEastAsia" w:eastAsiaTheme="minorEastAsia"/>
          <w:b/>
          <w:color w:val="000000" w:themeColor="text1"/>
          <w:kern w:val="0"/>
          <w:sz w:val="22"/>
          <w:szCs w:val="22"/>
        </w:rPr>
        <w:t>。</w:t>
      </w: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p>
    <w:p>
      <w:pPr>
        <w:spacing w:line="580" w:lineRule="exact"/>
        <w:rPr>
          <w:rFonts w:eastAsia="黑体"/>
          <w:bCs/>
          <w:color w:val="000000" w:themeColor="text1"/>
          <w:spacing w:val="8"/>
          <w:sz w:val="32"/>
          <w:szCs w:val="32"/>
        </w:rPr>
      </w:pPr>
      <w:r>
        <w:rPr>
          <w:rFonts w:hint="eastAsia" w:eastAsia="黑体"/>
          <w:bCs/>
          <w:color w:val="000000" w:themeColor="text1"/>
          <w:spacing w:val="8"/>
          <w:sz w:val="32"/>
          <w:szCs w:val="32"/>
        </w:rPr>
        <w:t>附件2</w:t>
      </w:r>
    </w:p>
    <w:p>
      <w:pPr>
        <w:spacing w:line="580" w:lineRule="exact"/>
        <w:jc w:val="center"/>
        <w:rPr>
          <w:b/>
          <w:bCs/>
          <w:color w:val="000000" w:themeColor="text1"/>
          <w:spacing w:val="8"/>
          <w:sz w:val="44"/>
          <w:szCs w:val="44"/>
        </w:rPr>
      </w:pPr>
    </w:p>
    <w:p>
      <w:pPr>
        <w:spacing w:line="580" w:lineRule="exact"/>
        <w:jc w:val="center"/>
        <w:rPr>
          <w:b/>
          <w:bCs/>
          <w:color w:val="000000" w:themeColor="text1"/>
          <w:spacing w:val="8"/>
          <w:sz w:val="44"/>
          <w:szCs w:val="44"/>
        </w:rPr>
      </w:pPr>
      <w:r>
        <w:rPr>
          <w:rFonts w:hint="eastAsia"/>
          <w:b/>
          <w:bCs/>
          <w:color w:val="000000" w:themeColor="text1"/>
          <w:spacing w:val="8"/>
          <w:sz w:val="44"/>
          <w:szCs w:val="44"/>
        </w:rPr>
        <w:t>XXX确认参加西藏自治区气象局</w:t>
      </w:r>
    </w:p>
    <w:p>
      <w:pPr>
        <w:spacing w:line="580" w:lineRule="exact"/>
        <w:jc w:val="center"/>
        <w:rPr>
          <w:b/>
          <w:bCs/>
          <w:color w:val="000000" w:themeColor="text1"/>
          <w:spacing w:val="8"/>
          <w:sz w:val="44"/>
          <w:szCs w:val="44"/>
        </w:rPr>
      </w:pPr>
      <w:r>
        <w:rPr>
          <w:rFonts w:hint="eastAsia"/>
          <w:b/>
          <w:bCs/>
          <w:color w:val="000000" w:themeColor="text1"/>
          <w:spacing w:val="8"/>
          <w:sz w:val="44"/>
          <w:szCs w:val="44"/>
        </w:rPr>
        <w:t>XX职位面试</w:t>
      </w:r>
    </w:p>
    <w:p>
      <w:pPr>
        <w:spacing w:line="580" w:lineRule="exact"/>
        <w:ind w:firstLine="675" w:firstLineChars="200"/>
        <w:rPr>
          <w:b/>
          <w:bCs/>
          <w:color w:val="000000" w:themeColor="text1"/>
          <w:spacing w:val="8"/>
          <w:sz w:val="32"/>
          <w:szCs w:val="32"/>
        </w:rPr>
      </w:pPr>
    </w:p>
    <w:p>
      <w:pPr>
        <w:widowControl/>
        <w:adjustRightInd w:val="0"/>
        <w:snapToGrid w:val="0"/>
        <w:spacing w:line="560" w:lineRule="exact"/>
        <w:jc w:val="left"/>
        <w:rPr>
          <w:rFonts w:eastAsia="仿宋_GB2312" w:cs="宋体"/>
          <w:color w:val="000000" w:themeColor="text1"/>
          <w:kern w:val="0"/>
          <w:sz w:val="32"/>
          <w:szCs w:val="32"/>
        </w:rPr>
      </w:pPr>
      <w:r>
        <w:rPr>
          <w:rFonts w:hint="eastAsia" w:eastAsia="仿宋_GB2312" w:cs="宋体"/>
          <w:kern w:val="0"/>
          <w:sz w:val="32"/>
          <w:szCs w:val="32"/>
        </w:rPr>
        <w:t>西藏自治区气象局</w:t>
      </w:r>
      <w:r>
        <w:rPr>
          <w:rFonts w:hint="eastAsia" w:eastAsia="仿宋_GB2312" w:cs="宋体"/>
          <w:color w:val="000000" w:themeColor="text1"/>
          <w:kern w:val="0"/>
          <w:sz w:val="32"/>
          <w:szCs w:val="32"/>
        </w:rPr>
        <w:t>人事处：</w:t>
      </w:r>
    </w:p>
    <w:p>
      <w:pPr>
        <w:widowControl/>
        <w:adjustRightInd w:val="0"/>
        <w:snapToGrid w:val="0"/>
        <w:spacing w:line="560" w:lineRule="exact"/>
        <w:ind w:firstLine="640" w:firstLineChars="200"/>
        <w:jc w:val="left"/>
        <w:rPr>
          <w:rFonts w:eastAsia="仿宋_GB2312" w:cs="宋体"/>
          <w:color w:val="000000" w:themeColor="text1"/>
          <w:kern w:val="0"/>
          <w:sz w:val="32"/>
          <w:szCs w:val="32"/>
        </w:rPr>
      </w:pPr>
      <w:r>
        <w:rPr>
          <w:rFonts w:hint="eastAsia" w:eastAsia="仿宋_GB2312" w:cs="宋体"/>
          <w:color w:val="000000" w:themeColor="text1"/>
          <w:kern w:val="0"/>
          <w:sz w:val="32"/>
          <w:szCs w:val="32"/>
        </w:rPr>
        <w:t>本人XXX，身份证号：XXXXXXXXXXXXXXXXXX，公共科目笔试总成绩：XXXXX，报考XX职位（职位代码</w:t>
      </w:r>
      <w:r>
        <w:rPr>
          <w:rFonts w:hint="eastAsia" w:eastAsia="仿宋_GB2312"/>
          <w:bCs/>
          <w:color w:val="000000" w:themeColor="text1"/>
          <w:spacing w:val="8"/>
          <w:sz w:val="32"/>
          <w:szCs w:val="32"/>
        </w:rPr>
        <w:t>XXXXXXX</w:t>
      </w:r>
      <w:r>
        <w:rPr>
          <w:rFonts w:hint="eastAsia" w:eastAsia="仿宋_GB2312" w:cs="宋体"/>
          <w:color w:val="000000" w:themeColor="text1"/>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color w:val="000000" w:themeColor="text1"/>
          <w:kern w:val="0"/>
          <w:sz w:val="32"/>
          <w:szCs w:val="32"/>
        </w:rPr>
      </w:pPr>
    </w:p>
    <w:p>
      <w:pPr>
        <w:widowControl/>
        <w:adjustRightInd w:val="0"/>
        <w:snapToGrid w:val="0"/>
        <w:spacing w:line="560" w:lineRule="exact"/>
        <w:ind w:firstLine="640" w:firstLineChars="200"/>
        <w:jc w:val="left"/>
        <w:rPr>
          <w:rFonts w:eastAsia="仿宋_GB2312" w:cs="宋体"/>
          <w:color w:val="000000" w:themeColor="text1"/>
          <w:kern w:val="0"/>
          <w:sz w:val="32"/>
          <w:szCs w:val="32"/>
        </w:rPr>
      </w:pPr>
    </w:p>
    <w:p>
      <w:pPr>
        <w:widowControl/>
        <w:adjustRightInd w:val="0"/>
        <w:snapToGrid w:val="0"/>
        <w:spacing w:line="560" w:lineRule="exact"/>
        <w:ind w:firstLine="640" w:firstLineChars="200"/>
        <w:jc w:val="left"/>
        <w:rPr>
          <w:rFonts w:eastAsia="仿宋_GB2312" w:cs="宋体"/>
          <w:color w:val="000000" w:themeColor="text1"/>
          <w:kern w:val="0"/>
          <w:sz w:val="32"/>
          <w:szCs w:val="32"/>
        </w:rPr>
      </w:pPr>
    </w:p>
    <w:p>
      <w:pPr>
        <w:widowControl/>
        <w:adjustRightInd w:val="0"/>
        <w:snapToGrid w:val="0"/>
        <w:spacing w:line="560" w:lineRule="exact"/>
        <w:ind w:firstLine="2240" w:firstLineChars="700"/>
        <w:jc w:val="left"/>
        <w:rPr>
          <w:rFonts w:eastAsia="仿宋_GB2312" w:cs="宋体"/>
          <w:color w:val="000000" w:themeColor="text1"/>
          <w:kern w:val="0"/>
          <w:sz w:val="32"/>
          <w:szCs w:val="32"/>
        </w:rPr>
      </w:pPr>
      <w:r>
        <w:rPr>
          <w:rFonts w:hint="eastAsia" w:eastAsia="仿宋_GB2312" w:cs="宋体"/>
          <w:color w:val="000000" w:themeColor="text1"/>
          <w:kern w:val="0"/>
          <w:sz w:val="32"/>
          <w:szCs w:val="32"/>
        </w:rPr>
        <w:t>姓名（考生本人手写签名）：</w:t>
      </w:r>
    </w:p>
    <w:p>
      <w:pPr>
        <w:widowControl/>
        <w:adjustRightInd w:val="0"/>
        <w:snapToGrid w:val="0"/>
        <w:spacing w:line="560" w:lineRule="exact"/>
        <w:ind w:firstLine="2560" w:firstLineChars="800"/>
        <w:jc w:val="left"/>
        <w:rPr>
          <w:rFonts w:eastAsia="仿宋_GB2312" w:cs="宋体"/>
          <w:color w:val="000000" w:themeColor="text1"/>
          <w:kern w:val="0"/>
          <w:sz w:val="32"/>
          <w:szCs w:val="32"/>
        </w:rPr>
      </w:pPr>
      <w:r>
        <w:rPr>
          <w:rFonts w:hint="eastAsia" w:eastAsia="仿宋_GB2312" w:cs="宋体"/>
          <w:color w:val="000000" w:themeColor="text1"/>
          <w:kern w:val="0"/>
          <w:sz w:val="32"/>
          <w:szCs w:val="32"/>
        </w:rPr>
        <w:t>日期：年月日</w:t>
      </w: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rPr>
      </w:pP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rPr>
      </w:pPr>
    </w:p>
    <w:p>
      <w:pPr>
        <w:widowControl/>
        <w:spacing w:line="480" w:lineRule="auto"/>
        <w:ind w:firstLine="448" w:firstLineChars="160"/>
        <w:jc w:val="left"/>
        <w:rPr>
          <w:rFonts w:eastAsia="仿宋_GB2312" w:cs="宋体"/>
          <w:color w:val="000000" w:themeColor="text1"/>
          <w:kern w:val="0"/>
          <w:sz w:val="28"/>
          <w:szCs w:val="28"/>
        </w:rPr>
      </w:pPr>
    </w:p>
    <w:p>
      <w:pPr>
        <w:widowControl/>
        <w:spacing w:line="480" w:lineRule="auto"/>
        <w:ind w:firstLine="448" w:firstLineChars="160"/>
        <w:jc w:val="left"/>
        <w:rPr>
          <w:rFonts w:eastAsia="仿宋_GB2312" w:cs="宋体"/>
          <w:color w:val="000000" w:themeColor="text1"/>
          <w:kern w:val="0"/>
          <w:sz w:val="28"/>
          <w:szCs w:val="28"/>
        </w:rPr>
      </w:pPr>
    </w:p>
    <w:p>
      <w:pPr>
        <w:widowControl/>
        <w:spacing w:line="480" w:lineRule="auto"/>
        <w:ind w:firstLine="448" w:firstLineChars="160"/>
        <w:jc w:val="left"/>
        <w:rPr>
          <w:rFonts w:eastAsia="仿宋_GB2312" w:cs="宋体"/>
          <w:color w:val="000000" w:themeColor="text1"/>
          <w:kern w:val="0"/>
          <w:sz w:val="28"/>
          <w:szCs w:val="28"/>
        </w:rPr>
      </w:pPr>
    </w:p>
    <w:p>
      <w:pPr>
        <w:widowControl/>
        <w:spacing w:line="480" w:lineRule="auto"/>
        <w:ind w:firstLine="448" w:firstLineChars="160"/>
        <w:jc w:val="left"/>
        <w:rPr>
          <w:rFonts w:eastAsia="仿宋_GB2312" w:cs="宋体"/>
          <w:color w:val="000000" w:themeColor="text1"/>
          <w:kern w:val="0"/>
          <w:sz w:val="28"/>
          <w:szCs w:val="28"/>
        </w:rPr>
      </w:pPr>
    </w:p>
    <w:p>
      <w:pPr>
        <w:rPr>
          <w:rFonts w:eastAsia="仿宋_GB2312"/>
          <w:color w:val="000000" w:themeColor="text1"/>
          <w:sz w:val="32"/>
          <w:szCs w:val="32"/>
          <w:shd w:val="clear" w:color="auto" w:fill="FFFFFF"/>
        </w:rPr>
      </w:pPr>
    </w:p>
    <w:p>
      <w:pPr>
        <w:rPr>
          <w:rFonts w:eastAsia="仿宋_GB2312"/>
          <w:color w:val="000000" w:themeColor="text1"/>
          <w:sz w:val="32"/>
          <w:szCs w:val="32"/>
          <w:shd w:val="clear" w:color="auto" w:fill="FFFFFF"/>
        </w:rPr>
      </w:pPr>
    </w:p>
    <w:p>
      <w:pPr>
        <w:spacing w:line="580" w:lineRule="exact"/>
        <w:rPr>
          <w:rFonts w:hint="eastAsia" w:eastAsia="黑体"/>
          <w:bCs/>
          <w:color w:val="000000" w:themeColor="text1"/>
          <w:spacing w:val="8"/>
          <w:sz w:val="32"/>
          <w:szCs w:val="32"/>
        </w:rPr>
      </w:pPr>
    </w:p>
    <w:p>
      <w:pPr>
        <w:spacing w:line="580" w:lineRule="exact"/>
        <w:rPr>
          <w:rFonts w:eastAsia="黑体"/>
          <w:bCs/>
          <w:color w:val="000000" w:themeColor="text1"/>
          <w:spacing w:val="8"/>
          <w:sz w:val="32"/>
          <w:szCs w:val="32"/>
        </w:rPr>
      </w:pPr>
      <w:bookmarkStart w:id="0" w:name="_GoBack"/>
      <w:bookmarkEnd w:id="0"/>
      <w:r>
        <w:rPr>
          <w:rFonts w:hint="eastAsia" w:eastAsia="黑体"/>
          <w:bCs/>
          <w:color w:val="000000" w:themeColor="text1"/>
          <w:spacing w:val="8"/>
          <w:sz w:val="32"/>
          <w:szCs w:val="32"/>
        </w:rPr>
        <w:t>附件3</w:t>
      </w:r>
    </w:p>
    <w:p>
      <w:pPr>
        <w:spacing w:line="580" w:lineRule="exact"/>
        <w:jc w:val="center"/>
        <w:rPr>
          <w:b/>
          <w:bCs/>
          <w:color w:val="000000" w:themeColor="text1"/>
          <w:spacing w:val="8"/>
          <w:sz w:val="44"/>
          <w:szCs w:val="44"/>
        </w:rPr>
      </w:pPr>
    </w:p>
    <w:p>
      <w:pPr>
        <w:spacing w:line="580" w:lineRule="exact"/>
        <w:jc w:val="center"/>
        <w:rPr>
          <w:b/>
          <w:bCs/>
          <w:color w:val="000000" w:themeColor="text1"/>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color w:val="000000" w:themeColor="text1"/>
          <w:spacing w:val="8"/>
          <w:sz w:val="44"/>
          <w:szCs w:val="44"/>
        </w:rPr>
        <w:t>放弃面试资格声明</w:t>
      </w:r>
      <w:r>
        <w:rPr>
          <w:rFonts w:hint="eastAsia"/>
          <w:b/>
          <w:bCs/>
          <w:color w:val="000000" w:themeColor="text1"/>
          <w:spacing w:val="8"/>
          <w:sz w:val="44"/>
          <w:szCs w:val="44"/>
        </w:rPr>
        <w:fldChar w:fldCharType="end"/>
      </w:r>
    </w:p>
    <w:p>
      <w:pPr>
        <w:spacing w:line="580" w:lineRule="exact"/>
        <w:jc w:val="center"/>
        <w:rPr>
          <w:b/>
          <w:bCs/>
          <w:color w:val="000000" w:themeColor="text1"/>
          <w:spacing w:val="8"/>
          <w:sz w:val="44"/>
          <w:szCs w:val="44"/>
        </w:rPr>
      </w:pPr>
    </w:p>
    <w:p>
      <w:pPr>
        <w:spacing w:line="580" w:lineRule="exact"/>
        <w:ind w:firstLine="675" w:firstLineChars="200"/>
        <w:rPr>
          <w:b/>
          <w:bCs/>
          <w:color w:val="000000" w:themeColor="text1"/>
          <w:spacing w:val="8"/>
          <w:sz w:val="32"/>
          <w:szCs w:val="32"/>
        </w:rPr>
      </w:pPr>
    </w:p>
    <w:p>
      <w:pPr>
        <w:widowControl/>
        <w:adjustRightInd w:val="0"/>
        <w:snapToGrid w:val="0"/>
        <w:spacing w:line="700" w:lineRule="exact"/>
        <w:jc w:val="left"/>
        <w:rPr>
          <w:rFonts w:eastAsia="仿宋_GB2312" w:cs="宋体"/>
          <w:color w:val="000000" w:themeColor="text1"/>
          <w:kern w:val="0"/>
          <w:sz w:val="32"/>
          <w:szCs w:val="32"/>
        </w:rPr>
      </w:pPr>
      <w:r>
        <w:rPr>
          <w:rFonts w:hint="eastAsia" w:eastAsia="仿宋_GB2312" w:cs="宋体"/>
          <w:kern w:val="0"/>
          <w:sz w:val="32"/>
          <w:szCs w:val="32"/>
        </w:rPr>
        <w:t>西藏自治区气象局</w:t>
      </w:r>
      <w:r>
        <w:rPr>
          <w:rFonts w:hint="eastAsia" w:eastAsia="仿宋_GB2312" w:cs="宋体"/>
          <w:color w:val="000000" w:themeColor="text1"/>
          <w:kern w:val="0"/>
          <w:sz w:val="32"/>
          <w:szCs w:val="32"/>
        </w:rPr>
        <w:t>人事处：</w:t>
      </w:r>
    </w:p>
    <w:p>
      <w:pPr>
        <w:widowControl/>
        <w:adjustRightInd w:val="0"/>
        <w:snapToGrid w:val="0"/>
        <w:spacing w:line="700" w:lineRule="exact"/>
        <w:ind w:firstLine="640" w:firstLineChars="200"/>
        <w:jc w:val="left"/>
        <w:rPr>
          <w:rFonts w:eastAsia="仿宋_GB2312" w:cs="宋体"/>
          <w:color w:val="000000" w:themeColor="text1"/>
          <w:kern w:val="0"/>
          <w:sz w:val="32"/>
          <w:szCs w:val="32"/>
        </w:rPr>
      </w:pPr>
      <w:r>
        <w:rPr>
          <w:rFonts w:hint="eastAsia" w:eastAsia="仿宋_GB2312" w:cs="宋体"/>
          <w:color w:val="000000" w:themeColor="text1"/>
          <w:kern w:val="0"/>
          <w:sz w:val="32"/>
          <w:szCs w:val="32"/>
        </w:rPr>
        <w:t>本人，身份证号：，</w:t>
      </w:r>
    </w:p>
    <w:p>
      <w:pPr>
        <w:widowControl/>
        <w:adjustRightInd w:val="0"/>
        <w:snapToGrid w:val="0"/>
        <w:spacing w:line="700" w:lineRule="exact"/>
        <w:jc w:val="left"/>
        <w:rPr>
          <w:rFonts w:eastAsia="仿宋_GB2312" w:cs="宋体"/>
          <w:color w:val="000000" w:themeColor="text1"/>
          <w:kern w:val="0"/>
          <w:sz w:val="32"/>
          <w:szCs w:val="32"/>
        </w:rPr>
      </w:pPr>
      <w:r>
        <w:rPr>
          <w:rFonts w:hint="eastAsia" w:eastAsia="仿宋_GB2312" w:cs="宋体"/>
          <w:color w:val="000000" w:themeColor="text1"/>
          <w:kern w:val="0"/>
          <w:sz w:val="32"/>
          <w:szCs w:val="32"/>
        </w:rPr>
        <w:t>报考职位（职位代码），已进入该职位面试名单。现因个人原因，自愿放弃参加面试，特此声明。</w:t>
      </w:r>
    </w:p>
    <w:p>
      <w:pPr>
        <w:widowControl/>
        <w:adjustRightInd w:val="0"/>
        <w:snapToGrid w:val="0"/>
        <w:spacing w:line="700" w:lineRule="exact"/>
        <w:ind w:firstLine="640" w:firstLineChars="200"/>
        <w:jc w:val="left"/>
        <w:rPr>
          <w:rFonts w:eastAsia="仿宋_GB2312" w:cs="宋体"/>
          <w:color w:val="000000" w:themeColor="text1"/>
          <w:kern w:val="0"/>
          <w:sz w:val="32"/>
          <w:szCs w:val="32"/>
        </w:rPr>
      </w:pPr>
      <w:r>
        <w:rPr>
          <w:rFonts w:hint="eastAsia" w:eastAsia="仿宋_GB2312" w:cs="宋体"/>
          <w:color w:val="000000" w:themeColor="text1"/>
          <w:kern w:val="0"/>
          <w:sz w:val="32"/>
          <w:szCs w:val="32"/>
        </w:rPr>
        <w:t>联系电话：</w:t>
      </w:r>
    </w:p>
    <w:p>
      <w:pPr>
        <w:widowControl/>
        <w:adjustRightInd w:val="0"/>
        <w:snapToGrid w:val="0"/>
        <w:spacing w:line="700" w:lineRule="exact"/>
        <w:ind w:firstLine="640" w:firstLineChars="200"/>
        <w:jc w:val="left"/>
        <w:rPr>
          <w:rFonts w:eastAsia="仿宋_GB2312" w:cs="宋体"/>
          <w:color w:val="000000" w:themeColor="text1"/>
          <w:kern w:val="0"/>
          <w:sz w:val="32"/>
          <w:szCs w:val="32"/>
        </w:rPr>
      </w:pPr>
    </w:p>
    <w:p>
      <w:pPr>
        <w:widowControl/>
        <w:tabs>
          <w:tab w:val="left" w:pos="4820"/>
        </w:tabs>
        <w:wordWrap w:val="0"/>
        <w:spacing w:line="700" w:lineRule="exact"/>
        <w:ind w:right="120" w:firstLine="512" w:firstLineChars="160"/>
        <w:jc w:val="right"/>
        <w:rPr>
          <w:rFonts w:eastAsia="仿宋_GB2312" w:cs="宋体"/>
          <w:color w:val="000000" w:themeColor="text1"/>
          <w:kern w:val="0"/>
          <w:sz w:val="32"/>
          <w:szCs w:val="32"/>
        </w:rPr>
      </w:pPr>
      <w:r>
        <w:rPr>
          <w:rFonts w:hint="eastAsia" w:eastAsia="仿宋_GB2312" w:cs="宋体"/>
          <w:color w:val="000000" w:themeColor="text1"/>
          <w:kern w:val="0"/>
          <w:sz w:val="32"/>
          <w:szCs w:val="32"/>
        </w:rPr>
        <w:t>签名（考生本人手写）：</w:t>
      </w:r>
    </w:p>
    <w:p>
      <w:pPr>
        <w:widowControl/>
        <w:spacing w:line="700" w:lineRule="exact"/>
        <w:ind w:firstLine="512" w:firstLineChars="160"/>
        <w:jc w:val="center"/>
        <w:rPr>
          <w:rFonts w:eastAsia="仿宋_GB2312" w:cs="宋体"/>
          <w:color w:val="000000" w:themeColor="text1"/>
          <w:kern w:val="0"/>
          <w:sz w:val="32"/>
          <w:szCs w:val="32"/>
        </w:rPr>
      </w:pPr>
      <w:r>
        <w:rPr>
          <w:rFonts w:hint="eastAsia" w:eastAsia="仿宋_GB2312" w:cs="宋体"/>
          <w:color w:val="000000" w:themeColor="text1"/>
          <w:kern w:val="0"/>
          <w:sz w:val="32"/>
          <w:szCs w:val="32"/>
        </w:rPr>
        <w:t>日期：年月日</w:t>
      </w: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rPr>
      </w:pP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rPr>
      </w:pPr>
    </w:p>
    <w:p>
      <w:pPr>
        <w:jc w:val="center"/>
        <w:rPr>
          <w:rFonts w:eastAsia="方正仿宋_GBK"/>
          <w:bCs/>
          <w:color w:val="000000" w:themeColor="text1"/>
          <w:spacing w:val="8"/>
          <w:sz w:val="84"/>
          <w:szCs w:val="84"/>
        </w:rPr>
      </w:pPr>
      <w:r>
        <w:rPr>
          <w:rFonts w:hint="eastAsia" w:eastAsia="方正仿宋_GBK"/>
          <w:bCs/>
          <w:color w:val="000000" w:themeColor="text1"/>
          <w:spacing w:val="8"/>
          <w:sz w:val="84"/>
          <w:szCs w:val="84"/>
        </w:rPr>
        <w:t>身份证复印件粘贴处</w:t>
      </w:r>
    </w:p>
    <w:p>
      <w:pPr>
        <w:widowControl/>
        <w:spacing w:line="480" w:lineRule="auto"/>
        <w:ind w:firstLine="448" w:firstLineChars="160"/>
        <w:jc w:val="left"/>
        <w:rPr>
          <w:rFonts w:eastAsia="仿宋_GB2312" w:cs="宋体"/>
          <w:color w:val="000000" w:themeColor="text1"/>
          <w:kern w:val="0"/>
          <w:sz w:val="28"/>
          <w:szCs w:val="28"/>
        </w:rPr>
      </w:pPr>
    </w:p>
    <w:p>
      <w:pPr>
        <w:widowControl/>
        <w:spacing w:line="480" w:lineRule="auto"/>
        <w:ind w:firstLine="448" w:firstLineChars="160"/>
        <w:jc w:val="left"/>
        <w:rPr>
          <w:rFonts w:eastAsia="仿宋_GB2312" w:cs="宋体"/>
          <w:color w:val="000000" w:themeColor="text1"/>
          <w:kern w:val="0"/>
          <w:sz w:val="28"/>
          <w:szCs w:val="28"/>
        </w:rPr>
      </w:pPr>
    </w:p>
    <w:p>
      <w:pPr>
        <w:rPr>
          <w:rFonts w:eastAsia="仿宋_GB2312"/>
          <w:color w:val="000000" w:themeColor="text1"/>
          <w:sz w:val="32"/>
          <w:szCs w:val="32"/>
          <w:shd w:val="clear" w:color="auto" w:fill="FFFFFF"/>
        </w:rPr>
      </w:pPr>
    </w:p>
    <w:p>
      <w:pPr>
        <w:ind w:right="-334"/>
        <w:rPr>
          <w:rFonts w:ascii="黑体" w:hAnsi="黑体" w:eastAsia="黑体"/>
          <w:color w:val="000000" w:themeColor="text1"/>
          <w:sz w:val="32"/>
          <w:szCs w:val="32"/>
        </w:rPr>
        <w:sectPr>
          <w:footerReference r:id="rId3" w:type="default"/>
          <w:pgSz w:w="11906" w:h="16838"/>
          <w:pgMar w:top="1440" w:right="1531" w:bottom="1440" w:left="1531" w:header="851" w:footer="992" w:gutter="0"/>
          <w:cols w:space="720" w:num="1"/>
          <w:docGrid w:type="lines" w:linePitch="312" w:charSpace="0"/>
        </w:sectPr>
      </w:pPr>
    </w:p>
    <w:p>
      <w:pPr>
        <w:ind w:left="-340" w:right="-334"/>
        <w:rPr>
          <w:rFonts w:ascii="黑体" w:hAnsi="黑体" w:eastAsia="黑体"/>
          <w:color w:val="000000" w:themeColor="text1"/>
          <w:sz w:val="32"/>
          <w:szCs w:val="32"/>
        </w:rPr>
      </w:pPr>
      <w:r>
        <w:rPr>
          <w:rFonts w:hint="eastAsia" w:ascii="黑体" w:hAnsi="黑体" w:eastAsia="黑体"/>
          <w:color w:val="000000" w:themeColor="text1"/>
          <w:sz w:val="32"/>
          <w:szCs w:val="32"/>
        </w:rPr>
        <w:t>附件4</w:t>
      </w:r>
    </w:p>
    <w:p>
      <w:pPr>
        <w:ind w:left="-340" w:right="-334"/>
        <w:rPr>
          <w:b/>
          <w:color w:val="000000" w:themeColor="text1"/>
          <w:sz w:val="18"/>
        </w:rPr>
      </w:pPr>
      <w:r>
        <w:rPr>
          <w:rFonts w:hint="eastAsia"/>
          <w:b/>
          <w:color w:val="000000" w:themeColor="text1"/>
          <w:sz w:val="18"/>
        </w:rPr>
        <w:t>（正面）</w:t>
      </w:r>
    </w:p>
    <w:p>
      <w:pPr>
        <w:ind w:left="-340" w:right="-334"/>
        <w:jc w:val="center"/>
        <w:rPr>
          <w:b/>
          <w:color w:val="000000" w:themeColor="text1"/>
          <w:sz w:val="32"/>
        </w:rPr>
      </w:pPr>
      <w:r>
        <w:rPr>
          <w:rFonts w:hint="eastAsia"/>
          <w:b/>
          <w:color w:val="000000" w:themeColor="text1"/>
          <w:sz w:val="32"/>
        </w:rPr>
        <w:t>中央机关及其直属机构考试录用公务员</w:t>
      </w:r>
    </w:p>
    <w:p>
      <w:pPr>
        <w:ind w:left="-340" w:right="-334"/>
        <w:jc w:val="center"/>
        <w:rPr>
          <w:b/>
          <w:color w:val="000000" w:themeColor="text1"/>
          <w:sz w:val="32"/>
        </w:rPr>
      </w:pPr>
      <w:r>
        <w:rPr>
          <w:rFonts w:hint="eastAsia"/>
          <w:b/>
          <w:color w:val="000000" w:themeColor="text1"/>
          <w:sz w:val="32"/>
        </w:rPr>
        <w:t>报名推荐表</w:t>
      </w:r>
    </w:p>
    <w:p>
      <w:pPr>
        <w:ind w:left="-360"/>
        <w:jc w:val="center"/>
        <w:rPr>
          <w:color w:val="000000" w:themeColor="text1"/>
        </w:rPr>
      </w:pPr>
      <w:r>
        <w:rPr>
          <w:rFonts w:hint="eastAsia"/>
          <w:color w:val="000000" w:themeColor="text1"/>
        </w:rPr>
        <w:t>（适用于普通高等院校应届毕业生）</w:t>
      </w:r>
    </w:p>
    <w:p>
      <w:pPr>
        <w:ind w:left="-360"/>
        <w:jc w:val="center"/>
        <w:rPr>
          <w:color w:val="000000" w:themeColor="text1"/>
        </w:rPr>
      </w:pPr>
    </w:p>
    <w:p>
      <w:pPr>
        <w:ind w:left="-360" w:right="-334"/>
        <w:rPr>
          <w:color w:val="000000" w:themeColor="text1"/>
        </w:rPr>
      </w:pPr>
      <w:r>
        <w:rPr>
          <w:rFonts w:hint="eastAsia"/>
          <w:color w:val="000000" w:themeColor="text1"/>
        </w:rPr>
        <w:t>毕业院校（系）：身份证号:</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color w:val="000000" w:themeColor="text1"/>
              </w:rPr>
            </w:pPr>
            <w:r>
              <w:rPr>
                <w:rFonts w:hint="eastAsia" w:ascii="宋体"/>
                <w:color w:val="000000" w:themeColor="text1"/>
              </w:rPr>
              <w:t>姓名</w:t>
            </w:r>
          </w:p>
        </w:tc>
        <w:tc>
          <w:tcPr>
            <w:tcW w:w="1440" w:type="dxa"/>
            <w:vAlign w:val="center"/>
          </w:tcPr>
          <w:p>
            <w:pPr>
              <w:jc w:val="center"/>
              <w:rPr>
                <w:rFonts w:ascii="宋体"/>
                <w:color w:val="000000" w:themeColor="text1"/>
              </w:rPr>
            </w:pPr>
          </w:p>
        </w:tc>
        <w:tc>
          <w:tcPr>
            <w:tcW w:w="720" w:type="dxa"/>
            <w:vAlign w:val="center"/>
          </w:tcPr>
          <w:p>
            <w:pPr>
              <w:jc w:val="center"/>
              <w:rPr>
                <w:rFonts w:ascii="宋体"/>
                <w:color w:val="000000" w:themeColor="text1"/>
              </w:rPr>
            </w:pPr>
            <w:r>
              <w:rPr>
                <w:rFonts w:hint="eastAsia" w:ascii="宋体"/>
                <w:color w:val="000000" w:themeColor="text1"/>
              </w:rPr>
              <w:t>性别</w:t>
            </w:r>
          </w:p>
        </w:tc>
        <w:tc>
          <w:tcPr>
            <w:tcW w:w="720" w:type="dxa"/>
            <w:vAlign w:val="center"/>
          </w:tcPr>
          <w:p>
            <w:pPr>
              <w:rPr>
                <w:rFonts w:ascii="宋体"/>
                <w:color w:val="000000" w:themeColor="text1"/>
              </w:rPr>
            </w:pPr>
          </w:p>
        </w:tc>
        <w:tc>
          <w:tcPr>
            <w:tcW w:w="720" w:type="dxa"/>
            <w:vAlign w:val="center"/>
          </w:tcPr>
          <w:p>
            <w:pPr>
              <w:jc w:val="center"/>
              <w:rPr>
                <w:rFonts w:ascii="宋体"/>
                <w:color w:val="000000" w:themeColor="text1"/>
              </w:rPr>
            </w:pPr>
            <w:r>
              <w:rPr>
                <w:rFonts w:hint="eastAsia" w:ascii="宋体"/>
                <w:color w:val="000000" w:themeColor="text1"/>
              </w:rPr>
              <w:t>民族</w:t>
            </w:r>
          </w:p>
        </w:tc>
        <w:tc>
          <w:tcPr>
            <w:tcW w:w="900" w:type="dxa"/>
            <w:gridSpan w:val="2"/>
            <w:vAlign w:val="center"/>
          </w:tcPr>
          <w:p>
            <w:pPr>
              <w:rPr>
                <w:rFonts w:ascii="宋体"/>
                <w:color w:val="000000" w:themeColor="text1"/>
              </w:rPr>
            </w:pPr>
          </w:p>
        </w:tc>
        <w:tc>
          <w:tcPr>
            <w:tcW w:w="1260" w:type="dxa"/>
            <w:vAlign w:val="center"/>
          </w:tcPr>
          <w:p>
            <w:pPr>
              <w:jc w:val="center"/>
              <w:rPr>
                <w:rFonts w:ascii="宋体"/>
                <w:color w:val="000000" w:themeColor="text1"/>
              </w:rPr>
            </w:pPr>
            <w:r>
              <w:rPr>
                <w:rFonts w:hint="eastAsia" w:ascii="宋体"/>
                <w:color w:val="000000" w:themeColor="text1"/>
              </w:rPr>
              <w:t>出生年月</w:t>
            </w:r>
          </w:p>
        </w:tc>
        <w:tc>
          <w:tcPr>
            <w:tcW w:w="1080" w:type="dxa"/>
          </w:tcPr>
          <w:p>
            <w:pPr>
              <w:rPr>
                <w:rFonts w:ascii="宋体"/>
                <w:color w:val="000000" w:themeColor="text1"/>
              </w:rPr>
            </w:pPr>
          </w:p>
        </w:tc>
        <w:tc>
          <w:tcPr>
            <w:tcW w:w="1620" w:type="dxa"/>
            <w:vMerge w:val="restart"/>
            <w:vAlign w:val="center"/>
          </w:tcPr>
          <w:p>
            <w:pPr>
              <w:jc w:val="center"/>
              <w:rPr>
                <w:rFonts w:ascii="宋体"/>
                <w:color w:val="000000" w:themeColor="text1"/>
              </w:rPr>
            </w:pPr>
            <w:r>
              <w:rPr>
                <w:rFonts w:hint="eastAsia" w:ascii="宋体"/>
                <w:color w:val="000000" w:themeColor="text1"/>
              </w:rPr>
              <w:t>照</w:t>
            </w:r>
          </w:p>
          <w:p>
            <w:pPr>
              <w:jc w:val="center"/>
              <w:rPr>
                <w:rFonts w:ascii="宋体"/>
                <w:color w:val="000000" w:themeColor="text1"/>
              </w:rPr>
            </w:pPr>
          </w:p>
          <w:p>
            <w:pPr>
              <w:jc w:val="center"/>
              <w:rPr>
                <w:rFonts w:ascii="宋体"/>
                <w:color w:val="000000" w:themeColor="text1"/>
              </w:rPr>
            </w:pPr>
          </w:p>
          <w:p>
            <w:pPr>
              <w:jc w:val="center"/>
              <w:rPr>
                <w:rFonts w:ascii="宋体"/>
                <w:color w:val="000000" w:themeColor="text1"/>
              </w:rPr>
            </w:pPr>
            <w:r>
              <w:rPr>
                <w:rFonts w:hint="eastAsia" w:ascii="宋体"/>
                <w:color w:val="000000" w:themeColor="text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color w:val="000000" w:themeColor="text1"/>
              </w:rPr>
            </w:pPr>
            <w:r>
              <w:rPr>
                <w:rFonts w:hint="eastAsia" w:ascii="宋体"/>
                <w:color w:val="000000" w:themeColor="text1"/>
              </w:rPr>
              <w:t>籍贯</w:t>
            </w:r>
          </w:p>
        </w:tc>
        <w:tc>
          <w:tcPr>
            <w:tcW w:w="1440" w:type="dxa"/>
            <w:vAlign w:val="center"/>
          </w:tcPr>
          <w:p>
            <w:pPr>
              <w:jc w:val="center"/>
              <w:rPr>
                <w:rFonts w:ascii="宋体"/>
                <w:color w:val="000000" w:themeColor="text1"/>
              </w:rPr>
            </w:pPr>
          </w:p>
        </w:tc>
        <w:tc>
          <w:tcPr>
            <w:tcW w:w="720" w:type="dxa"/>
            <w:vAlign w:val="center"/>
          </w:tcPr>
          <w:p>
            <w:pPr>
              <w:jc w:val="center"/>
              <w:rPr>
                <w:rFonts w:ascii="宋体"/>
                <w:color w:val="000000" w:themeColor="text1"/>
              </w:rPr>
            </w:pPr>
            <w:r>
              <w:rPr>
                <w:rFonts w:hint="eastAsia" w:ascii="宋体"/>
                <w:color w:val="000000" w:themeColor="text1"/>
              </w:rPr>
              <w:t>生源</w:t>
            </w:r>
          </w:p>
        </w:tc>
        <w:tc>
          <w:tcPr>
            <w:tcW w:w="720" w:type="dxa"/>
            <w:vAlign w:val="center"/>
          </w:tcPr>
          <w:p>
            <w:pPr>
              <w:jc w:val="center"/>
              <w:rPr>
                <w:rFonts w:ascii="宋体"/>
                <w:color w:val="000000" w:themeColor="text1"/>
              </w:rPr>
            </w:pPr>
          </w:p>
        </w:tc>
        <w:tc>
          <w:tcPr>
            <w:tcW w:w="720" w:type="dxa"/>
            <w:vAlign w:val="center"/>
          </w:tcPr>
          <w:p>
            <w:pPr>
              <w:jc w:val="center"/>
              <w:rPr>
                <w:rFonts w:ascii="宋体"/>
                <w:color w:val="000000" w:themeColor="text1"/>
              </w:rPr>
            </w:pPr>
            <w:r>
              <w:rPr>
                <w:rFonts w:hint="eastAsia" w:ascii="宋体"/>
                <w:color w:val="000000" w:themeColor="text1"/>
              </w:rPr>
              <w:t>婚否</w:t>
            </w:r>
          </w:p>
        </w:tc>
        <w:tc>
          <w:tcPr>
            <w:tcW w:w="900" w:type="dxa"/>
            <w:gridSpan w:val="2"/>
            <w:vAlign w:val="center"/>
          </w:tcPr>
          <w:p>
            <w:pPr>
              <w:jc w:val="center"/>
              <w:rPr>
                <w:rFonts w:ascii="宋体"/>
                <w:color w:val="000000" w:themeColor="text1"/>
              </w:rPr>
            </w:pPr>
          </w:p>
        </w:tc>
        <w:tc>
          <w:tcPr>
            <w:tcW w:w="1260" w:type="dxa"/>
            <w:vAlign w:val="center"/>
          </w:tcPr>
          <w:p>
            <w:pPr>
              <w:jc w:val="center"/>
              <w:rPr>
                <w:rFonts w:ascii="宋体"/>
                <w:color w:val="000000" w:themeColor="text1"/>
              </w:rPr>
            </w:pPr>
            <w:r>
              <w:rPr>
                <w:rFonts w:hint="eastAsia" w:ascii="宋体"/>
                <w:color w:val="000000" w:themeColor="text1"/>
              </w:rPr>
              <w:t>政治面貌</w:t>
            </w:r>
          </w:p>
        </w:tc>
        <w:tc>
          <w:tcPr>
            <w:tcW w:w="1080" w:type="dxa"/>
          </w:tcPr>
          <w:p>
            <w:pPr>
              <w:rPr>
                <w:rFonts w:ascii="宋体"/>
                <w:color w:val="000000" w:themeColor="text1"/>
              </w:rPr>
            </w:pPr>
          </w:p>
        </w:tc>
        <w:tc>
          <w:tcPr>
            <w:tcW w:w="1620" w:type="dxa"/>
            <w:vMerge w:val="continue"/>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ascii="宋体"/>
                <w:color w:val="000000" w:themeColor="text1"/>
              </w:rPr>
            </w:pPr>
            <w:r>
              <w:rPr>
                <w:rFonts w:hint="eastAsia" w:ascii="宋体"/>
                <w:color w:val="000000" w:themeColor="text1"/>
              </w:rPr>
              <w:t>所学专业及学位</w:t>
            </w:r>
          </w:p>
        </w:tc>
        <w:tc>
          <w:tcPr>
            <w:tcW w:w="5400" w:type="dxa"/>
            <w:gridSpan w:val="7"/>
          </w:tcPr>
          <w:p>
            <w:pPr>
              <w:jc w:val="center"/>
              <w:rPr>
                <w:rFonts w:ascii="宋体"/>
                <w:color w:val="000000" w:themeColor="text1"/>
              </w:rPr>
            </w:pPr>
          </w:p>
        </w:tc>
        <w:tc>
          <w:tcPr>
            <w:tcW w:w="1620" w:type="dxa"/>
            <w:vMerge w:val="continue"/>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rPr>
                <w:rFonts w:ascii="宋体"/>
                <w:color w:val="000000" w:themeColor="text1"/>
              </w:rPr>
            </w:pPr>
            <w:r>
              <w:rPr>
                <w:rFonts w:hint="eastAsia" w:ascii="宋体"/>
                <w:color w:val="000000" w:themeColor="text1"/>
              </w:rPr>
              <w:t>爱好和特长</w:t>
            </w:r>
          </w:p>
        </w:tc>
        <w:tc>
          <w:tcPr>
            <w:tcW w:w="5400" w:type="dxa"/>
            <w:gridSpan w:val="7"/>
          </w:tcPr>
          <w:p>
            <w:pPr>
              <w:jc w:val="center"/>
              <w:rPr>
                <w:rFonts w:ascii="宋体"/>
                <w:color w:val="000000" w:themeColor="text1"/>
              </w:rPr>
            </w:pPr>
          </w:p>
        </w:tc>
        <w:tc>
          <w:tcPr>
            <w:tcW w:w="1620" w:type="dxa"/>
            <w:vMerge w:val="continue"/>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ascii="宋体"/>
                <w:color w:val="000000" w:themeColor="text1"/>
              </w:rPr>
            </w:pPr>
            <w:r>
              <w:rPr>
                <w:rFonts w:hint="eastAsia" w:ascii="宋体"/>
                <w:color w:val="000000" w:themeColor="text1"/>
              </w:rPr>
              <w:t>在校曾任何种职务</w:t>
            </w:r>
          </w:p>
        </w:tc>
        <w:tc>
          <w:tcPr>
            <w:tcW w:w="5400" w:type="dxa"/>
            <w:gridSpan w:val="7"/>
          </w:tcPr>
          <w:p>
            <w:pPr>
              <w:jc w:val="center"/>
              <w:rPr>
                <w:rFonts w:ascii="宋体"/>
                <w:color w:val="000000" w:themeColor="text1"/>
              </w:rPr>
            </w:pPr>
          </w:p>
        </w:tc>
        <w:tc>
          <w:tcPr>
            <w:tcW w:w="1620" w:type="dxa"/>
            <w:vMerge w:val="continue"/>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color w:val="000000" w:themeColor="text1"/>
              </w:rPr>
            </w:pPr>
            <w:r>
              <w:rPr>
                <w:rFonts w:hint="eastAsia" w:ascii="宋体"/>
                <w:color w:val="000000" w:themeColor="text1"/>
              </w:rPr>
              <w:t>奖</w:t>
            </w:r>
          </w:p>
          <w:p>
            <w:pPr>
              <w:jc w:val="center"/>
              <w:rPr>
                <w:rFonts w:ascii="宋体"/>
                <w:color w:val="000000" w:themeColor="text1"/>
              </w:rPr>
            </w:pPr>
            <w:r>
              <w:rPr>
                <w:rFonts w:hint="eastAsia" w:ascii="宋体"/>
                <w:color w:val="000000" w:themeColor="text1"/>
              </w:rPr>
              <w:t>惩</w:t>
            </w:r>
          </w:p>
          <w:p>
            <w:pPr>
              <w:jc w:val="center"/>
              <w:rPr>
                <w:rFonts w:ascii="宋体"/>
                <w:color w:val="000000" w:themeColor="text1"/>
              </w:rPr>
            </w:pPr>
            <w:r>
              <w:rPr>
                <w:rFonts w:hint="eastAsia" w:ascii="宋体"/>
                <w:color w:val="000000" w:themeColor="text1"/>
              </w:rPr>
              <w:t>情</w:t>
            </w:r>
          </w:p>
          <w:p>
            <w:pPr>
              <w:jc w:val="center"/>
              <w:rPr>
                <w:rFonts w:ascii="宋体"/>
                <w:color w:val="000000" w:themeColor="text1"/>
              </w:rPr>
            </w:pPr>
            <w:r>
              <w:rPr>
                <w:rFonts w:hint="eastAsia" w:ascii="宋体"/>
                <w:color w:val="000000" w:themeColor="text1"/>
              </w:rPr>
              <w:t>况</w:t>
            </w:r>
          </w:p>
        </w:tc>
        <w:tc>
          <w:tcPr>
            <w:tcW w:w="8460" w:type="dxa"/>
            <w:gridSpan w:val="9"/>
          </w:tcPr>
          <w:p>
            <w:pPr>
              <w:jc w:val="cente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ascii="宋体"/>
                <w:color w:val="000000" w:themeColor="text1"/>
              </w:rPr>
            </w:pPr>
            <w:r>
              <w:rPr>
                <w:rFonts w:hint="eastAsia" w:ascii="宋体"/>
                <w:color w:val="000000" w:themeColor="text1"/>
              </w:rPr>
              <w:t>个</w:t>
            </w:r>
          </w:p>
          <w:p>
            <w:pPr>
              <w:jc w:val="center"/>
              <w:rPr>
                <w:rFonts w:ascii="宋体"/>
                <w:color w:val="000000" w:themeColor="text1"/>
              </w:rPr>
            </w:pPr>
            <w:r>
              <w:rPr>
                <w:rFonts w:hint="eastAsia" w:ascii="宋体"/>
                <w:color w:val="000000" w:themeColor="text1"/>
              </w:rPr>
              <w:t>人</w:t>
            </w:r>
          </w:p>
          <w:p>
            <w:pPr>
              <w:jc w:val="center"/>
              <w:rPr>
                <w:rFonts w:ascii="宋体"/>
                <w:color w:val="000000" w:themeColor="text1"/>
              </w:rPr>
            </w:pPr>
            <w:r>
              <w:rPr>
                <w:rFonts w:hint="eastAsia" w:ascii="宋体"/>
                <w:color w:val="000000" w:themeColor="text1"/>
              </w:rPr>
              <w:t>简</w:t>
            </w:r>
          </w:p>
          <w:p>
            <w:pPr>
              <w:jc w:val="center"/>
              <w:rPr>
                <w:rFonts w:ascii="宋体"/>
                <w:color w:val="000000" w:themeColor="text1"/>
              </w:rPr>
            </w:pPr>
            <w:r>
              <w:rPr>
                <w:rFonts w:hint="eastAsia" w:ascii="宋体"/>
                <w:color w:val="000000" w:themeColor="text1"/>
              </w:rPr>
              <w:t>历</w:t>
            </w:r>
          </w:p>
        </w:tc>
        <w:tc>
          <w:tcPr>
            <w:tcW w:w="3705" w:type="dxa"/>
            <w:gridSpan w:val="5"/>
          </w:tcPr>
          <w:p>
            <w:pPr>
              <w:jc w:val="center"/>
              <w:rPr>
                <w:rFonts w:ascii="宋体"/>
                <w:color w:val="000000" w:themeColor="text1"/>
              </w:rPr>
            </w:pPr>
          </w:p>
        </w:tc>
        <w:tc>
          <w:tcPr>
            <w:tcW w:w="795" w:type="dxa"/>
          </w:tcPr>
          <w:p>
            <w:pPr>
              <w:rPr>
                <w:rFonts w:ascii="宋体"/>
                <w:color w:val="000000" w:themeColor="text1"/>
              </w:rPr>
            </w:pPr>
          </w:p>
          <w:p>
            <w:pPr>
              <w:jc w:val="center"/>
              <w:rPr>
                <w:rFonts w:ascii="宋体"/>
                <w:color w:val="000000" w:themeColor="text1"/>
              </w:rPr>
            </w:pPr>
            <w:r>
              <w:rPr>
                <w:rFonts w:hint="eastAsia" w:ascii="宋体"/>
                <w:color w:val="000000" w:themeColor="text1"/>
              </w:rPr>
              <w:t>家</w:t>
            </w:r>
          </w:p>
          <w:p>
            <w:pPr>
              <w:jc w:val="center"/>
              <w:rPr>
                <w:rFonts w:ascii="宋体"/>
                <w:color w:val="000000" w:themeColor="text1"/>
              </w:rPr>
            </w:pPr>
            <w:r>
              <w:rPr>
                <w:rFonts w:hint="eastAsia" w:ascii="宋体"/>
                <w:color w:val="000000" w:themeColor="text1"/>
              </w:rPr>
              <w:t>庭</w:t>
            </w:r>
          </w:p>
          <w:p>
            <w:pPr>
              <w:jc w:val="center"/>
              <w:rPr>
                <w:rFonts w:ascii="宋体"/>
                <w:color w:val="000000" w:themeColor="text1"/>
              </w:rPr>
            </w:pPr>
            <w:r>
              <w:rPr>
                <w:rFonts w:hint="eastAsia" w:ascii="宋体"/>
                <w:color w:val="000000" w:themeColor="text1"/>
              </w:rPr>
              <w:t>成</w:t>
            </w:r>
          </w:p>
          <w:p>
            <w:pPr>
              <w:jc w:val="center"/>
              <w:rPr>
                <w:rFonts w:ascii="宋体"/>
                <w:color w:val="000000" w:themeColor="text1"/>
              </w:rPr>
            </w:pPr>
            <w:r>
              <w:rPr>
                <w:rFonts w:hint="eastAsia" w:ascii="宋体"/>
                <w:color w:val="000000" w:themeColor="text1"/>
              </w:rPr>
              <w:t>员</w:t>
            </w:r>
          </w:p>
          <w:p>
            <w:pPr>
              <w:jc w:val="center"/>
              <w:rPr>
                <w:rFonts w:ascii="宋体"/>
                <w:color w:val="000000" w:themeColor="text1"/>
              </w:rPr>
            </w:pPr>
            <w:r>
              <w:rPr>
                <w:rFonts w:hint="eastAsia" w:ascii="宋体"/>
                <w:color w:val="000000" w:themeColor="text1"/>
              </w:rPr>
              <w:t>情</w:t>
            </w:r>
          </w:p>
          <w:p>
            <w:pPr>
              <w:jc w:val="center"/>
              <w:rPr>
                <w:rFonts w:ascii="宋体"/>
                <w:color w:val="000000" w:themeColor="text1"/>
              </w:rPr>
            </w:pPr>
            <w:r>
              <w:rPr>
                <w:rFonts w:hint="eastAsia" w:ascii="宋体"/>
                <w:color w:val="000000" w:themeColor="text1"/>
              </w:rPr>
              <w:t>况</w:t>
            </w:r>
          </w:p>
        </w:tc>
        <w:tc>
          <w:tcPr>
            <w:tcW w:w="3960" w:type="dxa"/>
            <w:gridSpan w:val="3"/>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4" w:hRule="atLeast"/>
        </w:trPr>
        <w:tc>
          <w:tcPr>
            <w:tcW w:w="9180" w:type="dxa"/>
            <w:gridSpan w:val="10"/>
          </w:tcPr>
          <w:p>
            <w:pPr>
              <w:rPr>
                <w:rFonts w:ascii="宋体"/>
                <w:color w:val="000000" w:themeColor="text1"/>
              </w:rPr>
            </w:pPr>
            <w:r>
              <w:rPr>
                <w:rFonts w:hint="eastAsia" w:ascii="宋体"/>
                <w:color w:val="000000" w:themeColor="text1"/>
              </w:rPr>
              <w:t>院、系党组织对学生在校期间德、智、体诸方面的综合评价：</w:t>
            </w: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r>
              <w:rPr>
                <w:rFonts w:hint="eastAsia" w:ascii="宋体"/>
                <w:color w:val="000000" w:themeColor="text1"/>
              </w:rPr>
              <w:t xml:space="preserve">                                                       院、系党总支签章</w:t>
            </w:r>
          </w:p>
          <w:p>
            <w:pPr>
              <w:rPr>
                <w:rFonts w:ascii="宋体"/>
                <w:color w:val="000000" w:themeColor="text1"/>
              </w:rPr>
            </w:pPr>
            <w:r>
              <w:rPr>
                <w:rFonts w:hint="eastAsia" w:ascii="宋体"/>
                <w:color w:val="000000" w:themeColor="text1"/>
              </w:rPr>
              <w:t xml:space="preserve">          负责人签字:                                  年   月   日</w:t>
            </w:r>
          </w:p>
          <w:p>
            <w:pPr>
              <w:rPr>
                <w:rFonts w:ascii="宋体"/>
                <w:color w:val="000000" w:themeColor="text1"/>
              </w:rPr>
            </w:pPr>
          </w:p>
        </w:tc>
      </w:tr>
    </w:tbl>
    <w:p>
      <w:pPr>
        <w:rPr>
          <w:color w:val="000000" w:themeColor="text1"/>
          <w:sz w:val="24"/>
        </w:rPr>
      </w:pPr>
    </w:p>
    <w:p>
      <w:pPr>
        <w:rPr>
          <w:b/>
          <w:color w:val="000000" w:themeColor="text1"/>
          <w:sz w:val="18"/>
        </w:rPr>
      </w:pPr>
      <w:r>
        <w:rPr>
          <w:rFonts w:hint="eastAsia"/>
          <w:b/>
          <w:color w:val="000000" w:themeColor="text1"/>
          <w:sz w:val="18"/>
        </w:rPr>
        <w:t xml:space="preserve"> (背面)</w:t>
      </w:r>
    </w:p>
    <w:tbl>
      <w:tblPr>
        <w:tblStyle w:val="8"/>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rPr>
                <w:color w:val="000000" w:themeColor="text1"/>
              </w:rPr>
            </w:pPr>
            <w:r>
              <w:rPr>
                <w:rFonts w:hint="eastAsia"/>
                <w:color w:val="000000" w:themeColor="text1"/>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rPr>
                <w:color w:val="000000" w:themeColor="text1"/>
              </w:rPr>
            </w:pPr>
            <w:r>
              <w:rPr>
                <w:rFonts w:hint="eastAsia"/>
                <w:color w:val="000000" w:themeColor="text1"/>
              </w:rPr>
              <w:t>第一学年学习成绩</w:t>
            </w:r>
          </w:p>
        </w:tc>
        <w:tc>
          <w:tcPr>
            <w:tcW w:w="3240" w:type="dxa"/>
            <w:gridSpan w:val="3"/>
            <w:vAlign w:val="center"/>
          </w:tcPr>
          <w:p>
            <w:pPr>
              <w:jc w:val="center"/>
              <w:rPr>
                <w:color w:val="000000" w:themeColor="text1"/>
              </w:rPr>
            </w:pPr>
            <w:r>
              <w:rPr>
                <w:rFonts w:hint="eastAsia"/>
                <w:color w:val="000000" w:themeColor="text1"/>
              </w:rPr>
              <w:t>第二学年学习成绩</w:t>
            </w:r>
          </w:p>
        </w:tc>
        <w:tc>
          <w:tcPr>
            <w:tcW w:w="3240" w:type="dxa"/>
            <w:gridSpan w:val="3"/>
            <w:vAlign w:val="center"/>
          </w:tcPr>
          <w:p>
            <w:pPr>
              <w:jc w:val="center"/>
              <w:rPr>
                <w:color w:val="000000" w:themeColor="text1"/>
              </w:rPr>
            </w:pPr>
            <w:r>
              <w:rPr>
                <w:rFonts w:hint="eastAsia"/>
                <w:color w:val="000000" w:themeColor="text1"/>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rPr>
                <w:color w:val="000000" w:themeColor="text1"/>
              </w:rPr>
            </w:pPr>
            <w:r>
              <w:rPr>
                <w:rFonts w:hint="eastAsia"/>
                <w:color w:val="000000" w:themeColor="text1"/>
              </w:rPr>
              <w:t>课程名称</w:t>
            </w:r>
          </w:p>
        </w:tc>
        <w:tc>
          <w:tcPr>
            <w:tcW w:w="900" w:type="dxa"/>
            <w:vAlign w:val="center"/>
          </w:tcPr>
          <w:p>
            <w:pPr>
              <w:jc w:val="center"/>
              <w:rPr>
                <w:color w:val="000000" w:themeColor="text1"/>
              </w:rPr>
            </w:pPr>
            <w:r>
              <w:rPr>
                <w:rFonts w:hint="eastAsia"/>
                <w:color w:val="000000" w:themeColor="text1"/>
              </w:rPr>
              <w:t>上学期</w:t>
            </w:r>
          </w:p>
        </w:tc>
        <w:tc>
          <w:tcPr>
            <w:tcW w:w="900" w:type="dxa"/>
            <w:vAlign w:val="center"/>
          </w:tcPr>
          <w:p>
            <w:pPr>
              <w:jc w:val="center"/>
              <w:rPr>
                <w:color w:val="000000" w:themeColor="text1"/>
              </w:rPr>
            </w:pPr>
            <w:r>
              <w:rPr>
                <w:rFonts w:hint="eastAsia"/>
                <w:color w:val="000000" w:themeColor="text1"/>
              </w:rPr>
              <w:t>下学期</w:t>
            </w:r>
          </w:p>
        </w:tc>
        <w:tc>
          <w:tcPr>
            <w:tcW w:w="1440" w:type="dxa"/>
            <w:vAlign w:val="center"/>
          </w:tcPr>
          <w:p>
            <w:pPr>
              <w:jc w:val="center"/>
              <w:rPr>
                <w:color w:val="000000" w:themeColor="text1"/>
              </w:rPr>
            </w:pPr>
            <w:r>
              <w:rPr>
                <w:rFonts w:hint="eastAsia"/>
                <w:color w:val="000000" w:themeColor="text1"/>
              </w:rPr>
              <w:t>课程名称</w:t>
            </w:r>
          </w:p>
        </w:tc>
        <w:tc>
          <w:tcPr>
            <w:tcW w:w="900" w:type="dxa"/>
            <w:vAlign w:val="center"/>
          </w:tcPr>
          <w:p>
            <w:pPr>
              <w:jc w:val="center"/>
              <w:rPr>
                <w:color w:val="000000" w:themeColor="text1"/>
              </w:rPr>
            </w:pPr>
            <w:r>
              <w:rPr>
                <w:rFonts w:hint="eastAsia"/>
                <w:color w:val="000000" w:themeColor="text1"/>
              </w:rPr>
              <w:t>上学期</w:t>
            </w:r>
          </w:p>
        </w:tc>
        <w:tc>
          <w:tcPr>
            <w:tcW w:w="900" w:type="dxa"/>
            <w:vAlign w:val="center"/>
          </w:tcPr>
          <w:p>
            <w:pPr>
              <w:jc w:val="center"/>
              <w:rPr>
                <w:color w:val="000000" w:themeColor="text1"/>
              </w:rPr>
            </w:pPr>
            <w:r>
              <w:rPr>
                <w:rFonts w:hint="eastAsia"/>
                <w:color w:val="000000" w:themeColor="text1"/>
              </w:rPr>
              <w:t>下学期</w:t>
            </w:r>
          </w:p>
        </w:tc>
        <w:tc>
          <w:tcPr>
            <w:tcW w:w="1440" w:type="dxa"/>
            <w:vAlign w:val="center"/>
          </w:tcPr>
          <w:p>
            <w:pPr>
              <w:jc w:val="center"/>
              <w:rPr>
                <w:color w:val="000000" w:themeColor="text1"/>
              </w:rPr>
            </w:pPr>
            <w:r>
              <w:rPr>
                <w:rFonts w:hint="eastAsia"/>
                <w:color w:val="000000" w:themeColor="text1"/>
              </w:rPr>
              <w:t>课程名称</w:t>
            </w:r>
          </w:p>
        </w:tc>
        <w:tc>
          <w:tcPr>
            <w:tcW w:w="900" w:type="dxa"/>
            <w:vAlign w:val="center"/>
          </w:tcPr>
          <w:p>
            <w:pPr>
              <w:jc w:val="center"/>
              <w:rPr>
                <w:color w:val="000000" w:themeColor="text1"/>
              </w:rPr>
            </w:pPr>
            <w:r>
              <w:rPr>
                <w:rFonts w:hint="eastAsia"/>
                <w:color w:val="000000" w:themeColor="text1"/>
              </w:rPr>
              <w:t>上学期</w:t>
            </w:r>
          </w:p>
        </w:tc>
        <w:tc>
          <w:tcPr>
            <w:tcW w:w="900" w:type="dxa"/>
            <w:vAlign w:val="center"/>
          </w:tcPr>
          <w:p>
            <w:pPr>
              <w:jc w:val="center"/>
              <w:rPr>
                <w:color w:val="000000" w:themeColor="text1"/>
                <w:sz w:val="24"/>
              </w:rPr>
            </w:pPr>
            <w:r>
              <w:rPr>
                <w:rFonts w:hint="eastAsia"/>
                <w:color w:val="000000" w:themeColor="text1"/>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c>
          <w:tcPr>
            <w:tcW w:w="1440" w:type="dxa"/>
          </w:tcPr>
          <w:p>
            <w:pPr>
              <w:rPr>
                <w:color w:val="000000" w:themeColor="text1"/>
                <w:sz w:val="24"/>
              </w:rPr>
            </w:pPr>
          </w:p>
        </w:tc>
        <w:tc>
          <w:tcPr>
            <w:tcW w:w="900" w:type="dxa"/>
          </w:tcPr>
          <w:p>
            <w:pPr>
              <w:rPr>
                <w:color w:val="000000" w:themeColor="text1"/>
                <w:sz w:val="24"/>
              </w:rPr>
            </w:pPr>
          </w:p>
        </w:tc>
        <w:tc>
          <w:tcPr>
            <w:tcW w:w="900"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rPr>
                <w:color w:val="000000" w:themeColor="text1"/>
              </w:rPr>
            </w:pPr>
            <w:r>
              <w:rPr>
                <w:rFonts w:hint="eastAsia"/>
                <w:color w:val="000000" w:themeColor="text1"/>
              </w:rPr>
              <w:t>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rPr>
                <w:color w:val="000000" w:themeColor="text1"/>
              </w:rPr>
            </w:pPr>
            <w:r>
              <w:rPr>
                <w:rFonts w:hint="eastAsia"/>
                <w:color w:val="000000" w:themeColor="text1"/>
              </w:rPr>
              <w:t>院</w:t>
            </w:r>
          </w:p>
          <w:p>
            <w:pPr>
              <w:jc w:val="center"/>
              <w:rPr>
                <w:color w:val="000000" w:themeColor="text1"/>
              </w:rPr>
            </w:pPr>
            <w:r>
              <w:rPr>
                <w:rFonts w:hint="eastAsia"/>
                <w:color w:val="000000" w:themeColor="text1"/>
              </w:rPr>
              <w:t>校</w:t>
            </w:r>
          </w:p>
          <w:p>
            <w:pPr>
              <w:jc w:val="center"/>
              <w:rPr>
                <w:color w:val="000000" w:themeColor="text1"/>
              </w:rPr>
            </w:pPr>
            <w:r>
              <w:rPr>
                <w:rFonts w:hint="eastAsia"/>
                <w:color w:val="000000" w:themeColor="text1"/>
              </w:rPr>
              <w:t>毕</w:t>
            </w:r>
          </w:p>
          <w:p>
            <w:pPr>
              <w:jc w:val="center"/>
              <w:rPr>
                <w:color w:val="000000" w:themeColor="text1"/>
              </w:rPr>
            </w:pPr>
            <w:r>
              <w:rPr>
                <w:rFonts w:hint="eastAsia"/>
                <w:color w:val="000000" w:themeColor="text1"/>
              </w:rPr>
              <w:t>分</w:t>
            </w:r>
          </w:p>
          <w:p>
            <w:pPr>
              <w:jc w:val="center"/>
              <w:rPr>
                <w:color w:val="000000" w:themeColor="text1"/>
              </w:rPr>
            </w:pPr>
            <w:r>
              <w:rPr>
                <w:rFonts w:hint="eastAsia"/>
                <w:color w:val="000000" w:themeColor="text1"/>
              </w:rPr>
              <w:t>办</w:t>
            </w:r>
          </w:p>
          <w:p>
            <w:pPr>
              <w:jc w:val="center"/>
              <w:rPr>
                <w:color w:val="000000" w:themeColor="text1"/>
              </w:rPr>
            </w:pPr>
            <w:r>
              <w:rPr>
                <w:rFonts w:hint="eastAsia"/>
                <w:color w:val="000000" w:themeColor="text1"/>
              </w:rPr>
              <w:t>意</w:t>
            </w:r>
          </w:p>
          <w:p>
            <w:pPr>
              <w:jc w:val="center"/>
              <w:rPr>
                <w:color w:val="000000" w:themeColor="text1"/>
                <w:sz w:val="24"/>
              </w:rPr>
            </w:pPr>
            <w:r>
              <w:rPr>
                <w:rFonts w:hint="eastAsia"/>
                <w:color w:val="000000" w:themeColor="text1"/>
              </w:rPr>
              <w:t>见</w:t>
            </w:r>
          </w:p>
        </w:tc>
        <w:tc>
          <w:tcPr>
            <w:tcW w:w="8310" w:type="dxa"/>
            <w:gridSpan w:val="9"/>
          </w:tcPr>
          <w:p>
            <w:pPr>
              <w:rPr>
                <w:color w:val="000000" w:themeColor="text1"/>
                <w:sz w:val="24"/>
              </w:rPr>
            </w:pPr>
          </w:p>
          <w:p>
            <w:pPr>
              <w:rPr>
                <w:color w:val="000000" w:themeColor="text1"/>
                <w:sz w:val="24"/>
              </w:rPr>
            </w:pPr>
          </w:p>
          <w:p>
            <w:pPr>
              <w:rPr>
                <w:color w:val="000000" w:themeColor="text1"/>
                <w:sz w:val="24"/>
              </w:rPr>
            </w:pPr>
          </w:p>
          <w:p>
            <w:pPr>
              <w:rPr>
                <w:color w:val="000000" w:themeColor="text1"/>
                <w:sz w:val="24"/>
              </w:rPr>
            </w:pPr>
          </w:p>
          <w:p>
            <w:pPr>
              <w:rPr>
                <w:color w:val="000000" w:themeColor="text1"/>
              </w:rPr>
            </w:pPr>
            <w:r>
              <w:rPr>
                <w:rFonts w:hint="eastAsia"/>
                <w:color w:val="000000" w:themeColor="text1"/>
              </w:rPr>
              <w:t>院校毕分办签章</w:t>
            </w:r>
          </w:p>
          <w:p>
            <w:pPr>
              <w:rPr>
                <w:color w:val="000000" w:themeColor="text1"/>
                <w:sz w:val="24"/>
              </w:rPr>
            </w:pPr>
            <w:r>
              <w:rPr>
                <w:rFonts w:hint="eastAsia"/>
                <w:color w:val="000000" w:themeColor="text1"/>
              </w:rPr>
              <w:t>负责人签字:                                          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rPr>
                <w:color w:val="000000" w:themeColor="text1"/>
              </w:rPr>
            </w:pPr>
            <w:r>
              <w:rPr>
                <w:rFonts w:hint="eastAsia"/>
                <w:color w:val="000000" w:themeColor="text1"/>
              </w:rPr>
              <w:t>备</w:t>
            </w:r>
          </w:p>
          <w:p>
            <w:pPr>
              <w:jc w:val="center"/>
              <w:rPr>
                <w:color w:val="000000" w:themeColor="text1"/>
                <w:sz w:val="24"/>
              </w:rPr>
            </w:pPr>
            <w:r>
              <w:rPr>
                <w:rFonts w:hint="eastAsia"/>
                <w:color w:val="000000" w:themeColor="text1"/>
              </w:rPr>
              <w:t>注</w:t>
            </w:r>
          </w:p>
        </w:tc>
        <w:tc>
          <w:tcPr>
            <w:tcW w:w="8310" w:type="dxa"/>
            <w:gridSpan w:val="9"/>
          </w:tcPr>
          <w:p>
            <w:pPr>
              <w:rPr>
                <w:color w:val="000000" w:themeColor="text1"/>
                <w:sz w:val="24"/>
              </w:rPr>
            </w:pPr>
          </w:p>
        </w:tc>
      </w:tr>
    </w:tbl>
    <w:p>
      <w:pPr>
        <w:rPr>
          <w:color w:val="000000" w:themeColor="text1"/>
          <w:sz w:val="24"/>
        </w:rPr>
      </w:pPr>
    </w:p>
    <w:p>
      <w:pPr>
        <w:ind w:left="-540"/>
        <w:rPr>
          <w:color w:val="000000" w:themeColor="text1"/>
        </w:rPr>
      </w:pPr>
    </w:p>
    <w:p>
      <w:pPr>
        <w:ind w:left="-540"/>
        <w:rPr>
          <w:color w:val="000000" w:themeColor="text1"/>
        </w:rPr>
      </w:pPr>
    </w:p>
    <w:p>
      <w:pPr>
        <w:ind w:left="-540"/>
        <w:rPr>
          <w:color w:val="000000" w:themeColor="text1"/>
        </w:rPr>
      </w:pPr>
      <w:r>
        <w:rPr>
          <w:rFonts w:hint="eastAsia"/>
          <w:color w:val="000000" w:themeColor="text1"/>
        </w:rPr>
        <w:t>填表说明：</w:t>
      </w:r>
    </w:p>
    <w:p>
      <w:pPr>
        <w:numPr>
          <w:ilvl w:val="0"/>
          <w:numId w:val="2"/>
        </w:numPr>
        <w:rPr>
          <w:color w:val="000000" w:themeColor="text1"/>
        </w:rPr>
      </w:pPr>
      <w:r>
        <w:rPr>
          <w:rFonts w:hint="eastAsia"/>
          <w:color w:val="000000" w:themeColor="text1"/>
        </w:rPr>
        <w:t>请填表人实事求是地填写，以免影响正常录用工作，未经毕分办签章此表无效。</w:t>
      </w:r>
    </w:p>
    <w:p>
      <w:pPr>
        <w:numPr>
          <w:ilvl w:val="0"/>
          <w:numId w:val="2"/>
        </w:numPr>
        <w:rPr>
          <w:color w:val="000000" w:themeColor="text1"/>
        </w:rPr>
      </w:pPr>
      <w:r>
        <w:rPr>
          <w:rFonts w:hint="eastAsia"/>
          <w:color w:val="000000" w:themeColor="text1"/>
        </w:rPr>
        <w:t>“生源”指大学生上大学前户口所在的省、自治区、直辖市。</w:t>
      </w:r>
    </w:p>
    <w:p>
      <w:pPr>
        <w:numPr>
          <w:ilvl w:val="0"/>
          <w:numId w:val="2"/>
        </w:numPr>
        <w:tabs>
          <w:tab w:val="left" w:pos="-180"/>
          <w:tab w:val="clear" w:pos="165"/>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color w:val="000000" w:themeColor="text1"/>
        </w:rPr>
      </w:pPr>
      <w:r>
        <w:rPr>
          <w:rFonts w:hint="eastAsia"/>
          <w:color w:val="000000" w:themeColor="text1"/>
        </w:rPr>
        <w:t>填写本表“学习成绩”栏后，须盖教务处章。如有学生个人成绩登记单（表）可附复印件（加盖教务处章），免填此栏。</w:t>
      </w:r>
    </w:p>
    <w:p>
      <w:pPr>
        <w:rPr>
          <w:color w:val="000000" w:themeColor="text1"/>
        </w:rPr>
      </w:pPr>
    </w:p>
    <w:p>
      <w:pPr>
        <w:rPr>
          <w:rFonts w:ascii="黑体" w:hAnsi="黑体" w:eastAsia="黑体"/>
          <w:color w:val="000000" w:themeColor="text1"/>
          <w:sz w:val="32"/>
          <w:szCs w:val="32"/>
        </w:rPr>
      </w:pPr>
      <w:r>
        <w:rPr>
          <w:rFonts w:hint="eastAsia" w:ascii="黑体" w:hAnsi="黑体" w:eastAsia="黑体"/>
          <w:color w:val="000000" w:themeColor="text1"/>
          <w:sz w:val="32"/>
          <w:szCs w:val="32"/>
        </w:rPr>
        <w:t>附件5</w:t>
      </w:r>
    </w:p>
    <w:p>
      <w:pPr>
        <w:ind w:left="-340" w:right="-334"/>
        <w:jc w:val="center"/>
        <w:rPr>
          <w:b/>
          <w:color w:val="000000" w:themeColor="text1"/>
          <w:sz w:val="32"/>
        </w:rPr>
      </w:pPr>
      <w:r>
        <w:rPr>
          <w:rFonts w:hint="eastAsia"/>
          <w:b/>
          <w:color w:val="000000" w:themeColor="text1"/>
          <w:sz w:val="32"/>
        </w:rPr>
        <w:t>中央机关及其直属机构考试录用公务员</w:t>
      </w:r>
    </w:p>
    <w:p>
      <w:pPr>
        <w:ind w:left="-340" w:right="-334"/>
        <w:jc w:val="center"/>
        <w:rPr>
          <w:b/>
          <w:color w:val="000000" w:themeColor="text1"/>
          <w:sz w:val="32"/>
        </w:rPr>
      </w:pPr>
      <w:r>
        <w:rPr>
          <w:rFonts w:hint="eastAsia"/>
          <w:b/>
          <w:color w:val="000000" w:themeColor="text1"/>
          <w:sz w:val="32"/>
        </w:rPr>
        <w:t>报名推荐表</w:t>
      </w:r>
    </w:p>
    <w:p>
      <w:pPr>
        <w:ind w:left="-360"/>
        <w:jc w:val="center"/>
        <w:rPr>
          <w:color w:val="000000" w:themeColor="text1"/>
        </w:rPr>
      </w:pPr>
      <w:r>
        <w:rPr>
          <w:rFonts w:hint="eastAsia"/>
          <w:color w:val="000000" w:themeColor="text1"/>
        </w:rPr>
        <w:t>　　（适用于社会在职人员）</w:t>
      </w:r>
    </w:p>
    <w:p>
      <w:pPr>
        <w:ind w:left="-360" w:right="-334"/>
        <w:rPr>
          <w:color w:val="000000" w:themeColor="text1"/>
        </w:rPr>
      </w:pPr>
    </w:p>
    <w:p>
      <w:pPr>
        <w:ind w:left="-360" w:right="-334"/>
        <w:rPr>
          <w:color w:val="000000" w:themeColor="text1"/>
        </w:rPr>
      </w:pPr>
      <w:r>
        <w:rPr>
          <w:rFonts w:hint="eastAsia"/>
          <w:color w:val="000000" w:themeColor="text1"/>
        </w:rPr>
        <w:t>工作单位（全称）：身份证号：</w:t>
      </w:r>
    </w:p>
    <w:tbl>
      <w:tblPr>
        <w:tblStyle w:val="8"/>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color w:val="000000" w:themeColor="text1"/>
              </w:rPr>
            </w:pPr>
            <w:r>
              <w:rPr>
                <w:rFonts w:hint="eastAsia" w:ascii="宋体"/>
                <w:color w:val="000000" w:themeColor="text1"/>
              </w:rPr>
              <w:t>姓名</w:t>
            </w:r>
          </w:p>
        </w:tc>
        <w:tc>
          <w:tcPr>
            <w:tcW w:w="1629" w:type="dxa"/>
            <w:vAlign w:val="center"/>
          </w:tcPr>
          <w:p>
            <w:pPr>
              <w:jc w:val="center"/>
              <w:rPr>
                <w:rFonts w:ascii="宋体"/>
                <w:color w:val="000000" w:themeColor="text1"/>
              </w:rPr>
            </w:pPr>
          </w:p>
        </w:tc>
        <w:tc>
          <w:tcPr>
            <w:tcW w:w="709" w:type="dxa"/>
            <w:vAlign w:val="center"/>
          </w:tcPr>
          <w:p>
            <w:pPr>
              <w:jc w:val="center"/>
              <w:rPr>
                <w:rFonts w:ascii="宋体"/>
                <w:color w:val="000000" w:themeColor="text1"/>
              </w:rPr>
            </w:pPr>
            <w:r>
              <w:rPr>
                <w:rFonts w:hint="eastAsia" w:ascii="宋体"/>
                <w:color w:val="000000" w:themeColor="text1"/>
              </w:rPr>
              <w:t>性别</w:t>
            </w:r>
          </w:p>
        </w:tc>
        <w:tc>
          <w:tcPr>
            <w:tcW w:w="708" w:type="dxa"/>
            <w:vAlign w:val="center"/>
          </w:tcPr>
          <w:p>
            <w:pPr>
              <w:rPr>
                <w:rFonts w:ascii="宋体"/>
                <w:color w:val="000000" w:themeColor="text1"/>
              </w:rPr>
            </w:pPr>
          </w:p>
        </w:tc>
        <w:tc>
          <w:tcPr>
            <w:tcW w:w="851" w:type="dxa"/>
            <w:vAlign w:val="center"/>
          </w:tcPr>
          <w:p>
            <w:pPr>
              <w:jc w:val="center"/>
              <w:rPr>
                <w:rFonts w:ascii="宋体"/>
                <w:color w:val="000000" w:themeColor="text1"/>
              </w:rPr>
            </w:pPr>
            <w:r>
              <w:rPr>
                <w:rFonts w:hint="eastAsia" w:ascii="宋体"/>
                <w:color w:val="000000" w:themeColor="text1"/>
              </w:rPr>
              <w:t>民族</w:t>
            </w:r>
          </w:p>
        </w:tc>
        <w:tc>
          <w:tcPr>
            <w:tcW w:w="709" w:type="dxa"/>
            <w:vAlign w:val="center"/>
          </w:tcPr>
          <w:p>
            <w:pPr>
              <w:rPr>
                <w:rFonts w:ascii="宋体"/>
                <w:color w:val="000000" w:themeColor="text1"/>
              </w:rPr>
            </w:pPr>
          </w:p>
        </w:tc>
        <w:tc>
          <w:tcPr>
            <w:tcW w:w="1275" w:type="dxa"/>
            <w:vAlign w:val="center"/>
          </w:tcPr>
          <w:p>
            <w:pPr>
              <w:jc w:val="center"/>
              <w:rPr>
                <w:rFonts w:ascii="宋体"/>
                <w:color w:val="000000" w:themeColor="text1"/>
              </w:rPr>
            </w:pPr>
            <w:r>
              <w:rPr>
                <w:rFonts w:hint="eastAsia" w:ascii="宋体"/>
                <w:color w:val="000000" w:themeColor="text1"/>
              </w:rPr>
              <w:t>出生年月</w:t>
            </w:r>
          </w:p>
        </w:tc>
        <w:tc>
          <w:tcPr>
            <w:tcW w:w="959" w:type="dxa"/>
          </w:tcPr>
          <w:p>
            <w:pPr>
              <w:rPr>
                <w:rFonts w:ascii="宋体"/>
                <w:color w:val="000000" w:themeColor="text1"/>
              </w:rPr>
            </w:pPr>
          </w:p>
        </w:tc>
        <w:tc>
          <w:tcPr>
            <w:tcW w:w="1623" w:type="dxa"/>
            <w:vMerge w:val="restart"/>
            <w:vAlign w:val="center"/>
          </w:tcPr>
          <w:p>
            <w:pPr>
              <w:jc w:val="center"/>
              <w:rPr>
                <w:rFonts w:ascii="宋体"/>
                <w:color w:val="000000" w:themeColor="text1"/>
              </w:rPr>
            </w:pPr>
            <w:r>
              <w:rPr>
                <w:rFonts w:hint="eastAsia" w:ascii="宋体"/>
                <w:color w:val="000000" w:themeColor="text1"/>
              </w:rPr>
              <w:t>照</w:t>
            </w:r>
          </w:p>
          <w:p>
            <w:pPr>
              <w:jc w:val="center"/>
              <w:rPr>
                <w:rFonts w:ascii="宋体"/>
                <w:color w:val="000000" w:themeColor="text1"/>
              </w:rPr>
            </w:pPr>
          </w:p>
          <w:p>
            <w:pPr>
              <w:jc w:val="center"/>
              <w:rPr>
                <w:rFonts w:ascii="宋体"/>
                <w:color w:val="000000" w:themeColor="text1"/>
              </w:rPr>
            </w:pPr>
          </w:p>
          <w:p>
            <w:pPr>
              <w:jc w:val="center"/>
              <w:rPr>
                <w:rFonts w:ascii="宋体"/>
                <w:color w:val="000000" w:themeColor="text1"/>
              </w:rPr>
            </w:pPr>
            <w:r>
              <w:rPr>
                <w:rFonts w:hint="eastAsia" w:ascii="宋体"/>
                <w:color w:val="000000" w:themeColor="text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color w:val="000000" w:themeColor="text1"/>
              </w:rPr>
            </w:pPr>
            <w:r>
              <w:rPr>
                <w:rFonts w:hint="eastAsia" w:ascii="宋体"/>
                <w:color w:val="000000" w:themeColor="text1"/>
              </w:rPr>
              <w:t>籍贯</w:t>
            </w:r>
          </w:p>
        </w:tc>
        <w:tc>
          <w:tcPr>
            <w:tcW w:w="1629" w:type="dxa"/>
            <w:vAlign w:val="center"/>
          </w:tcPr>
          <w:p>
            <w:pPr>
              <w:jc w:val="center"/>
              <w:rPr>
                <w:rFonts w:ascii="宋体"/>
                <w:color w:val="000000" w:themeColor="text1"/>
              </w:rPr>
            </w:pPr>
          </w:p>
        </w:tc>
        <w:tc>
          <w:tcPr>
            <w:tcW w:w="709" w:type="dxa"/>
            <w:vAlign w:val="center"/>
          </w:tcPr>
          <w:p>
            <w:pPr>
              <w:jc w:val="center"/>
              <w:rPr>
                <w:rFonts w:ascii="宋体"/>
                <w:color w:val="000000" w:themeColor="text1"/>
              </w:rPr>
            </w:pPr>
            <w:r>
              <w:rPr>
                <w:rFonts w:hint="eastAsia" w:ascii="宋体"/>
                <w:color w:val="000000" w:themeColor="text1"/>
              </w:rPr>
              <w:t>婚否</w:t>
            </w:r>
          </w:p>
        </w:tc>
        <w:tc>
          <w:tcPr>
            <w:tcW w:w="708" w:type="dxa"/>
            <w:vAlign w:val="center"/>
          </w:tcPr>
          <w:p>
            <w:pPr>
              <w:jc w:val="center"/>
              <w:rPr>
                <w:rFonts w:ascii="宋体"/>
                <w:color w:val="000000" w:themeColor="text1"/>
              </w:rPr>
            </w:pPr>
          </w:p>
        </w:tc>
        <w:tc>
          <w:tcPr>
            <w:tcW w:w="851" w:type="dxa"/>
            <w:vAlign w:val="center"/>
          </w:tcPr>
          <w:p>
            <w:pPr>
              <w:jc w:val="center"/>
              <w:rPr>
                <w:rFonts w:ascii="宋体"/>
                <w:color w:val="000000" w:themeColor="text1"/>
              </w:rPr>
            </w:pPr>
            <w:r>
              <w:rPr>
                <w:rFonts w:hint="eastAsia" w:ascii="宋体"/>
                <w:color w:val="000000" w:themeColor="text1"/>
              </w:rPr>
              <w:t>学历</w:t>
            </w:r>
          </w:p>
        </w:tc>
        <w:tc>
          <w:tcPr>
            <w:tcW w:w="709" w:type="dxa"/>
            <w:vAlign w:val="center"/>
          </w:tcPr>
          <w:p>
            <w:pPr>
              <w:jc w:val="center"/>
              <w:rPr>
                <w:rFonts w:ascii="宋体"/>
                <w:color w:val="000000" w:themeColor="text1"/>
              </w:rPr>
            </w:pPr>
          </w:p>
        </w:tc>
        <w:tc>
          <w:tcPr>
            <w:tcW w:w="1275" w:type="dxa"/>
            <w:vAlign w:val="center"/>
          </w:tcPr>
          <w:p>
            <w:pPr>
              <w:jc w:val="center"/>
              <w:rPr>
                <w:rFonts w:ascii="宋体"/>
                <w:color w:val="000000" w:themeColor="text1"/>
              </w:rPr>
            </w:pPr>
            <w:r>
              <w:rPr>
                <w:rFonts w:hint="eastAsia" w:ascii="宋体"/>
                <w:color w:val="000000" w:themeColor="text1"/>
              </w:rPr>
              <w:t>政治面貌</w:t>
            </w:r>
          </w:p>
        </w:tc>
        <w:tc>
          <w:tcPr>
            <w:tcW w:w="959" w:type="dxa"/>
          </w:tcPr>
          <w:p>
            <w:pPr>
              <w:rPr>
                <w:rFonts w:ascii="宋体"/>
                <w:color w:val="000000" w:themeColor="text1"/>
              </w:rPr>
            </w:pPr>
          </w:p>
        </w:tc>
        <w:tc>
          <w:tcPr>
            <w:tcW w:w="1623" w:type="dxa"/>
            <w:vMerge w:val="continue"/>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rPr>
            </w:pPr>
            <w:r>
              <w:rPr>
                <w:rFonts w:hint="eastAsia" w:ascii="宋体"/>
                <w:color w:val="000000" w:themeColor="text1"/>
              </w:rPr>
              <w:t>毕业院校</w:t>
            </w:r>
          </w:p>
        </w:tc>
        <w:tc>
          <w:tcPr>
            <w:tcW w:w="5211" w:type="dxa"/>
            <w:gridSpan w:val="6"/>
          </w:tcPr>
          <w:p>
            <w:pPr>
              <w:jc w:val="center"/>
              <w:rPr>
                <w:rFonts w:ascii="宋体"/>
                <w:color w:val="000000" w:themeColor="text1"/>
              </w:rPr>
            </w:pPr>
          </w:p>
        </w:tc>
        <w:tc>
          <w:tcPr>
            <w:tcW w:w="1623" w:type="dxa"/>
            <w:vMerge w:val="continue"/>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rPr>
            </w:pPr>
            <w:r>
              <w:rPr>
                <w:rFonts w:hint="eastAsia" w:ascii="宋体"/>
                <w:color w:val="000000" w:themeColor="text1"/>
              </w:rPr>
              <w:t>所学专业及学位</w:t>
            </w:r>
          </w:p>
        </w:tc>
        <w:tc>
          <w:tcPr>
            <w:tcW w:w="5211" w:type="dxa"/>
            <w:gridSpan w:val="6"/>
          </w:tcPr>
          <w:p>
            <w:pPr>
              <w:jc w:val="center"/>
              <w:rPr>
                <w:rFonts w:ascii="宋体"/>
                <w:color w:val="000000" w:themeColor="text1"/>
              </w:rPr>
            </w:pPr>
          </w:p>
        </w:tc>
        <w:tc>
          <w:tcPr>
            <w:tcW w:w="1623" w:type="dxa"/>
            <w:vMerge w:val="continue"/>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rPr>
            </w:pPr>
            <w:r>
              <w:rPr>
                <w:rFonts w:hint="eastAsia" w:ascii="宋体"/>
                <w:color w:val="000000" w:themeColor="text1"/>
              </w:rPr>
              <w:t>在现单位担任职务</w:t>
            </w:r>
          </w:p>
        </w:tc>
        <w:tc>
          <w:tcPr>
            <w:tcW w:w="6834" w:type="dxa"/>
            <w:gridSpan w:val="7"/>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rPr>
            </w:pPr>
            <w:r>
              <w:rPr>
                <w:rFonts w:hint="eastAsia" w:ascii="宋体"/>
                <w:color w:val="000000" w:themeColor="text1"/>
              </w:rPr>
              <w:t>在现单位工作起止时间</w:t>
            </w:r>
          </w:p>
        </w:tc>
        <w:tc>
          <w:tcPr>
            <w:tcW w:w="6834" w:type="dxa"/>
            <w:gridSpan w:val="7"/>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rPr>
            </w:pPr>
            <w:r>
              <w:rPr>
                <w:rFonts w:hint="eastAsia" w:ascii="宋体"/>
                <w:color w:val="000000" w:themeColor="text1"/>
              </w:rPr>
              <w:t>档案存放地点</w:t>
            </w:r>
          </w:p>
        </w:tc>
        <w:tc>
          <w:tcPr>
            <w:tcW w:w="6834" w:type="dxa"/>
            <w:gridSpan w:val="7"/>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rPr>
            </w:pPr>
            <w:r>
              <w:rPr>
                <w:rFonts w:hint="eastAsia" w:ascii="宋体"/>
                <w:color w:val="000000" w:themeColor="text1"/>
              </w:rPr>
              <w:t>户籍地址</w:t>
            </w:r>
          </w:p>
        </w:tc>
        <w:tc>
          <w:tcPr>
            <w:tcW w:w="6834" w:type="dxa"/>
            <w:gridSpan w:val="7"/>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20" w:type="dxa"/>
            <w:vAlign w:val="center"/>
          </w:tcPr>
          <w:p>
            <w:pPr>
              <w:jc w:val="center"/>
              <w:rPr>
                <w:rFonts w:ascii="宋体"/>
                <w:color w:val="000000" w:themeColor="text1"/>
              </w:rPr>
            </w:pPr>
            <w:r>
              <w:rPr>
                <w:rFonts w:hint="eastAsia" w:ascii="宋体"/>
                <w:color w:val="000000" w:themeColor="text1"/>
              </w:rPr>
              <w:t>工</w:t>
            </w:r>
          </w:p>
          <w:p>
            <w:pPr>
              <w:jc w:val="center"/>
              <w:rPr>
                <w:rFonts w:ascii="宋体"/>
                <w:color w:val="000000" w:themeColor="text1"/>
              </w:rPr>
            </w:pPr>
            <w:r>
              <w:rPr>
                <w:rFonts w:hint="eastAsia" w:ascii="宋体"/>
                <w:color w:val="000000" w:themeColor="text1"/>
              </w:rPr>
              <w:t>作</w:t>
            </w:r>
          </w:p>
          <w:p>
            <w:pPr>
              <w:jc w:val="center"/>
              <w:rPr>
                <w:rFonts w:ascii="宋体"/>
                <w:color w:val="000000" w:themeColor="text1"/>
              </w:rPr>
            </w:pPr>
            <w:r>
              <w:rPr>
                <w:rFonts w:hint="eastAsia" w:ascii="宋体"/>
                <w:color w:val="000000" w:themeColor="text1"/>
              </w:rPr>
              <w:t>经</w:t>
            </w:r>
          </w:p>
          <w:p>
            <w:pPr>
              <w:jc w:val="center"/>
              <w:rPr>
                <w:rFonts w:ascii="宋体"/>
                <w:color w:val="000000" w:themeColor="text1"/>
              </w:rPr>
            </w:pPr>
            <w:r>
              <w:rPr>
                <w:rFonts w:hint="eastAsia" w:ascii="宋体"/>
                <w:color w:val="000000" w:themeColor="text1"/>
              </w:rPr>
              <w:t>历</w:t>
            </w:r>
          </w:p>
        </w:tc>
        <w:tc>
          <w:tcPr>
            <w:tcW w:w="8463" w:type="dxa"/>
            <w:gridSpan w:val="8"/>
          </w:tcPr>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0" w:hRule="atLeast"/>
        </w:trPr>
        <w:tc>
          <w:tcPr>
            <w:tcW w:w="9183" w:type="dxa"/>
            <w:gridSpan w:val="9"/>
            <w:vAlign w:val="center"/>
          </w:tcPr>
          <w:p>
            <w:pPr>
              <w:rPr>
                <w:rFonts w:ascii="宋体"/>
                <w:color w:val="000000" w:themeColor="text1"/>
              </w:rPr>
            </w:pPr>
            <w:r>
              <w:rPr>
                <w:rFonts w:hint="eastAsia" w:ascii="宋体"/>
                <w:color w:val="000000" w:themeColor="text1"/>
              </w:rPr>
              <w:t>所在单位党组织对考生在本单位工作期间思想、工作、学习、作风等方面的综合评价：</w:t>
            </w: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p>
          <w:p>
            <w:pPr>
              <w:rPr>
                <w:rFonts w:ascii="宋体"/>
                <w:color w:val="000000" w:themeColor="text1"/>
              </w:rPr>
            </w:pPr>
            <w:r>
              <w:rPr>
                <w:rFonts w:hint="eastAsia" w:ascii="宋体"/>
                <w:color w:val="000000" w:themeColor="text1"/>
              </w:rPr>
              <w:t xml:space="preserve">                                                    所在单位党组织签章</w:t>
            </w:r>
          </w:p>
          <w:p>
            <w:pPr>
              <w:rPr>
                <w:rFonts w:ascii="宋体"/>
                <w:color w:val="000000" w:themeColor="text1"/>
              </w:rPr>
            </w:pPr>
            <w:r>
              <w:rPr>
                <w:rFonts w:hint="eastAsia" w:ascii="宋体"/>
                <w:color w:val="000000" w:themeColor="text1"/>
              </w:rPr>
              <w:t xml:space="preserve">          负责人签字:                                  年   月   日</w:t>
            </w:r>
          </w:p>
          <w:p>
            <w:pPr>
              <w:rPr>
                <w:rFonts w:ascii="宋体"/>
                <w:color w:val="000000" w:themeColor="text1"/>
              </w:rPr>
            </w:pPr>
          </w:p>
        </w:tc>
      </w:tr>
    </w:tbl>
    <w:p>
      <w:pPr>
        <w:spacing w:line="320" w:lineRule="exact"/>
        <w:ind w:left="-539"/>
        <w:rPr>
          <w:rFonts w:eastAsia="仿宋_GB2312" w:cs="仿宋_GB2312"/>
          <w:color w:val="000000" w:themeColor="text1"/>
          <w:kern w:val="0"/>
          <w:sz w:val="28"/>
          <w:szCs w:val="28"/>
        </w:rPr>
      </w:pPr>
      <w:r>
        <w:rPr>
          <w:rFonts w:hint="eastAsia"/>
          <w:color w:val="000000" w:themeColor="text1"/>
        </w:rPr>
        <w:t>填表说明：请填表人实事求是地填写，以免影响正常录用工作，未经单位签章此表无效。</w:t>
      </w:r>
    </w:p>
    <w:sectPr>
      <w:pgSz w:w="11906" w:h="16838"/>
      <w:pgMar w:top="1134" w:right="1797" w:bottom="907"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5"/>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C149C"/>
    <w:multiLevelType w:val="multilevel"/>
    <w:tmpl w:val="25EC149C"/>
    <w:lvl w:ilvl="0" w:tentative="0">
      <w:start w:val="1"/>
      <w:numFmt w:val="japaneseCounting"/>
      <w:lvlText w:val="%1、"/>
      <w:lvlJc w:val="left"/>
      <w:pPr>
        <w:ind w:left="1363" w:hanging="720"/>
      </w:pPr>
      <w:rPr>
        <w:rFonts w:hint="default"/>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2QxYmY3NWZmMzY3MzY0MzJmOTljMmU4YjM3YWYzYTgifQ=="/>
  </w:docVars>
  <w:rsids>
    <w:rsidRoot w:val="00172A27"/>
    <w:rsid w:val="0001273B"/>
    <w:rsid w:val="0001372C"/>
    <w:rsid w:val="0001479B"/>
    <w:rsid w:val="0001720D"/>
    <w:rsid w:val="00020BD2"/>
    <w:rsid w:val="0002681D"/>
    <w:rsid w:val="00055146"/>
    <w:rsid w:val="00056B94"/>
    <w:rsid w:val="00065A85"/>
    <w:rsid w:val="00076BF4"/>
    <w:rsid w:val="000819FB"/>
    <w:rsid w:val="00091F4F"/>
    <w:rsid w:val="000A0B92"/>
    <w:rsid w:val="000A3DF7"/>
    <w:rsid w:val="000B3C70"/>
    <w:rsid w:val="000B6A57"/>
    <w:rsid w:val="000C3C26"/>
    <w:rsid w:val="000C4117"/>
    <w:rsid w:val="000D6398"/>
    <w:rsid w:val="000D7FF0"/>
    <w:rsid w:val="000E04DD"/>
    <w:rsid w:val="000E7957"/>
    <w:rsid w:val="000F2CDD"/>
    <w:rsid w:val="0010063D"/>
    <w:rsid w:val="0010497A"/>
    <w:rsid w:val="001317D8"/>
    <w:rsid w:val="00142AE1"/>
    <w:rsid w:val="00144C8A"/>
    <w:rsid w:val="0015111F"/>
    <w:rsid w:val="0016080D"/>
    <w:rsid w:val="0016365B"/>
    <w:rsid w:val="001655B0"/>
    <w:rsid w:val="00165FF1"/>
    <w:rsid w:val="00170A1A"/>
    <w:rsid w:val="00172A27"/>
    <w:rsid w:val="001801D9"/>
    <w:rsid w:val="001801F7"/>
    <w:rsid w:val="001830BF"/>
    <w:rsid w:val="001849DA"/>
    <w:rsid w:val="001925C8"/>
    <w:rsid w:val="00197A4B"/>
    <w:rsid w:val="001A4891"/>
    <w:rsid w:val="001A654B"/>
    <w:rsid w:val="001A6793"/>
    <w:rsid w:val="001B0A1D"/>
    <w:rsid w:val="001B23B7"/>
    <w:rsid w:val="001B251C"/>
    <w:rsid w:val="001C6870"/>
    <w:rsid w:val="001D11D4"/>
    <w:rsid w:val="001D1908"/>
    <w:rsid w:val="001D3AB0"/>
    <w:rsid w:val="001D7747"/>
    <w:rsid w:val="001E2F09"/>
    <w:rsid w:val="001E3A3A"/>
    <w:rsid w:val="001E51EA"/>
    <w:rsid w:val="001F3553"/>
    <w:rsid w:val="00200766"/>
    <w:rsid w:val="00204458"/>
    <w:rsid w:val="00206F0E"/>
    <w:rsid w:val="0022363C"/>
    <w:rsid w:val="00230783"/>
    <w:rsid w:val="00233B74"/>
    <w:rsid w:val="00273918"/>
    <w:rsid w:val="00283885"/>
    <w:rsid w:val="002862B0"/>
    <w:rsid w:val="002973AB"/>
    <w:rsid w:val="002A06B3"/>
    <w:rsid w:val="002D7051"/>
    <w:rsid w:val="002E43DA"/>
    <w:rsid w:val="002F7DC0"/>
    <w:rsid w:val="00303A6C"/>
    <w:rsid w:val="00303B7C"/>
    <w:rsid w:val="003152B3"/>
    <w:rsid w:val="003167B6"/>
    <w:rsid w:val="003169ED"/>
    <w:rsid w:val="00322107"/>
    <w:rsid w:val="00334AB2"/>
    <w:rsid w:val="00334AFD"/>
    <w:rsid w:val="0033776F"/>
    <w:rsid w:val="00340063"/>
    <w:rsid w:val="003401C4"/>
    <w:rsid w:val="003516EA"/>
    <w:rsid w:val="00356984"/>
    <w:rsid w:val="00360ECD"/>
    <w:rsid w:val="00362EF4"/>
    <w:rsid w:val="0037335B"/>
    <w:rsid w:val="003956E3"/>
    <w:rsid w:val="003A25A3"/>
    <w:rsid w:val="003A25F7"/>
    <w:rsid w:val="003A2D40"/>
    <w:rsid w:val="003A33EB"/>
    <w:rsid w:val="003B4E3D"/>
    <w:rsid w:val="003C0E76"/>
    <w:rsid w:val="003C6574"/>
    <w:rsid w:val="003C75C6"/>
    <w:rsid w:val="003E1B74"/>
    <w:rsid w:val="00424E15"/>
    <w:rsid w:val="00457A29"/>
    <w:rsid w:val="00460AE1"/>
    <w:rsid w:val="0046226D"/>
    <w:rsid w:val="00466650"/>
    <w:rsid w:val="00477C8F"/>
    <w:rsid w:val="00483528"/>
    <w:rsid w:val="0049611C"/>
    <w:rsid w:val="004A1CDD"/>
    <w:rsid w:val="004A5751"/>
    <w:rsid w:val="004B7ADA"/>
    <w:rsid w:val="004C5817"/>
    <w:rsid w:val="004D0EB2"/>
    <w:rsid w:val="004E552A"/>
    <w:rsid w:val="004E55F9"/>
    <w:rsid w:val="004E726D"/>
    <w:rsid w:val="004E7BBA"/>
    <w:rsid w:val="00500F3D"/>
    <w:rsid w:val="005014E2"/>
    <w:rsid w:val="00504028"/>
    <w:rsid w:val="00505B10"/>
    <w:rsid w:val="00520F86"/>
    <w:rsid w:val="00524A78"/>
    <w:rsid w:val="00526F42"/>
    <w:rsid w:val="005442CC"/>
    <w:rsid w:val="00544C7E"/>
    <w:rsid w:val="005534F6"/>
    <w:rsid w:val="00553A96"/>
    <w:rsid w:val="00554DBF"/>
    <w:rsid w:val="005640DF"/>
    <w:rsid w:val="0056708F"/>
    <w:rsid w:val="005677DE"/>
    <w:rsid w:val="00567C34"/>
    <w:rsid w:val="005775F5"/>
    <w:rsid w:val="00580E96"/>
    <w:rsid w:val="00581E14"/>
    <w:rsid w:val="005A2491"/>
    <w:rsid w:val="005A533D"/>
    <w:rsid w:val="005A68F7"/>
    <w:rsid w:val="005E0D26"/>
    <w:rsid w:val="005E11EF"/>
    <w:rsid w:val="005F0298"/>
    <w:rsid w:val="005F4B97"/>
    <w:rsid w:val="00614486"/>
    <w:rsid w:val="00614720"/>
    <w:rsid w:val="006247F1"/>
    <w:rsid w:val="00631822"/>
    <w:rsid w:val="00634804"/>
    <w:rsid w:val="006412FB"/>
    <w:rsid w:val="00641468"/>
    <w:rsid w:val="0064465C"/>
    <w:rsid w:val="00644CDC"/>
    <w:rsid w:val="00646142"/>
    <w:rsid w:val="0065380D"/>
    <w:rsid w:val="0065699B"/>
    <w:rsid w:val="00662748"/>
    <w:rsid w:val="00664CCA"/>
    <w:rsid w:val="00674F56"/>
    <w:rsid w:val="00677519"/>
    <w:rsid w:val="00690AC6"/>
    <w:rsid w:val="00692FFC"/>
    <w:rsid w:val="00697F4D"/>
    <w:rsid w:val="006A0886"/>
    <w:rsid w:val="006A122D"/>
    <w:rsid w:val="006A5031"/>
    <w:rsid w:val="006A6B11"/>
    <w:rsid w:val="006D4924"/>
    <w:rsid w:val="006E4109"/>
    <w:rsid w:val="006E5D88"/>
    <w:rsid w:val="006F24D4"/>
    <w:rsid w:val="006F3754"/>
    <w:rsid w:val="006F72FF"/>
    <w:rsid w:val="007001A0"/>
    <w:rsid w:val="00700A19"/>
    <w:rsid w:val="00703E1B"/>
    <w:rsid w:val="0070535F"/>
    <w:rsid w:val="00705E62"/>
    <w:rsid w:val="00714F5B"/>
    <w:rsid w:val="007452A9"/>
    <w:rsid w:val="00766FF7"/>
    <w:rsid w:val="00782EFA"/>
    <w:rsid w:val="00783620"/>
    <w:rsid w:val="0078790E"/>
    <w:rsid w:val="00791738"/>
    <w:rsid w:val="007A5E49"/>
    <w:rsid w:val="007A7D3B"/>
    <w:rsid w:val="007B3CA0"/>
    <w:rsid w:val="007B658B"/>
    <w:rsid w:val="007C2FFC"/>
    <w:rsid w:val="007C563B"/>
    <w:rsid w:val="007C62E8"/>
    <w:rsid w:val="007C6461"/>
    <w:rsid w:val="007C70DB"/>
    <w:rsid w:val="007D0F84"/>
    <w:rsid w:val="007D4ACA"/>
    <w:rsid w:val="007D5494"/>
    <w:rsid w:val="007E7489"/>
    <w:rsid w:val="00813D9B"/>
    <w:rsid w:val="00823C0E"/>
    <w:rsid w:val="00832187"/>
    <w:rsid w:val="008333C1"/>
    <w:rsid w:val="00840895"/>
    <w:rsid w:val="00841569"/>
    <w:rsid w:val="00842C14"/>
    <w:rsid w:val="00845833"/>
    <w:rsid w:val="008632C1"/>
    <w:rsid w:val="00871342"/>
    <w:rsid w:val="00875E35"/>
    <w:rsid w:val="0088049D"/>
    <w:rsid w:val="00881773"/>
    <w:rsid w:val="008817D7"/>
    <w:rsid w:val="0088231C"/>
    <w:rsid w:val="00890E67"/>
    <w:rsid w:val="00891BF3"/>
    <w:rsid w:val="00894FBC"/>
    <w:rsid w:val="00895D99"/>
    <w:rsid w:val="008A3118"/>
    <w:rsid w:val="008A506D"/>
    <w:rsid w:val="008B3887"/>
    <w:rsid w:val="008B5364"/>
    <w:rsid w:val="008C153C"/>
    <w:rsid w:val="008D2848"/>
    <w:rsid w:val="008D4F89"/>
    <w:rsid w:val="008D68F1"/>
    <w:rsid w:val="008E49B3"/>
    <w:rsid w:val="008F00F4"/>
    <w:rsid w:val="008F16BA"/>
    <w:rsid w:val="008F2DDD"/>
    <w:rsid w:val="008F7B60"/>
    <w:rsid w:val="00906A78"/>
    <w:rsid w:val="0091738A"/>
    <w:rsid w:val="00925605"/>
    <w:rsid w:val="00932128"/>
    <w:rsid w:val="00933232"/>
    <w:rsid w:val="00933C11"/>
    <w:rsid w:val="00950A2B"/>
    <w:rsid w:val="0095200B"/>
    <w:rsid w:val="00953B34"/>
    <w:rsid w:val="009616B3"/>
    <w:rsid w:val="00962EA8"/>
    <w:rsid w:val="00967793"/>
    <w:rsid w:val="00973123"/>
    <w:rsid w:val="00997777"/>
    <w:rsid w:val="009B4AC0"/>
    <w:rsid w:val="009B514C"/>
    <w:rsid w:val="009C19AF"/>
    <w:rsid w:val="009C4114"/>
    <w:rsid w:val="009D0422"/>
    <w:rsid w:val="009D5025"/>
    <w:rsid w:val="009E4CF6"/>
    <w:rsid w:val="009F7EB9"/>
    <w:rsid w:val="00A11ACD"/>
    <w:rsid w:val="00A139F6"/>
    <w:rsid w:val="00A141D7"/>
    <w:rsid w:val="00A17353"/>
    <w:rsid w:val="00A40926"/>
    <w:rsid w:val="00A41AEE"/>
    <w:rsid w:val="00A50F72"/>
    <w:rsid w:val="00A56367"/>
    <w:rsid w:val="00A60DE5"/>
    <w:rsid w:val="00A635BE"/>
    <w:rsid w:val="00A65DBC"/>
    <w:rsid w:val="00A666F6"/>
    <w:rsid w:val="00A66A91"/>
    <w:rsid w:val="00A87AAF"/>
    <w:rsid w:val="00A9354A"/>
    <w:rsid w:val="00AA75C7"/>
    <w:rsid w:val="00AB0954"/>
    <w:rsid w:val="00AB1450"/>
    <w:rsid w:val="00AC5F7E"/>
    <w:rsid w:val="00AD619C"/>
    <w:rsid w:val="00AD7332"/>
    <w:rsid w:val="00AE443E"/>
    <w:rsid w:val="00AE533D"/>
    <w:rsid w:val="00AE7524"/>
    <w:rsid w:val="00AF19EC"/>
    <w:rsid w:val="00AF75A5"/>
    <w:rsid w:val="00B00FF7"/>
    <w:rsid w:val="00B0461D"/>
    <w:rsid w:val="00B0693D"/>
    <w:rsid w:val="00B15EB3"/>
    <w:rsid w:val="00B16585"/>
    <w:rsid w:val="00B179EC"/>
    <w:rsid w:val="00B22FD3"/>
    <w:rsid w:val="00B307CF"/>
    <w:rsid w:val="00B62B4C"/>
    <w:rsid w:val="00B71767"/>
    <w:rsid w:val="00B7504C"/>
    <w:rsid w:val="00B76AB0"/>
    <w:rsid w:val="00B83F2D"/>
    <w:rsid w:val="00B84E36"/>
    <w:rsid w:val="00B87010"/>
    <w:rsid w:val="00B8772D"/>
    <w:rsid w:val="00B94517"/>
    <w:rsid w:val="00B9606B"/>
    <w:rsid w:val="00BB04DC"/>
    <w:rsid w:val="00BB2776"/>
    <w:rsid w:val="00BB4F60"/>
    <w:rsid w:val="00BC0F4C"/>
    <w:rsid w:val="00BD1932"/>
    <w:rsid w:val="00BD19CA"/>
    <w:rsid w:val="00BD30B9"/>
    <w:rsid w:val="00BE1CDB"/>
    <w:rsid w:val="00BF29C8"/>
    <w:rsid w:val="00BF4E11"/>
    <w:rsid w:val="00BF7A55"/>
    <w:rsid w:val="00C076F9"/>
    <w:rsid w:val="00C153C2"/>
    <w:rsid w:val="00C30478"/>
    <w:rsid w:val="00C54CD5"/>
    <w:rsid w:val="00C55374"/>
    <w:rsid w:val="00C57EAA"/>
    <w:rsid w:val="00C628F5"/>
    <w:rsid w:val="00C75206"/>
    <w:rsid w:val="00C8224C"/>
    <w:rsid w:val="00C9291D"/>
    <w:rsid w:val="00C9365F"/>
    <w:rsid w:val="00C95984"/>
    <w:rsid w:val="00C96446"/>
    <w:rsid w:val="00C97F63"/>
    <w:rsid w:val="00CA2FF2"/>
    <w:rsid w:val="00CA4063"/>
    <w:rsid w:val="00CC67A4"/>
    <w:rsid w:val="00CD0BEC"/>
    <w:rsid w:val="00CD2131"/>
    <w:rsid w:val="00CD76FC"/>
    <w:rsid w:val="00CF445E"/>
    <w:rsid w:val="00D05164"/>
    <w:rsid w:val="00D13773"/>
    <w:rsid w:val="00D227FF"/>
    <w:rsid w:val="00D3000B"/>
    <w:rsid w:val="00D31C73"/>
    <w:rsid w:val="00D37948"/>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DF4C2B"/>
    <w:rsid w:val="00E1572A"/>
    <w:rsid w:val="00E254B0"/>
    <w:rsid w:val="00E2579C"/>
    <w:rsid w:val="00E2733A"/>
    <w:rsid w:val="00E41701"/>
    <w:rsid w:val="00E42EED"/>
    <w:rsid w:val="00E51781"/>
    <w:rsid w:val="00E52D9D"/>
    <w:rsid w:val="00E64A2B"/>
    <w:rsid w:val="00E71C31"/>
    <w:rsid w:val="00E72526"/>
    <w:rsid w:val="00E73ED3"/>
    <w:rsid w:val="00E751CC"/>
    <w:rsid w:val="00E7612F"/>
    <w:rsid w:val="00E82D2F"/>
    <w:rsid w:val="00E82FF6"/>
    <w:rsid w:val="00E8344B"/>
    <w:rsid w:val="00E85E59"/>
    <w:rsid w:val="00E94A78"/>
    <w:rsid w:val="00EA6E7E"/>
    <w:rsid w:val="00EA7BE3"/>
    <w:rsid w:val="00EB5787"/>
    <w:rsid w:val="00EB5A2B"/>
    <w:rsid w:val="00EC4579"/>
    <w:rsid w:val="00EC5BC8"/>
    <w:rsid w:val="00ED702B"/>
    <w:rsid w:val="00EF4387"/>
    <w:rsid w:val="00EF5E2F"/>
    <w:rsid w:val="00F03128"/>
    <w:rsid w:val="00F05A9E"/>
    <w:rsid w:val="00F07C7E"/>
    <w:rsid w:val="00F114E6"/>
    <w:rsid w:val="00F12CCF"/>
    <w:rsid w:val="00F134BE"/>
    <w:rsid w:val="00F16E70"/>
    <w:rsid w:val="00F257F2"/>
    <w:rsid w:val="00F27E77"/>
    <w:rsid w:val="00F309F4"/>
    <w:rsid w:val="00F32568"/>
    <w:rsid w:val="00F338C3"/>
    <w:rsid w:val="00F553C6"/>
    <w:rsid w:val="00F553F5"/>
    <w:rsid w:val="00F647CD"/>
    <w:rsid w:val="00F7610E"/>
    <w:rsid w:val="00F7631E"/>
    <w:rsid w:val="00F84F9C"/>
    <w:rsid w:val="00F85276"/>
    <w:rsid w:val="00F87F91"/>
    <w:rsid w:val="00FA51BB"/>
    <w:rsid w:val="00FA6657"/>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97C1D95"/>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ody Text Indent"/>
    <w:basedOn w:val="1"/>
    <w:link w:val="12"/>
    <w:qFormat/>
    <w:uiPriority w:val="0"/>
    <w:pPr>
      <w:ind w:firstLine="640" w:firstLineChars="200"/>
    </w:pPr>
    <w:rPr>
      <w:rFonts w:eastAsia="黑体"/>
      <w:sz w:val="32"/>
      <w:szCs w:val="24"/>
    </w:rPr>
  </w:style>
  <w:style w:type="paragraph" w:styleId="4">
    <w:name w:val="Balloon Text"/>
    <w:basedOn w:val="1"/>
    <w:link w:val="14"/>
    <w:semiHidden/>
    <w:unhideWhenUsed/>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7"/>
    <w:autoRedefine/>
    <w:semiHidden/>
    <w:unhideWhenUsed/>
    <w:qFormat/>
    <w:uiPriority w:val="99"/>
    <w:rPr>
      <w:b/>
      <w:bCs/>
    </w:rPr>
  </w:style>
  <w:style w:type="character" w:styleId="10">
    <w:name w:val="Hyperlink"/>
    <w:basedOn w:val="9"/>
    <w:unhideWhenUsed/>
    <w:qFormat/>
    <w:uiPriority w:val="99"/>
    <w:rPr>
      <w:color w:val="0000FF" w:themeColor="hyperlink"/>
      <w:u w:val="single"/>
    </w:rPr>
  </w:style>
  <w:style w:type="character" w:styleId="11">
    <w:name w:val="annotation reference"/>
    <w:basedOn w:val="9"/>
    <w:autoRedefine/>
    <w:semiHidden/>
    <w:unhideWhenUsed/>
    <w:qFormat/>
    <w:uiPriority w:val="99"/>
    <w:rPr>
      <w:sz w:val="21"/>
      <w:szCs w:val="21"/>
    </w:rPr>
  </w:style>
  <w:style w:type="character" w:customStyle="1" w:styleId="12">
    <w:name w:val="正文文本缩进 Char"/>
    <w:basedOn w:val="9"/>
    <w:link w:val="3"/>
    <w:qFormat/>
    <w:uiPriority w:val="0"/>
    <w:rPr>
      <w:rFonts w:eastAsia="黑体"/>
      <w:kern w:val="2"/>
      <w:sz w:val="32"/>
      <w:szCs w:val="24"/>
    </w:rPr>
  </w:style>
  <w:style w:type="character" w:customStyle="1" w:styleId="13">
    <w:name w:val="页脚 Char"/>
    <w:basedOn w:val="9"/>
    <w:link w:val="5"/>
    <w:autoRedefine/>
    <w:qFormat/>
    <w:uiPriority w:val="99"/>
    <w:rPr>
      <w:kern w:val="2"/>
      <w:sz w:val="18"/>
    </w:rPr>
  </w:style>
  <w:style w:type="character" w:customStyle="1" w:styleId="14">
    <w:name w:val="批注框文本 Char"/>
    <w:basedOn w:val="9"/>
    <w:link w:val="4"/>
    <w:autoRedefine/>
    <w:semiHidden/>
    <w:qFormat/>
    <w:uiPriority w:val="99"/>
    <w:rPr>
      <w:kern w:val="2"/>
      <w:sz w:val="18"/>
      <w:szCs w:val="18"/>
    </w:rPr>
  </w:style>
  <w:style w:type="paragraph" w:styleId="15">
    <w:name w:val="List Paragraph"/>
    <w:basedOn w:val="1"/>
    <w:autoRedefine/>
    <w:unhideWhenUsed/>
    <w:uiPriority w:val="99"/>
    <w:pPr>
      <w:ind w:firstLine="420" w:firstLineChars="200"/>
    </w:pPr>
  </w:style>
  <w:style w:type="character" w:customStyle="1" w:styleId="16">
    <w:name w:val="批注文字 Char"/>
    <w:basedOn w:val="9"/>
    <w:link w:val="2"/>
    <w:autoRedefine/>
    <w:semiHidden/>
    <w:qFormat/>
    <w:uiPriority w:val="99"/>
    <w:rPr>
      <w:kern w:val="2"/>
      <w:sz w:val="21"/>
    </w:rPr>
  </w:style>
  <w:style w:type="character" w:customStyle="1" w:styleId="17">
    <w:name w:val="批注主题 Char"/>
    <w:basedOn w:val="16"/>
    <w:link w:val="7"/>
    <w:autoRedefine/>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51DF-2A1B-4D33-9271-DC0698CE635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3916</Words>
  <Characters>2401</Characters>
  <Lines>20</Lines>
  <Paragraphs>12</Paragraphs>
  <TotalTime>748</TotalTime>
  <ScaleCrop>false</ScaleCrop>
  <LinksUpToDate>false</LinksUpToDate>
  <CharactersWithSpaces>6305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2020-05-26T13:52:00Z</dcterms:created>
  <dc:creator>微软中国</dc:creator>
  <cp:lastModifiedBy>Conan</cp:lastModifiedBy>
  <cp:lastPrinted>2020-01-20T07:13:00Z</cp:lastPrinted>
  <dcterms:modified xsi:type="dcterms:W3CDTF">2024-02-22T13:19:09Z</dcterms:modified>
  <dc:title>人力资源和社会保障部机关2015年录用公务员面试公告</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4EB6EEDCCAFF44E08FCDEC5278532704_12</vt:lpwstr>
  </property>
</Properties>
</file>