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560" w:lineRule="exact"/>
        <w:jc w:val="center"/>
        <w:rPr>
          <w:rFonts w:ascii="方正小标宋_GBK" w:hAnsi="方正小标宋_GBK" w:eastAsia="方正小标宋_GBK" w:cs="方正小标宋_GBK"/>
          <w:b/>
          <w:bCs/>
          <w:sz w:val="36"/>
          <w:szCs w:val="36"/>
        </w:rPr>
      </w:pPr>
    </w:p>
    <w:p>
      <w:pPr>
        <w:spacing w:line="560" w:lineRule="exact"/>
        <w:jc w:val="center"/>
        <w:rPr>
          <w:rFonts w:ascii="宋体" w:hAnsi="宋体" w:cs="方正小标宋_GBK"/>
          <w:b/>
          <w:bCs/>
          <w:sz w:val="36"/>
          <w:szCs w:val="36"/>
        </w:rPr>
      </w:pPr>
      <w:r>
        <w:rPr>
          <w:rFonts w:hint="eastAsia" w:ascii="宋体" w:hAnsi="宋体" w:cs="方正小标宋_GBK"/>
          <w:b/>
          <w:bCs/>
          <w:sz w:val="36"/>
          <w:szCs w:val="36"/>
        </w:rPr>
        <w:t>中国人民银行吉林省分支机构2024年度考试录用</w:t>
      </w:r>
    </w:p>
    <w:p>
      <w:pPr>
        <w:spacing w:line="560" w:lineRule="exact"/>
        <w:jc w:val="center"/>
        <w:rPr>
          <w:rFonts w:ascii="宋体" w:hAnsi="宋体" w:cs="方正小标宋_GBK"/>
          <w:b/>
          <w:bCs/>
          <w:sz w:val="36"/>
          <w:szCs w:val="36"/>
        </w:rPr>
      </w:pPr>
      <w:r>
        <w:rPr>
          <w:rFonts w:hint="eastAsia" w:ascii="宋体" w:hAnsi="宋体" w:cs="方正小标宋_GBK"/>
          <w:b/>
          <w:bCs/>
          <w:sz w:val="36"/>
          <w:szCs w:val="36"/>
        </w:rPr>
        <w:t>公务员面试公告</w:t>
      </w:r>
    </w:p>
    <w:p>
      <w:pPr>
        <w:spacing w:line="560" w:lineRule="exact"/>
        <w:ind w:firstLine="602" w:firstLineChars="200"/>
        <w:rPr>
          <w:rFonts w:ascii="仿宋_GB2312" w:hAnsi="仿宋_GB2312" w:eastAsia="仿宋_GB2312" w:cs="仿宋_GB2312"/>
          <w:b/>
          <w:bCs/>
          <w:sz w:val="30"/>
          <w:szCs w:val="30"/>
          <w:u w:val="single"/>
        </w:rPr>
      </w:pPr>
    </w:p>
    <w:p>
      <w:pPr>
        <w:spacing w:line="560" w:lineRule="exact"/>
        <w:rPr>
          <w:rFonts w:ascii="仿宋_GB2312" w:hAnsi="仿宋_GB2312" w:eastAsia="仿宋_GB2312" w:cs="仿宋_GB2312"/>
          <w:sz w:val="30"/>
          <w:szCs w:val="30"/>
        </w:rPr>
      </w:pP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根据公务员法和公务员录用有关规定，现就中国人民银行吉林省分支机构2024年度考试录用公务员面试有关事宜通知如下：</w:t>
      </w:r>
    </w:p>
    <w:p>
      <w:pPr>
        <w:spacing w:line="560" w:lineRule="exact"/>
        <w:ind w:firstLine="600" w:firstLineChars="200"/>
        <w:rPr>
          <w:rFonts w:ascii="黑体" w:hAnsi="黑体" w:eastAsia="黑体"/>
          <w:sz w:val="30"/>
          <w:szCs w:val="30"/>
        </w:rPr>
      </w:pPr>
      <w:r>
        <w:rPr>
          <w:rFonts w:hint="eastAsia" w:ascii="黑体" w:hAnsi="黑体" w:eastAsia="黑体"/>
          <w:sz w:val="30"/>
          <w:szCs w:val="30"/>
        </w:rPr>
        <w:t>一、面试人员名单</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面试人员名单详见附件1，同一职位按照准考证号升序排列。       </w:t>
      </w:r>
    </w:p>
    <w:p>
      <w:pPr>
        <w:spacing w:line="560" w:lineRule="exact"/>
        <w:ind w:firstLine="600" w:firstLineChars="200"/>
        <w:rPr>
          <w:rFonts w:ascii="黑体" w:hAnsi="黑体" w:eastAsia="黑体"/>
          <w:sz w:val="30"/>
          <w:szCs w:val="30"/>
        </w:rPr>
      </w:pPr>
      <w:r>
        <w:rPr>
          <w:rFonts w:hint="eastAsia" w:ascii="黑体" w:hAnsi="黑体" w:eastAsia="黑体"/>
          <w:sz w:val="30"/>
          <w:szCs w:val="30"/>
        </w:rPr>
        <w:t>二、面试确认</w:t>
      </w:r>
    </w:p>
    <w:p>
      <w:pPr>
        <w:spacing w:line="560" w:lineRule="exact"/>
        <w:ind w:firstLine="600" w:firstLineChars="200"/>
        <w:rPr>
          <w:rFonts w:ascii="仿宋_GB2312" w:hAnsi="仿宋_GB2312" w:eastAsia="仿宋_GB2312" w:cs="仿宋_GB2312"/>
          <w:sz w:val="30"/>
          <w:szCs w:val="30"/>
        </w:rPr>
      </w:pPr>
      <w:r>
        <w:rPr>
          <w:rFonts w:ascii="仿宋_GB2312" w:hAnsi="仿宋_GB2312" w:eastAsia="仿宋_GB2312" w:cs="仿宋_GB2312"/>
          <w:sz w:val="30"/>
          <w:szCs w:val="30"/>
        </w:rPr>
        <w:t>（一）请入围面试的考生于202</w:t>
      </w:r>
      <w:r>
        <w:rPr>
          <w:rFonts w:hint="eastAsia" w:ascii="仿宋_GB2312" w:hAnsi="仿宋_GB2312" w:eastAsia="仿宋_GB2312" w:cs="仿宋_GB2312"/>
          <w:sz w:val="30"/>
          <w:szCs w:val="30"/>
        </w:rPr>
        <w:t>4</w:t>
      </w:r>
      <w:r>
        <w:rPr>
          <w:rFonts w:ascii="仿宋_GB2312" w:hAnsi="仿宋_GB2312" w:eastAsia="仿宋_GB2312" w:cs="仿宋_GB2312"/>
          <w:sz w:val="30"/>
          <w:szCs w:val="30"/>
        </w:rPr>
        <w:t>年</w:t>
      </w:r>
      <w:r>
        <w:rPr>
          <w:rFonts w:hint="eastAsia" w:ascii="仿宋_GB2312" w:hAnsi="仿宋_GB2312" w:eastAsia="仿宋_GB2312" w:cs="仿宋_GB2312"/>
          <w:sz w:val="30"/>
          <w:szCs w:val="30"/>
        </w:rPr>
        <w:t>3</w:t>
      </w:r>
      <w:r>
        <w:rPr>
          <w:rFonts w:ascii="仿宋_GB2312" w:hAnsi="仿宋_GB2312" w:eastAsia="仿宋_GB2312" w:cs="仿宋_GB2312"/>
          <w:sz w:val="30"/>
          <w:szCs w:val="30"/>
        </w:rPr>
        <w:t>月</w:t>
      </w:r>
      <w:r>
        <w:rPr>
          <w:rFonts w:hint="eastAsia" w:ascii="仿宋_GB2312" w:hAnsi="仿宋_GB2312" w:eastAsia="仿宋_GB2312" w:cs="仿宋_GB2312"/>
          <w:sz w:val="30"/>
          <w:szCs w:val="30"/>
        </w:rPr>
        <w:t>10</w:t>
      </w:r>
      <w:r>
        <w:rPr>
          <w:rFonts w:ascii="仿宋_GB2312" w:hAnsi="仿宋_GB2312" w:eastAsia="仿宋_GB2312" w:cs="仿宋_GB2312"/>
          <w:sz w:val="30"/>
          <w:szCs w:val="30"/>
        </w:rPr>
        <w:t>日</w:t>
      </w:r>
      <w:r>
        <w:rPr>
          <w:rFonts w:hint="eastAsia" w:ascii="仿宋_GB2312" w:hAnsi="仿宋_GB2312" w:eastAsia="仿宋_GB2312" w:cs="仿宋_GB2312"/>
          <w:sz w:val="30"/>
          <w:szCs w:val="30"/>
        </w:rPr>
        <w:t>24点</w:t>
      </w:r>
      <w:r>
        <w:rPr>
          <w:rFonts w:ascii="仿宋_GB2312" w:hAnsi="仿宋_GB2312" w:eastAsia="仿宋_GB2312" w:cs="仿宋_GB2312"/>
          <w:sz w:val="30"/>
          <w:szCs w:val="30"/>
        </w:rPr>
        <w:t>前将本人签名的《参加面试确认书》（附件</w:t>
      </w:r>
      <w:r>
        <w:rPr>
          <w:rFonts w:hint="eastAsia" w:ascii="仿宋_GB2312" w:hAnsi="仿宋_GB2312" w:eastAsia="仿宋_GB2312" w:cs="仿宋_GB2312"/>
          <w:sz w:val="30"/>
          <w:szCs w:val="30"/>
        </w:rPr>
        <w:t>2</w:t>
      </w:r>
      <w:r>
        <w:rPr>
          <w:rFonts w:ascii="仿宋_GB2312" w:hAnsi="仿宋_GB2312" w:eastAsia="仿宋_GB2312" w:cs="仿宋_GB2312"/>
          <w:sz w:val="30"/>
          <w:szCs w:val="30"/>
        </w:rPr>
        <w:t>）通过邮件（扫描或照片格式）</w:t>
      </w:r>
      <w:r>
        <w:rPr>
          <w:rFonts w:hint="eastAsia" w:ascii="仿宋_GB2312" w:hAnsi="仿宋_GB2312" w:eastAsia="仿宋_GB2312" w:cs="仿宋_GB2312"/>
          <w:sz w:val="30"/>
          <w:szCs w:val="30"/>
        </w:rPr>
        <w:t>发送至ccpbc2018@163.com</w:t>
      </w:r>
      <w:r>
        <w:rPr>
          <w:rFonts w:ascii="仿宋_GB2312" w:hAnsi="仿宋_GB2312" w:eastAsia="仿宋_GB2312" w:cs="仿宋_GB2312"/>
          <w:sz w:val="30"/>
          <w:szCs w:val="30"/>
        </w:rPr>
        <w:t>，电子邮件标题统一为“XXX</w:t>
      </w:r>
      <w:r>
        <w:rPr>
          <w:rFonts w:hint="eastAsia" w:ascii="仿宋_GB2312" w:hAnsi="仿宋_GB2312" w:eastAsia="仿宋_GB2312" w:cs="仿宋_GB2312"/>
          <w:sz w:val="30"/>
          <w:szCs w:val="30"/>
        </w:rPr>
        <w:t>（身份证号XXX）</w:t>
      </w:r>
      <w:r>
        <w:rPr>
          <w:rFonts w:ascii="仿宋_GB2312" w:hAnsi="仿宋_GB2312" w:eastAsia="仿宋_GB2312" w:cs="仿宋_GB2312"/>
          <w:sz w:val="30"/>
          <w:szCs w:val="30"/>
        </w:rPr>
        <w:t>确认参加</w:t>
      </w:r>
      <w:r>
        <w:rPr>
          <w:rFonts w:hint="eastAsia" w:ascii="仿宋_GB2312" w:hAnsi="仿宋_GB2312" w:eastAsia="仿宋_GB2312" w:cs="仿宋_GB2312"/>
          <w:sz w:val="30"/>
          <w:szCs w:val="30"/>
        </w:rPr>
        <w:t>中国人民银行吉林省分支机构</w:t>
      </w:r>
      <w:r>
        <w:rPr>
          <w:rFonts w:ascii="仿宋_GB2312" w:hAnsi="仿宋_GB2312" w:eastAsia="仿宋_GB2312" w:cs="仿宋_GB2312"/>
          <w:sz w:val="30"/>
          <w:szCs w:val="30"/>
        </w:rPr>
        <w:t>202</w:t>
      </w:r>
      <w:r>
        <w:rPr>
          <w:rFonts w:hint="eastAsia" w:ascii="仿宋_GB2312" w:hAnsi="仿宋_GB2312" w:eastAsia="仿宋_GB2312" w:cs="仿宋_GB2312"/>
          <w:sz w:val="30"/>
          <w:szCs w:val="30"/>
        </w:rPr>
        <w:t>4</w:t>
      </w:r>
      <w:r>
        <w:rPr>
          <w:rFonts w:ascii="仿宋_GB2312" w:hAnsi="仿宋_GB2312" w:eastAsia="仿宋_GB2312" w:cs="仿宋_GB2312"/>
          <w:sz w:val="30"/>
          <w:szCs w:val="30"/>
        </w:rPr>
        <w:t>年度</w:t>
      </w:r>
      <w:r>
        <w:rPr>
          <w:rFonts w:hint="eastAsia" w:ascii="仿宋_GB2312" w:hAnsi="仿宋_GB2312" w:eastAsia="仿宋_GB2312" w:cs="仿宋_GB2312"/>
          <w:sz w:val="30"/>
          <w:szCs w:val="30"/>
        </w:rPr>
        <w:t>公务员录用</w:t>
      </w:r>
      <w:r>
        <w:rPr>
          <w:rFonts w:ascii="仿宋_GB2312" w:hAnsi="仿宋_GB2312" w:eastAsia="仿宋_GB2312" w:cs="仿宋_GB2312"/>
          <w:sz w:val="30"/>
          <w:szCs w:val="30"/>
        </w:rPr>
        <w:t>面试”。</w:t>
      </w:r>
    </w:p>
    <w:p>
      <w:pPr>
        <w:spacing w:line="560" w:lineRule="exact"/>
        <w:ind w:firstLine="600" w:firstLineChars="200"/>
        <w:rPr>
          <w:rFonts w:ascii="仿宋_GB2312" w:hAnsi="仿宋_GB2312" w:eastAsia="仿宋_GB2312" w:cs="仿宋_GB2312"/>
          <w:sz w:val="30"/>
          <w:szCs w:val="30"/>
        </w:rPr>
      </w:pPr>
      <w:r>
        <w:rPr>
          <w:rFonts w:ascii="仿宋_GB2312" w:hAnsi="仿宋_GB2312" w:eastAsia="仿宋_GB2312" w:cs="仿宋_GB2312"/>
          <w:sz w:val="30"/>
          <w:szCs w:val="30"/>
        </w:rPr>
        <w:t>（二）放弃面试的考生，请于202</w:t>
      </w:r>
      <w:r>
        <w:rPr>
          <w:rFonts w:hint="eastAsia" w:ascii="仿宋_GB2312" w:hAnsi="仿宋_GB2312" w:eastAsia="仿宋_GB2312" w:cs="仿宋_GB2312"/>
          <w:sz w:val="30"/>
          <w:szCs w:val="30"/>
        </w:rPr>
        <w:t>4</w:t>
      </w:r>
      <w:r>
        <w:rPr>
          <w:rFonts w:ascii="仿宋_GB2312" w:hAnsi="仿宋_GB2312" w:eastAsia="仿宋_GB2312" w:cs="仿宋_GB2312"/>
          <w:sz w:val="30"/>
          <w:szCs w:val="30"/>
        </w:rPr>
        <w:t>年</w:t>
      </w:r>
      <w:r>
        <w:rPr>
          <w:rFonts w:hint="eastAsia" w:ascii="仿宋_GB2312" w:hAnsi="仿宋_GB2312" w:eastAsia="仿宋_GB2312" w:cs="仿宋_GB2312"/>
          <w:sz w:val="30"/>
          <w:szCs w:val="30"/>
        </w:rPr>
        <w:t>3</w:t>
      </w:r>
      <w:r>
        <w:rPr>
          <w:rFonts w:ascii="仿宋_GB2312" w:hAnsi="仿宋_GB2312" w:eastAsia="仿宋_GB2312" w:cs="仿宋_GB2312"/>
          <w:sz w:val="30"/>
          <w:szCs w:val="30"/>
        </w:rPr>
        <w:t>月</w:t>
      </w:r>
      <w:r>
        <w:rPr>
          <w:rFonts w:hint="eastAsia" w:ascii="仿宋_GB2312" w:hAnsi="仿宋_GB2312" w:eastAsia="仿宋_GB2312" w:cs="仿宋_GB2312"/>
          <w:sz w:val="30"/>
          <w:szCs w:val="30"/>
        </w:rPr>
        <w:t>10</w:t>
      </w:r>
      <w:r>
        <w:rPr>
          <w:rFonts w:ascii="仿宋_GB2312" w:hAnsi="仿宋_GB2312" w:eastAsia="仿宋_GB2312" w:cs="仿宋_GB2312"/>
          <w:sz w:val="30"/>
          <w:szCs w:val="30"/>
        </w:rPr>
        <w:t>日</w:t>
      </w:r>
      <w:r>
        <w:rPr>
          <w:rFonts w:hint="eastAsia" w:ascii="仿宋_GB2312" w:hAnsi="仿宋_GB2312" w:eastAsia="仿宋_GB2312" w:cs="仿宋_GB2312"/>
          <w:sz w:val="30"/>
          <w:szCs w:val="30"/>
        </w:rPr>
        <w:t>24点</w:t>
      </w:r>
      <w:r>
        <w:rPr>
          <w:rFonts w:ascii="仿宋_GB2312" w:hAnsi="仿宋_GB2312" w:eastAsia="仿宋_GB2312" w:cs="仿宋_GB2312"/>
          <w:sz w:val="30"/>
          <w:szCs w:val="30"/>
        </w:rPr>
        <w:t>前将本人签名的《放弃面试资格声明》（附件</w:t>
      </w:r>
      <w:r>
        <w:rPr>
          <w:rFonts w:hint="eastAsia" w:ascii="仿宋_GB2312" w:hAnsi="仿宋_GB2312" w:eastAsia="仿宋_GB2312" w:cs="仿宋_GB2312"/>
          <w:sz w:val="30"/>
          <w:szCs w:val="30"/>
        </w:rPr>
        <w:t>3</w:t>
      </w:r>
      <w:r>
        <w:rPr>
          <w:rFonts w:ascii="仿宋_GB2312" w:hAnsi="仿宋_GB2312" w:eastAsia="仿宋_GB2312" w:cs="仿宋_GB2312"/>
          <w:sz w:val="30"/>
          <w:szCs w:val="30"/>
        </w:rPr>
        <w:t>）通过邮件（扫描或照片格式）</w:t>
      </w:r>
      <w:r>
        <w:rPr>
          <w:rFonts w:hint="eastAsia" w:ascii="仿宋_GB2312" w:hAnsi="仿宋_GB2312" w:eastAsia="仿宋_GB2312" w:cs="仿宋_GB2312"/>
          <w:sz w:val="30"/>
          <w:szCs w:val="30"/>
        </w:rPr>
        <w:t>发送至ccpbc2018@163.com</w:t>
      </w:r>
      <w:r>
        <w:rPr>
          <w:rFonts w:ascii="仿宋_GB2312" w:hAnsi="仿宋_GB2312" w:eastAsia="仿宋_GB2312" w:cs="仿宋_GB2312"/>
          <w:sz w:val="30"/>
          <w:szCs w:val="30"/>
        </w:rPr>
        <w:t>，电子邮件标题注明“XXX</w:t>
      </w:r>
      <w:r>
        <w:rPr>
          <w:rFonts w:hint="eastAsia" w:ascii="仿宋_GB2312" w:hAnsi="仿宋_GB2312" w:eastAsia="仿宋_GB2312" w:cs="仿宋_GB2312"/>
          <w:sz w:val="30"/>
          <w:szCs w:val="30"/>
        </w:rPr>
        <w:t>（身份证号XXX）</w:t>
      </w:r>
      <w:r>
        <w:rPr>
          <w:rFonts w:ascii="仿宋_GB2312" w:hAnsi="仿宋_GB2312" w:eastAsia="仿宋_GB2312" w:cs="仿宋_GB2312"/>
          <w:sz w:val="30"/>
          <w:szCs w:val="30"/>
        </w:rPr>
        <w:t>放弃参加</w:t>
      </w:r>
      <w:r>
        <w:rPr>
          <w:rFonts w:hint="eastAsia" w:ascii="仿宋_GB2312" w:hAnsi="仿宋_GB2312" w:eastAsia="仿宋_GB2312" w:cs="仿宋_GB2312"/>
          <w:sz w:val="30"/>
          <w:szCs w:val="30"/>
        </w:rPr>
        <w:t>中国人民银行XX省分支机构</w:t>
      </w:r>
      <w:r>
        <w:rPr>
          <w:rFonts w:ascii="仿宋_GB2312" w:hAnsi="仿宋_GB2312" w:eastAsia="仿宋_GB2312" w:cs="仿宋_GB2312"/>
          <w:sz w:val="30"/>
          <w:szCs w:val="30"/>
        </w:rPr>
        <w:t>202</w:t>
      </w:r>
      <w:r>
        <w:rPr>
          <w:rFonts w:hint="eastAsia" w:ascii="仿宋_GB2312" w:hAnsi="仿宋_GB2312" w:eastAsia="仿宋_GB2312" w:cs="仿宋_GB2312"/>
          <w:sz w:val="30"/>
          <w:szCs w:val="30"/>
        </w:rPr>
        <w:t>4</w:t>
      </w:r>
      <w:r>
        <w:rPr>
          <w:rFonts w:ascii="仿宋_GB2312" w:hAnsi="仿宋_GB2312" w:eastAsia="仿宋_GB2312" w:cs="仿宋_GB2312"/>
          <w:sz w:val="30"/>
          <w:szCs w:val="30"/>
        </w:rPr>
        <w:t>年度</w:t>
      </w:r>
      <w:r>
        <w:rPr>
          <w:rFonts w:hint="eastAsia" w:ascii="仿宋_GB2312" w:hAnsi="仿宋_GB2312" w:eastAsia="仿宋_GB2312" w:cs="仿宋_GB2312"/>
          <w:sz w:val="30"/>
          <w:szCs w:val="30"/>
        </w:rPr>
        <w:t>公务员录用</w:t>
      </w:r>
      <w:r>
        <w:rPr>
          <w:rFonts w:ascii="仿宋_GB2312" w:hAnsi="仿宋_GB2312" w:eastAsia="仿宋_GB2312" w:cs="仿宋_GB2312"/>
          <w:sz w:val="30"/>
          <w:szCs w:val="30"/>
        </w:rPr>
        <w:t>面试”。</w:t>
      </w:r>
    </w:p>
    <w:p>
      <w:pPr>
        <w:spacing w:line="560" w:lineRule="exact"/>
        <w:ind w:firstLine="600" w:firstLineChars="200"/>
        <w:rPr>
          <w:rFonts w:ascii="仿宋_GB2312" w:hAnsi="仿宋_GB2312" w:eastAsia="仿宋_GB2312" w:cs="仿宋_GB2312"/>
          <w:sz w:val="30"/>
          <w:szCs w:val="30"/>
        </w:rPr>
      </w:pPr>
      <w:r>
        <w:rPr>
          <w:rFonts w:ascii="仿宋_GB2312" w:hAnsi="仿宋_GB2312" w:eastAsia="仿宋_GB2312" w:cs="仿宋_GB2312"/>
          <w:sz w:val="30"/>
          <w:szCs w:val="30"/>
        </w:rPr>
        <w:t>（三）逾期未</w:t>
      </w:r>
      <w:r>
        <w:rPr>
          <w:rFonts w:hint="eastAsia" w:ascii="仿宋_GB2312" w:hAnsi="仿宋_GB2312" w:eastAsia="仿宋_GB2312" w:cs="仿宋_GB2312"/>
          <w:sz w:val="30"/>
          <w:szCs w:val="30"/>
        </w:rPr>
        <w:t>发送</w:t>
      </w:r>
      <w:r>
        <w:rPr>
          <w:rFonts w:ascii="仿宋_GB2312" w:hAnsi="仿宋_GB2312" w:eastAsia="仿宋_GB2312" w:cs="仿宋_GB2312"/>
          <w:sz w:val="30"/>
          <w:szCs w:val="30"/>
        </w:rPr>
        <w:t>《参加面试确认书》的，视为放弃面试资格。</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（四）已确认参加面试又因个人原因不参加面试的，将视情节上报中央公务员主管部门记入诚信档案。</w:t>
      </w:r>
    </w:p>
    <w:p>
      <w:pPr>
        <w:spacing w:line="560" w:lineRule="exact"/>
        <w:ind w:firstLine="600" w:firstLineChars="200"/>
        <w:rPr>
          <w:rFonts w:ascii="黑体" w:hAnsi="黑体" w:eastAsia="黑体"/>
          <w:sz w:val="30"/>
          <w:szCs w:val="30"/>
        </w:rPr>
      </w:pPr>
      <w:r>
        <w:rPr>
          <w:rFonts w:hint="eastAsia" w:ascii="黑体" w:hAnsi="黑体" w:eastAsia="黑体"/>
          <w:sz w:val="30"/>
          <w:szCs w:val="30"/>
        </w:rPr>
        <w:t>三、资格复审</w:t>
      </w:r>
    </w:p>
    <w:p>
      <w:pPr>
        <w:spacing w:line="560" w:lineRule="exact"/>
        <w:ind w:firstLine="602" w:firstLineChars="200"/>
        <w:rPr>
          <w:rFonts w:ascii="仿宋_GB2312" w:hAnsi="仿宋_GB2312" w:eastAsia="仿宋_GB2312" w:cs="仿宋_GB2312"/>
          <w:b/>
          <w:bCs/>
          <w:sz w:val="30"/>
          <w:szCs w:val="30"/>
        </w:rPr>
      </w:pPr>
      <w:r>
        <w:rPr>
          <w:rFonts w:hint="eastAsia" w:ascii="仿宋_GB2312" w:hAnsi="仿宋_GB2312" w:eastAsia="仿宋_GB2312" w:cs="仿宋_GB2312"/>
          <w:b/>
          <w:bCs/>
          <w:sz w:val="30"/>
          <w:szCs w:val="30"/>
        </w:rPr>
        <w:t>（一）资格复审时间、地点</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时间：2024年3月14日</w:t>
      </w:r>
    </w:p>
    <w:p>
      <w:pPr>
        <w:spacing w:line="560" w:lineRule="exact"/>
        <w:ind w:firstLine="600" w:firstLineChars="200"/>
        <w:rPr>
          <w:rFonts w:ascii="仿宋_GB2312" w:eastAsia="仿宋_GB2312"/>
          <w:sz w:val="30"/>
          <w:szCs w:val="30"/>
        </w:rPr>
      </w:pPr>
      <w:r>
        <w:rPr>
          <w:rFonts w:hint="eastAsia" w:ascii="仿宋_GB2312" w:hAnsi="仿宋_GB2312" w:eastAsia="仿宋_GB2312" w:cs="仿宋_GB2312"/>
          <w:sz w:val="30"/>
          <w:szCs w:val="30"/>
        </w:rPr>
        <w:t>地点：</w:t>
      </w:r>
      <w:r>
        <w:rPr>
          <w:rFonts w:hint="eastAsia" w:ascii="仿宋_GB2312" w:eastAsia="仿宋_GB2312"/>
          <w:sz w:val="30"/>
          <w:szCs w:val="30"/>
        </w:rPr>
        <w:t>吉林省金融大厦（长春市人民大街2133号）</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请考生根据本人报考单位及职位专业要求（见下表），严格按照指定时间和地点进行资格复审与心理测评。</w:t>
      </w:r>
    </w:p>
    <w:tbl>
      <w:tblPr>
        <w:tblW w:w="8616" w:type="dxa"/>
        <w:tblInd w:w="7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
      <w:tblGrid>
        <w:gridCol w:w="1763"/>
        <w:gridCol w:w="2025"/>
        <w:gridCol w:w="4828"/>
      </w:tblGrid>
      <w:tr>
        <w:trPr>
          <w:trHeight w:val="631" w:hRule="atLeast"/>
        </w:trPr>
        <w:tc>
          <w:tcPr>
            <w:tcW w:w="1763" w:type="dxa"/>
            <w:tcBorders>
              <w:top w:val="single" w:color="auto" w:sz="6" w:space="0"/>
              <w:left w:val="single" w:color="auto" w:sz="6" w:space="0"/>
              <w:bottom w:val="single" w:color="auto" w:sz="6" w:space="0"/>
              <w:right w:val="single" w:color="auto" w:sz="6" w:space="0"/>
            </w:tcBorders>
            <w:vAlign w:val="center"/>
          </w:tcPr>
          <w:p>
            <w:pPr>
              <w:autoSpaceDE w:val="0"/>
              <w:autoSpaceDN w:val="0"/>
              <w:jc w:val="center"/>
              <w:rPr>
                <w:rFonts w:ascii="仿宋_GB2312" w:hAnsi="仿宋_GB2312" w:eastAsia="仿宋_GB2312" w:cs="仿宋_GB2312"/>
                <w:b/>
              </w:rPr>
            </w:pPr>
            <w:r>
              <w:rPr>
                <w:rFonts w:hint="eastAsia" w:ascii="仿宋_GB2312" w:hAnsi="仿宋_GB2312" w:eastAsia="仿宋_GB2312" w:cs="仿宋_GB2312"/>
                <w:b/>
              </w:rPr>
              <w:t>时间</w:t>
            </w:r>
          </w:p>
        </w:tc>
        <w:tc>
          <w:tcPr>
            <w:tcW w:w="2025" w:type="dxa"/>
            <w:tcBorders>
              <w:top w:val="single" w:color="auto" w:sz="6" w:space="0"/>
              <w:left w:val="single" w:color="auto" w:sz="6" w:space="0"/>
              <w:bottom w:val="single" w:color="auto" w:sz="6" w:space="0"/>
              <w:right w:val="single" w:color="auto" w:sz="6" w:space="0"/>
            </w:tcBorders>
            <w:vAlign w:val="center"/>
          </w:tcPr>
          <w:p>
            <w:pPr>
              <w:autoSpaceDE w:val="0"/>
              <w:autoSpaceDN w:val="0"/>
              <w:jc w:val="center"/>
              <w:rPr>
                <w:rFonts w:ascii="仿宋_GB2312" w:hAnsi="仿宋_GB2312" w:eastAsia="仿宋_GB2312" w:cs="仿宋_GB2312"/>
                <w:b/>
              </w:rPr>
            </w:pPr>
            <w:r>
              <w:rPr>
                <w:rFonts w:hint="eastAsia" w:ascii="仿宋_GB2312" w:hAnsi="仿宋_GB2312" w:eastAsia="仿宋_GB2312" w:cs="仿宋_GB2312"/>
                <w:b/>
              </w:rPr>
              <w:t>资格复审及心理测评地点</w:t>
            </w:r>
          </w:p>
        </w:tc>
        <w:tc>
          <w:tcPr>
            <w:tcW w:w="4828" w:type="dxa"/>
            <w:tcBorders>
              <w:top w:val="single" w:color="auto" w:sz="6" w:space="0"/>
              <w:left w:val="single" w:color="auto" w:sz="6" w:space="0"/>
              <w:bottom w:val="single" w:color="auto" w:sz="6" w:space="0"/>
              <w:right w:val="single" w:color="auto" w:sz="6" w:space="0"/>
            </w:tcBorders>
            <w:vAlign w:val="center"/>
          </w:tcPr>
          <w:p>
            <w:pPr>
              <w:autoSpaceDE w:val="0"/>
              <w:autoSpaceDN w:val="0"/>
              <w:jc w:val="center"/>
              <w:rPr>
                <w:rFonts w:ascii="仿宋_GB2312" w:hAnsi="仿宋_GB2312" w:eastAsia="仿宋_GB2312" w:cs="仿宋_GB2312"/>
                <w:b/>
              </w:rPr>
            </w:pPr>
            <w:r>
              <w:rPr>
                <w:rFonts w:hint="eastAsia" w:ascii="仿宋_GB2312" w:hAnsi="仿宋_GB2312" w:eastAsia="仿宋_GB2312" w:cs="仿宋_GB2312"/>
                <w:b/>
              </w:rPr>
              <w:t>报考单位</w:t>
            </w:r>
          </w:p>
        </w:tc>
      </w:tr>
      <w:tr>
        <w:trPr>
          <w:trHeight w:val="1388" w:hRule="atLeast"/>
        </w:trPr>
        <w:tc>
          <w:tcPr>
            <w:tcW w:w="1763" w:type="dxa"/>
            <w:tcBorders>
              <w:top w:val="single" w:color="auto" w:sz="6" w:space="0"/>
              <w:left w:val="single" w:color="auto" w:sz="6" w:space="0"/>
              <w:bottom w:val="single" w:color="auto" w:sz="6" w:space="0"/>
              <w:right w:val="single" w:color="auto" w:sz="6" w:space="0"/>
            </w:tcBorders>
            <w:vAlign w:val="center"/>
          </w:tcPr>
          <w:p>
            <w:pPr>
              <w:autoSpaceDE w:val="0"/>
              <w:autoSpaceDN w:val="0"/>
              <w:jc w:val="center"/>
              <w:rPr>
                <w:rFonts w:ascii="仿宋_GB2312" w:hAnsi="仿宋_GB2312" w:eastAsia="仿宋_GB2312" w:cs="仿宋_GB2312"/>
                <w:sz w:val="24"/>
              </w:rPr>
            </w:pPr>
            <w:r>
              <w:rPr>
                <w:rFonts w:hint="eastAsia" w:ascii="仿宋_GB2312" w:hAnsi="仿宋_GB2312" w:eastAsia="仿宋_GB2312" w:cs="仿宋_GB2312"/>
                <w:sz w:val="24"/>
              </w:rPr>
              <w:t>3月14日</w:t>
            </w:r>
          </w:p>
          <w:p>
            <w:pPr>
              <w:autoSpaceDE w:val="0"/>
              <w:autoSpaceDN w:val="0"/>
              <w:jc w:val="center"/>
              <w:rPr>
                <w:rFonts w:ascii="仿宋_GB2312" w:hAnsi="仿宋_GB2312" w:eastAsia="仿宋_GB2312" w:cs="仿宋_GB2312"/>
                <w:sz w:val="24"/>
              </w:rPr>
            </w:pPr>
            <w:r>
              <w:rPr>
                <w:rFonts w:hint="eastAsia" w:ascii="仿宋_GB2312" w:hAnsi="仿宋_GB2312" w:eastAsia="仿宋_GB2312" w:cs="仿宋_GB2312"/>
                <w:sz w:val="24"/>
              </w:rPr>
              <w:t>上午8：30</w:t>
            </w:r>
          </w:p>
        </w:tc>
        <w:tc>
          <w:tcPr>
            <w:tcW w:w="2025" w:type="dxa"/>
            <w:tcBorders>
              <w:top w:val="single" w:color="auto" w:sz="6" w:space="0"/>
              <w:left w:val="single" w:color="auto" w:sz="6" w:space="0"/>
              <w:bottom w:val="single" w:color="auto" w:sz="6" w:space="0"/>
              <w:right w:val="single" w:color="auto" w:sz="6" w:space="0"/>
            </w:tcBorders>
            <w:vAlign w:val="center"/>
          </w:tcPr>
          <w:p>
            <w:pPr>
              <w:autoSpaceDE w:val="0"/>
              <w:autoSpaceDN w:val="0"/>
              <w:jc w:val="center"/>
              <w:rPr>
                <w:rFonts w:ascii="仿宋_GB2312" w:hAnsi="仿宋_GB2312" w:eastAsia="仿宋_GB2312" w:cs="仿宋_GB2312"/>
              </w:rPr>
            </w:pPr>
            <w:r>
              <w:rPr>
                <w:rFonts w:hint="eastAsia" w:ascii="仿宋_GB2312" w:hAnsi="仿宋_GB2312" w:eastAsia="仿宋_GB2312" w:cs="仿宋_GB2312"/>
              </w:rPr>
              <w:t>五楼月亮湖厅</w:t>
            </w:r>
          </w:p>
          <w:p>
            <w:pPr>
              <w:autoSpaceDE w:val="0"/>
              <w:autoSpaceDN w:val="0"/>
              <w:jc w:val="center"/>
              <w:rPr>
                <w:rFonts w:ascii="仿宋_GB2312" w:hAnsi="仿宋_GB2312" w:eastAsia="仿宋_GB2312" w:cs="仿宋_GB2312"/>
              </w:rPr>
            </w:pPr>
          </w:p>
        </w:tc>
        <w:tc>
          <w:tcPr>
            <w:tcW w:w="4828" w:type="dxa"/>
            <w:tcBorders>
              <w:top w:val="single" w:color="auto" w:sz="6" w:space="0"/>
              <w:left w:val="single" w:color="auto" w:sz="6" w:space="0"/>
              <w:bottom w:val="single" w:color="auto" w:sz="6" w:space="0"/>
              <w:right w:val="single" w:color="auto" w:sz="6" w:space="0"/>
            </w:tcBorders>
            <w:vAlign w:val="center"/>
          </w:tcPr>
          <w:p>
            <w:pPr>
              <w:autoSpaceDE w:val="0"/>
              <w:autoSpaceDN w:val="0"/>
              <w:jc w:val="center"/>
              <w:rPr>
                <w:rFonts w:ascii="仿宋_GB2312" w:hAnsi="仿宋_GB2312" w:eastAsia="仿宋_GB2312" w:cs="仿宋_GB2312"/>
              </w:rPr>
            </w:pPr>
            <w:r>
              <w:rPr>
                <w:rFonts w:hint="eastAsia" w:ascii="仿宋_GB2312" w:hAnsi="仿宋_GB2312" w:eastAsia="仿宋_GB2312" w:cs="仿宋_GB2312"/>
              </w:rPr>
              <w:t>吉林省分行</w:t>
            </w:r>
          </w:p>
          <w:p>
            <w:pPr>
              <w:autoSpaceDE w:val="0"/>
              <w:autoSpaceDN w:val="0"/>
              <w:jc w:val="center"/>
              <w:rPr>
                <w:rFonts w:ascii="仿宋_GB2312" w:hAnsi="仿宋_GB2312" w:eastAsia="仿宋_GB2312" w:cs="仿宋_GB2312"/>
              </w:rPr>
            </w:pPr>
            <w:r>
              <w:rPr>
                <w:rFonts w:hint="eastAsia" w:ascii="仿宋_GB2312" w:hAnsi="仿宋_GB2312" w:eastAsia="仿宋_GB2312" w:cs="仿宋_GB2312"/>
              </w:rPr>
              <w:t>吉林市分行</w:t>
            </w:r>
          </w:p>
          <w:p>
            <w:pPr>
              <w:autoSpaceDE w:val="0"/>
              <w:autoSpaceDN w:val="0"/>
              <w:jc w:val="center"/>
              <w:rPr>
                <w:rFonts w:ascii="仿宋_GB2312" w:hAnsi="仿宋_GB2312" w:eastAsia="仿宋_GB2312" w:cs="仿宋_GB2312"/>
              </w:rPr>
            </w:pPr>
            <w:r>
              <w:rPr>
                <w:rFonts w:hint="eastAsia" w:ascii="仿宋_GB2312" w:hAnsi="仿宋_GB2312" w:eastAsia="仿宋_GB2312" w:cs="仿宋_GB2312"/>
              </w:rPr>
              <w:t>四平市分行</w:t>
            </w:r>
          </w:p>
          <w:p>
            <w:pPr>
              <w:autoSpaceDE w:val="0"/>
              <w:autoSpaceDN w:val="0"/>
              <w:jc w:val="center"/>
              <w:rPr>
                <w:rFonts w:ascii="仿宋_GB2312" w:hAnsi="仿宋_GB2312" w:eastAsia="仿宋_GB2312" w:cs="仿宋_GB2312"/>
              </w:rPr>
            </w:pPr>
            <w:r>
              <w:rPr>
                <w:rFonts w:hint="eastAsia" w:ascii="仿宋_GB2312" w:hAnsi="仿宋_GB2312" w:eastAsia="仿宋_GB2312" w:cs="仿宋_GB2312"/>
              </w:rPr>
              <w:t>辽源市分行</w:t>
            </w:r>
          </w:p>
        </w:tc>
      </w:tr>
      <w:tr>
        <w:trPr>
          <w:trHeight w:val="1597" w:hRule="atLeast"/>
        </w:trPr>
        <w:tc>
          <w:tcPr>
            <w:tcW w:w="1763" w:type="dxa"/>
            <w:tcBorders>
              <w:top w:val="single" w:color="auto" w:sz="6" w:space="0"/>
              <w:left w:val="single" w:color="auto" w:sz="6" w:space="0"/>
              <w:bottom w:val="single" w:color="auto" w:sz="6" w:space="0"/>
              <w:right w:val="single" w:color="auto" w:sz="6" w:space="0"/>
            </w:tcBorders>
            <w:vAlign w:val="center"/>
          </w:tcPr>
          <w:p>
            <w:pPr>
              <w:autoSpaceDE w:val="0"/>
              <w:autoSpaceDN w:val="0"/>
              <w:jc w:val="center"/>
              <w:rPr>
                <w:rFonts w:ascii="仿宋_GB2312" w:hAnsi="仿宋_GB2312" w:eastAsia="仿宋_GB2312" w:cs="仿宋_GB2312"/>
                <w:sz w:val="24"/>
              </w:rPr>
            </w:pPr>
            <w:r>
              <w:rPr>
                <w:rFonts w:hint="eastAsia" w:ascii="仿宋_GB2312" w:hAnsi="仿宋_GB2312" w:eastAsia="仿宋_GB2312" w:cs="仿宋_GB2312"/>
                <w:sz w:val="24"/>
              </w:rPr>
              <w:t>3月14日</w:t>
            </w:r>
          </w:p>
          <w:p>
            <w:pPr>
              <w:autoSpaceDE w:val="0"/>
              <w:autoSpaceDN w:val="0"/>
              <w:jc w:val="center"/>
              <w:rPr>
                <w:rFonts w:ascii="仿宋_GB2312" w:hAnsi="仿宋_GB2312" w:eastAsia="仿宋_GB2312" w:cs="仿宋_GB2312"/>
                <w:sz w:val="24"/>
              </w:rPr>
            </w:pPr>
            <w:r>
              <w:rPr>
                <w:rFonts w:hint="eastAsia" w:ascii="仿宋_GB2312" w:hAnsi="仿宋_GB2312" w:eastAsia="仿宋_GB2312" w:cs="仿宋_GB2312"/>
                <w:sz w:val="24"/>
              </w:rPr>
              <w:t>下午13：30</w:t>
            </w:r>
          </w:p>
        </w:tc>
        <w:tc>
          <w:tcPr>
            <w:tcW w:w="2025" w:type="dxa"/>
            <w:tcBorders>
              <w:top w:val="single" w:color="auto" w:sz="6" w:space="0"/>
              <w:left w:val="single" w:color="auto" w:sz="6" w:space="0"/>
              <w:bottom w:val="single" w:color="auto" w:sz="6" w:space="0"/>
              <w:right w:val="single" w:color="auto" w:sz="6" w:space="0"/>
            </w:tcBorders>
            <w:vAlign w:val="center"/>
          </w:tcPr>
          <w:p>
            <w:pPr>
              <w:autoSpaceDE w:val="0"/>
              <w:autoSpaceDN w:val="0"/>
              <w:jc w:val="center"/>
              <w:rPr>
                <w:rFonts w:ascii="仿宋_GB2312" w:hAnsi="仿宋_GB2312" w:eastAsia="仿宋_GB2312" w:cs="仿宋_GB2312"/>
              </w:rPr>
            </w:pPr>
            <w:r>
              <w:rPr>
                <w:rFonts w:hint="eastAsia" w:ascii="仿宋_GB2312" w:hAnsi="仿宋_GB2312" w:eastAsia="仿宋_GB2312" w:cs="仿宋_GB2312"/>
              </w:rPr>
              <w:t>五楼月亮湖厅</w:t>
            </w:r>
          </w:p>
        </w:tc>
        <w:tc>
          <w:tcPr>
            <w:tcW w:w="4828" w:type="dxa"/>
            <w:tcBorders>
              <w:top w:val="single" w:color="auto" w:sz="6" w:space="0"/>
              <w:left w:val="single" w:color="auto" w:sz="6" w:space="0"/>
              <w:bottom w:val="single" w:color="auto" w:sz="6" w:space="0"/>
              <w:right w:val="single" w:color="auto" w:sz="6" w:space="0"/>
            </w:tcBorders>
            <w:vAlign w:val="center"/>
          </w:tcPr>
          <w:p>
            <w:pPr>
              <w:autoSpaceDE w:val="0"/>
              <w:autoSpaceDN w:val="0"/>
              <w:jc w:val="center"/>
              <w:rPr>
                <w:rFonts w:ascii="仿宋_GB2312" w:hAnsi="仿宋_GB2312" w:eastAsia="仿宋_GB2312" w:cs="仿宋_GB2312"/>
              </w:rPr>
            </w:pPr>
            <w:r>
              <w:rPr>
                <w:rFonts w:hint="eastAsia" w:ascii="仿宋_GB2312" w:hAnsi="仿宋_GB2312" w:eastAsia="仿宋_GB2312" w:cs="仿宋_GB2312"/>
              </w:rPr>
              <w:t>通化市分行</w:t>
            </w:r>
          </w:p>
          <w:p>
            <w:pPr>
              <w:autoSpaceDE w:val="0"/>
              <w:autoSpaceDN w:val="0"/>
              <w:jc w:val="center"/>
              <w:rPr>
                <w:rFonts w:ascii="仿宋_GB2312" w:hAnsi="仿宋_GB2312" w:eastAsia="仿宋_GB2312" w:cs="仿宋_GB2312"/>
              </w:rPr>
            </w:pPr>
            <w:r>
              <w:rPr>
                <w:rFonts w:hint="eastAsia" w:ascii="仿宋_GB2312" w:hAnsi="仿宋_GB2312" w:eastAsia="仿宋_GB2312" w:cs="仿宋_GB2312"/>
              </w:rPr>
              <w:t>白山市分行</w:t>
            </w:r>
          </w:p>
          <w:p>
            <w:pPr>
              <w:autoSpaceDE w:val="0"/>
              <w:autoSpaceDN w:val="0"/>
              <w:jc w:val="center"/>
              <w:rPr>
                <w:rFonts w:ascii="仿宋_GB2312" w:hAnsi="仿宋_GB2312" w:eastAsia="仿宋_GB2312" w:cs="仿宋_GB2312"/>
              </w:rPr>
            </w:pPr>
            <w:r>
              <w:rPr>
                <w:rFonts w:hint="eastAsia" w:ascii="仿宋_GB2312" w:hAnsi="仿宋_GB2312" w:eastAsia="仿宋_GB2312" w:cs="仿宋_GB2312"/>
              </w:rPr>
              <w:t>松原市分行</w:t>
            </w:r>
          </w:p>
          <w:p>
            <w:pPr>
              <w:autoSpaceDE w:val="0"/>
              <w:autoSpaceDN w:val="0"/>
              <w:jc w:val="center"/>
              <w:rPr>
                <w:rFonts w:ascii="仿宋_GB2312" w:hAnsi="仿宋_GB2312" w:eastAsia="仿宋_GB2312" w:cs="仿宋_GB2312"/>
              </w:rPr>
            </w:pPr>
            <w:r>
              <w:rPr>
                <w:rFonts w:hint="eastAsia" w:ascii="仿宋_GB2312" w:hAnsi="仿宋_GB2312" w:eastAsia="仿宋_GB2312" w:cs="仿宋_GB2312"/>
              </w:rPr>
              <w:t>白城市分行</w:t>
            </w:r>
          </w:p>
          <w:p>
            <w:pPr>
              <w:autoSpaceDE w:val="0"/>
              <w:autoSpaceDN w:val="0"/>
              <w:jc w:val="center"/>
              <w:rPr>
                <w:rFonts w:ascii="仿宋_GB2312" w:hAnsi="仿宋_GB2312" w:eastAsia="仿宋_GB2312" w:cs="仿宋_GB2312"/>
              </w:rPr>
            </w:pPr>
            <w:r>
              <w:rPr>
                <w:rFonts w:hint="eastAsia" w:ascii="仿宋_GB2312" w:hAnsi="仿宋_GB2312" w:eastAsia="仿宋_GB2312" w:cs="仿宋_GB2312"/>
              </w:rPr>
              <w:t>延边朝鲜族自治州分行</w:t>
            </w:r>
          </w:p>
        </w:tc>
      </w:tr>
    </w:tbl>
    <w:p>
      <w:pPr>
        <w:spacing w:line="560" w:lineRule="exact"/>
        <w:rPr>
          <w:rFonts w:ascii="仿宋_GB2312" w:hAnsi="仿宋_GB2312" w:eastAsia="仿宋_GB2312" w:cs="仿宋_GB2312"/>
          <w:b/>
          <w:bCs/>
          <w:sz w:val="30"/>
          <w:szCs w:val="30"/>
        </w:rPr>
      </w:pPr>
      <w:r>
        <w:rPr>
          <w:rFonts w:hint="eastAsia" w:ascii="仿宋_GB2312" w:hAnsi="仿宋_GB2312" w:eastAsia="仿宋_GB2312" w:cs="仿宋_GB2312"/>
          <w:b/>
          <w:bCs/>
          <w:sz w:val="30"/>
          <w:szCs w:val="30"/>
        </w:rPr>
        <w:t xml:space="preserve">   （二）资格复审携带材料</w:t>
      </w:r>
    </w:p>
    <w:p>
      <w:pPr>
        <w:spacing w:line="48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考生应根据报考时的身份和所报职位要求，在资格复审时提供以下材料:</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1、</w:t>
      </w:r>
      <w:r>
        <w:rPr>
          <w:rFonts w:ascii="仿宋_GB2312" w:hAnsi="仿宋_GB2312" w:eastAsia="仿宋_GB2312" w:cs="仿宋_GB2312"/>
          <w:sz w:val="30"/>
          <w:szCs w:val="30"/>
        </w:rPr>
        <w:t>本人身份证</w:t>
      </w:r>
      <w:r>
        <w:rPr>
          <w:rFonts w:hint="eastAsia" w:ascii="仿宋_GB2312" w:hAnsi="仿宋_GB2312" w:eastAsia="仿宋_GB2312" w:cs="仿宋_GB2312"/>
          <w:sz w:val="30"/>
          <w:szCs w:val="30"/>
        </w:rPr>
        <w:t>、学生证或工作证</w:t>
      </w:r>
      <w:r>
        <w:rPr>
          <w:rFonts w:ascii="仿宋_GB2312" w:hAnsi="仿宋_GB2312" w:eastAsia="仿宋_GB2312" w:cs="仿宋_GB2312"/>
          <w:sz w:val="30"/>
          <w:szCs w:val="30"/>
        </w:rPr>
        <w:t>原件及复印件</w:t>
      </w:r>
      <w:r>
        <w:rPr>
          <w:rFonts w:hint="eastAsia" w:ascii="仿宋_GB2312" w:hAnsi="仿宋_GB2312" w:eastAsia="仿宋_GB2312" w:cs="仿宋_GB2312"/>
          <w:sz w:val="30"/>
          <w:szCs w:val="30"/>
        </w:rPr>
        <w:t>。社会在职人员如单位未统一制发工作证，需提供经所在单位组织人事部门签章的在职情况说明。</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2、报名登记表。须贴彩色照片，如实、详细填写个人学习、工作经历，时间必须连续，并注明各学习阶段是否属于在职学习，取得何种学历和学位。</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3、</w:t>
      </w:r>
      <w:r>
        <w:rPr>
          <w:rFonts w:ascii="仿宋_GB2312" w:hAnsi="仿宋_GB2312" w:eastAsia="仿宋_GB2312" w:cs="仿宋_GB2312"/>
          <w:sz w:val="30"/>
          <w:szCs w:val="30"/>
        </w:rPr>
        <w:t>本人学历学位证书原件</w:t>
      </w:r>
      <w:r>
        <w:rPr>
          <w:rFonts w:hint="eastAsia" w:ascii="仿宋_GB2312" w:hAnsi="仿宋_GB2312" w:eastAsia="仿宋_GB2312" w:cs="仿宋_GB2312"/>
          <w:sz w:val="30"/>
          <w:szCs w:val="30"/>
          <w:lang w:eastAsia="zh-CN"/>
        </w:rPr>
        <w:t>及</w:t>
      </w:r>
      <w:r>
        <w:rPr>
          <w:rFonts w:ascii="仿宋_GB2312" w:hAnsi="仿宋_GB2312" w:eastAsia="仿宋_GB2312" w:cs="仿宋_GB2312"/>
          <w:sz w:val="30"/>
          <w:szCs w:val="30"/>
        </w:rPr>
        <w:t>复印件</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所报考职位要求的外语等级证书等材料原件及复印件</w:t>
      </w:r>
      <w:r>
        <w:rPr>
          <w:rFonts w:ascii="仿宋_GB2312" w:hAnsi="仿宋_GB2312" w:eastAsia="仿宋_GB2312" w:cs="仿宋_GB2312"/>
          <w:sz w:val="30"/>
          <w:szCs w:val="30"/>
        </w:rPr>
        <w:t>（研究生需同时提供本科、硕士</w:t>
      </w:r>
      <w:r>
        <w:rPr>
          <w:rFonts w:hint="eastAsia" w:ascii="仿宋_GB2312" w:hAnsi="仿宋_GB2312" w:eastAsia="仿宋_GB2312" w:cs="仿宋_GB2312"/>
          <w:sz w:val="30"/>
          <w:szCs w:val="30"/>
        </w:rPr>
        <w:t>及以上各</w:t>
      </w:r>
      <w:r>
        <w:rPr>
          <w:rFonts w:ascii="仿宋_GB2312" w:hAnsi="仿宋_GB2312" w:eastAsia="仿宋_GB2312" w:cs="仿宋_GB2312"/>
          <w:sz w:val="30"/>
          <w:szCs w:val="30"/>
        </w:rPr>
        <w:t>段教育经历的</w:t>
      </w:r>
      <w:r>
        <w:rPr>
          <w:rFonts w:hint="eastAsia" w:ascii="仿宋_GB2312" w:hAnsi="仿宋_GB2312" w:eastAsia="仿宋_GB2312" w:cs="仿宋_GB2312"/>
          <w:sz w:val="30"/>
          <w:szCs w:val="30"/>
        </w:rPr>
        <w:t>上述材料</w:t>
      </w:r>
      <w:r>
        <w:rPr>
          <w:rFonts w:ascii="仿宋_GB2312" w:hAnsi="仿宋_GB2312" w:eastAsia="仿宋_GB2312" w:cs="仿宋_GB2312"/>
          <w:sz w:val="30"/>
          <w:szCs w:val="30"/>
        </w:rPr>
        <w:t>）。</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4、</w:t>
      </w:r>
      <w:r>
        <w:rPr>
          <w:rFonts w:ascii="仿宋_GB2312" w:hAnsi="仿宋_GB2312" w:eastAsia="仿宋_GB2312" w:cs="仿宋_GB2312"/>
          <w:sz w:val="30"/>
          <w:szCs w:val="30"/>
        </w:rPr>
        <w:t>网上填报信息的其他相关材料</w:t>
      </w:r>
      <w:r>
        <w:rPr>
          <w:rFonts w:hint="eastAsia" w:ascii="仿宋_GB2312" w:hAnsi="仿宋_GB2312" w:eastAsia="仿宋_GB2312" w:cs="仿宋_GB2312"/>
          <w:sz w:val="30"/>
          <w:szCs w:val="30"/>
        </w:rPr>
        <w:t>原件及</w:t>
      </w:r>
      <w:r>
        <w:rPr>
          <w:rFonts w:ascii="仿宋_GB2312" w:hAnsi="仿宋_GB2312" w:eastAsia="仿宋_GB2312" w:cs="仿宋_GB2312"/>
          <w:sz w:val="30"/>
          <w:szCs w:val="30"/>
        </w:rPr>
        <w:t>复印件</w:t>
      </w:r>
      <w:r>
        <w:rPr>
          <w:rFonts w:hint="eastAsia" w:ascii="仿宋_GB2312" w:hAnsi="仿宋_GB2312" w:eastAsia="仿宋_GB2312" w:cs="仿宋_GB2312"/>
          <w:sz w:val="30"/>
          <w:szCs w:val="30"/>
        </w:rPr>
        <w:t>，</w:t>
      </w:r>
      <w:r>
        <w:rPr>
          <w:rFonts w:ascii="仿宋_GB2312" w:hAnsi="仿宋_GB2312" w:eastAsia="仿宋_GB2312" w:cs="仿宋_GB2312"/>
          <w:sz w:val="30"/>
          <w:szCs w:val="30"/>
        </w:rPr>
        <w:t>如所获奖励、各项资格证书等。</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5、其他材料：</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应届毕业生提供</w:t>
      </w:r>
      <w:r>
        <w:rPr>
          <w:rFonts w:ascii="仿宋_GB2312" w:hAnsi="仿宋_GB2312" w:eastAsia="仿宋_GB2312" w:cs="仿宋_GB2312"/>
          <w:sz w:val="30"/>
          <w:szCs w:val="30"/>
        </w:rPr>
        <w:t>所在学校盖章的报名推荐表</w:t>
      </w:r>
      <w:r>
        <w:rPr>
          <w:rFonts w:hint="eastAsia" w:ascii="仿宋_GB2312" w:hAnsi="仿宋_GB2312" w:eastAsia="仿宋_GB2312" w:cs="仿宋_GB2312"/>
          <w:sz w:val="30"/>
          <w:szCs w:val="30"/>
        </w:rPr>
        <w:t>（须注明培养方式）。</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社会在职人员提供网上报名中填报的相关工作经历材料，如劳动合同等原件及复印件。</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留学回国人员提供教育部留学服务中心认证的国外学历学位认证书原件及复印件。</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大学生村官”项目人员提供由县级及以上组织人事部门出具的服务期满、考核合格的材料原件及复印件；“农村义务教育阶段学校教师特设岗位计划”项目人员提供省级教育部门统一制作，教育部监制的“特岗教师”证书和服务“农村义务教育阶段学校教师特设岗位计划”鉴定表原件及复印件；“三支一扶”计划项目人员提供省级“三支一扶”工作协调管理办公室出具的高校毕业生“三支一扶”服务证书原件及复印件；“大学生志愿服务西部计划”项目人员提供由共青团中央统一制作的服务证和大学生志愿服务西部计划鉴定表原件及复印件；高校毕业生退役士兵提供国防部统一制作的《中国人民解放军退出现役证书》（或《中国人民武装警察部队退出现役证书》）原件及复印件。</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考生应对所提供材料的真实性负责，材料不全或主要信息不实，影响资格审查结果的，将取消面试资格。</w:t>
      </w:r>
    </w:p>
    <w:p>
      <w:pPr>
        <w:spacing w:line="560" w:lineRule="exact"/>
        <w:ind w:firstLine="600" w:firstLineChars="200"/>
        <w:rPr>
          <w:rFonts w:ascii="黑体" w:hAnsi="黑体" w:eastAsia="黑体"/>
          <w:sz w:val="30"/>
          <w:szCs w:val="30"/>
        </w:rPr>
      </w:pPr>
      <w:r>
        <w:rPr>
          <w:rFonts w:hint="eastAsia" w:ascii="黑体" w:hAnsi="黑体" w:eastAsia="黑体"/>
          <w:sz w:val="30"/>
          <w:szCs w:val="30"/>
        </w:rPr>
        <w:t>四、心理测评</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（一）时间：2024年3月14日</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（二）地点：与资格复审地点一致</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（三）测评要求：　　　 </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 1.考生面试资格复审通过后参加心理测评，未参加资格复审和心理测评的考生，视为自动放弃面试资格；</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2.请考生自带黑色碳素笔，并携带具备上网功能的手机，确保电量充足，用于心理测评。</w:t>
      </w:r>
    </w:p>
    <w:p>
      <w:pPr>
        <w:spacing w:line="560" w:lineRule="exact"/>
        <w:ind w:firstLine="600" w:firstLineChars="200"/>
        <w:rPr>
          <w:rFonts w:ascii="仿宋_GB2312" w:hAnsi="仿宋_GB2312" w:eastAsia="仿宋_GB2312" w:cs="仿宋_GB2312"/>
          <w:sz w:val="30"/>
          <w:szCs w:val="30"/>
        </w:rPr>
      </w:pPr>
      <w:r>
        <w:rPr>
          <w:rFonts w:hint="eastAsia" w:ascii="黑体" w:hAnsi="黑体" w:eastAsia="黑体"/>
          <w:sz w:val="30"/>
          <w:szCs w:val="30"/>
        </w:rPr>
        <w:t>五、面试安排</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面试将采取现场面试方式。</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（一）时间：2024年3月16日、2024年3月17日分两天进行。</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（二）地点：吉林省金融大厦（长春市人民大街2133号）</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（三）程序及要求：</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 面试当天，请所有考生携带本人有效身份证原件,根据报考单位及专业于指定时间和地点进入候考室候考，具体情况见下：</w:t>
      </w:r>
    </w:p>
    <w:tbl>
      <w:tblPr>
        <w:tblW w:w="89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
      <w:tblGrid>
        <w:gridCol w:w="2700"/>
        <w:gridCol w:w="1695"/>
        <w:gridCol w:w="1650"/>
        <w:gridCol w:w="1065"/>
        <w:gridCol w:w="1830"/>
      </w:tblGrid>
      <w:tr>
        <w:trPr>
          <w:trHeight w:val="600" w:hRule="atLeast"/>
        </w:trPr>
        <w:tc>
          <w:tcPr>
            <w:tcW w:w="2700" w:type="dxa"/>
            <w:tcBorders>
              <w:top w:val="single" w:color="000000" w:sz="8" w:space="0"/>
              <w:left w:val="single" w:color="000000" w:sz="8" w:space="0"/>
              <w:bottom w:val="single" w:color="000000" w:sz="4" w:space="0"/>
              <w:right w:val="single" w:color="000000" w:sz="4" w:space="0"/>
            </w:tcBorders>
            <w:vAlign w:val="center"/>
          </w:tcPr>
          <w:p>
            <w:pPr>
              <w:autoSpaceDN w:val="0"/>
              <w:jc w:val="center"/>
              <w:textAlignment w:val="center"/>
              <w:rPr>
                <w:rFonts w:ascii="宋体" w:hAnsi="宋体"/>
                <w:color w:val="000000"/>
                <w:sz w:val="20"/>
              </w:rPr>
            </w:pPr>
            <w:r>
              <w:rPr>
                <w:rFonts w:ascii="宋体" w:hAnsi="宋体"/>
                <w:color w:val="000000"/>
                <w:sz w:val="20"/>
              </w:rPr>
              <w:t>招考单位</w:t>
            </w:r>
          </w:p>
        </w:tc>
        <w:tc>
          <w:tcPr>
            <w:tcW w:w="1695" w:type="dxa"/>
            <w:tcBorders>
              <w:top w:val="single" w:color="000000" w:sz="8"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0"/>
              </w:rPr>
            </w:pPr>
            <w:r>
              <w:rPr>
                <w:rFonts w:ascii="宋体" w:hAnsi="宋体"/>
                <w:color w:val="000000"/>
                <w:sz w:val="20"/>
              </w:rPr>
              <w:t>职位代码</w:t>
            </w:r>
          </w:p>
        </w:tc>
        <w:tc>
          <w:tcPr>
            <w:tcW w:w="1650" w:type="dxa"/>
            <w:tcBorders>
              <w:top w:val="single" w:color="000000" w:sz="8" w:space="0"/>
              <w:left w:val="single" w:color="000000" w:sz="4" w:space="0"/>
            </w:tcBorders>
            <w:vAlign w:val="center"/>
          </w:tcPr>
          <w:p>
            <w:pPr>
              <w:autoSpaceDN w:val="0"/>
              <w:jc w:val="center"/>
              <w:textAlignment w:val="center"/>
              <w:rPr>
                <w:rFonts w:ascii="宋体" w:hAnsi="宋体"/>
                <w:color w:val="000000"/>
                <w:sz w:val="20"/>
              </w:rPr>
            </w:pPr>
            <w:r>
              <w:rPr>
                <w:rFonts w:ascii="宋体" w:hAnsi="宋体"/>
                <w:color w:val="000000"/>
                <w:sz w:val="20"/>
              </w:rPr>
              <w:t>候考室</w:t>
            </w:r>
          </w:p>
        </w:tc>
        <w:tc>
          <w:tcPr>
            <w:tcW w:w="1065" w:type="dxa"/>
            <w:tcBorders>
              <w:top w:val="single" w:color="000000" w:sz="8"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0"/>
              </w:rPr>
            </w:pPr>
            <w:r>
              <w:rPr>
                <w:rFonts w:ascii="宋体" w:hAnsi="宋体"/>
                <w:color w:val="000000"/>
                <w:sz w:val="20"/>
              </w:rPr>
              <w:t>入场时间</w:t>
            </w:r>
          </w:p>
        </w:tc>
        <w:tc>
          <w:tcPr>
            <w:tcW w:w="1830" w:type="dxa"/>
            <w:tcBorders>
              <w:top w:val="single" w:color="000000" w:sz="8" w:space="0"/>
              <w:left w:val="single" w:color="000000" w:sz="4" w:space="0"/>
              <w:bottom w:val="single" w:color="000000" w:sz="4" w:space="0"/>
              <w:right w:val="single" w:color="000000" w:sz="8" w:space="0"/>
            </w:tcBorders>
            <w:vAlign w:val="center"/>
          </w:tcPr>
          <w:p>
            <w:pPr>
              <w:autoSpaceDN w:val="0"/>
              <w:jc w:val="center"/>
              <w:textAlignment w:val="center"/>
              <w:rPr>
                <w:rFonts w:ascii="宋体" w:hAnsi="宋体"/>
                <w:color w:val="000000"/>
                <w:sz w:val="20"/>
              </w:rPr>
            </w:pPr>
            <w:r>
              <w:rPr>
                <w:rFonts w:ascii="宋体" w:hAnsi="宋体"/>
                <w:color w:val="000000"/>
                <w:sz w:val="20"/>
              </w:rPr>
              <w:t>面试时间</w:t>
            </w:r>
          </w:p>
        </w:tc>
      </w:tr>
      <w:tr>
        <w:trPr>
          <w:trHeight w:val="285" w:hRule="atLeast"/>
        </w:trPr>
        <w:tc>
          <w:tcPr>
            <w:tcW w:w="2700" w:type="dxa"/>
            <w:tcBorders>
              <w:top w:val="single" w:color="000000" w:sz="4" w:space="0"/>
              <w:left w:val="single" w:color="000000" w:sz="8" w:space="0"/>
              <w:bottom w:val="single" w:color="000000" w:sz="4" w:space="0"/>
              <w:right w:val="single" w:color="000000" w:sz="4" w:space="0"/>
            </w:tcBorders>
            <w:vAlign w:val="center"/>
          </w:tcPr>
          <w:p>
            <w:pPr>
              <w:autoSpaceDN w:val="0"/>
              <w:jc w:val="center"/>
              <w:textAlignment w:val="center"/>
              <w:rPr>
                <w:rFonts w:ascii="宋体" w:hAnsi="宋体"/>
                <w:color w:val="000000"/>
                <w:sz w:val="20"/>
              </w:rPr>
            </w:pPr>
            <w:r>
              <w:rPr>
                <w:rFonts w:ascii="宋体" w:hAnsi="宋体"/>
                <w:color w:val="000000"/>
                <w:sz w:val="20"/>
              </w:rPr>
              <w:t>吉林省分行</w:t>
            </w:r>
          </w:p>
        </w:tc>
        <w:tc>
          <w:tcPr>
            <w:tcW w:w="169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b/>
                <w:color w:val="000000"/>
                <w:sz w:val="20"/>
              </w:rPr>
            </w:pPr>
            <w:r>
              <w:rPr>
                <w:rFonts w:ascii="宋体" w:hAnsi="宋体"/>
                <w:b/>
                <w:color w:val="000000"/>
                <w:sz w:val="20"/>
              </w:rPr>
              <w:t>300110001011</w:t>
            </w:r>
          </w:p>
        </w:tc>
        <w:tc>
          <w:tcPr>
            <w:tcW w:w="1650" w:type="dxa"/>
            <w:vMerge w:val="restart"/>
            <w:tcBorders>
              <w:top w:val="single" w:color="000000" w:sz="4" w:space="0"/>
              <w:left w:val="single" w:color="000000" w:sz="4" w:space="0"/>
              <w:bottom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四楼候考室</w:t>
            </w:r>
          </w:p>
        </w:tc>
        <w:tc>
          <w:tcPr>
            <w:tcW w:w="1065"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3月16日</w:t>
            </w:r>
            <w:r>
              <w:rPr>
                <w:rFonts w:ascii="宋体" w:hAnsi="宋体"/>
                <w:color w:val="000000"/>
                <w:sz w:val="24"/>
              </w:rPr>
              <w:br/>
            </w:r>
            <w:r>
              <w:rPr>
                <w:rFonts w:ascii="宋体" w:hAnsi="宋体"/>
                <w:color w:val="000000"/>
                <w:sz w:val="24"/>
              </w:rPr>
              <w:t>7：00</w:t>
            </w:r>
          </w:p>
        </w:tc>
        <w:tc>
          <w:tcPr>
            <w:tcW w:w="1830" w:type="dxa"/>
            <w:vMerge w:val="restart"/>
            <w:tcBorders>
              <w:top w:val="single" w:color="000000" w:sz="4" w:space="0"/>
              <w:left w:val="single" w:color="000000" w:sz="4" w:space="0"/>
              <w:bottom w:val="single" w:color="000000" w:sz="4" w:space="0"/>
              <w:right w:val="single" w:color="000000" w:sz="8" w:space="0"/>
            </w:tcBorders>
            <w:vAlign w:val="center"/>
          </w:tcPr>
          <w:p>
            <w:pPr>
              <w:autoSpaceDN w:val="0"/>
              <w:jc w:val="center"/>
              <w:textAlignment w:val="center"/>
              <w:rPr>
                <w:rFonts w:ascii="宋体" w:hAnsi="宋体"/>
                <w:color w:val="000000"/>
                <w:sz w:val="24"/>
              </w:rPr>
            </w:pPr>
            <w:r>
              <w:rPr>
                <w:rFonts w:ascii="宋体" w:hAnsi="宋体"/>
                <w:color w:val="000000"/>
                <w:sz w:val="24"/>
              </w:rPr>
              <w:t>3月16日</w:t>
            </w:r>
            <w:r>
              <w:rPr>
                <w:rFonts w:ascii="宋体" w:hAnsi="宋体"/>
                <w:color w:val="000000"/>
                <w:sz w:val="24"/>
              </w:rPr>
              <w:br/>
            </w:r>
          </w:p>
        </w:tc>
      </w:tr>
      <w:tr>
        <w:trPr>
          <w:trHeight w:val="285" w:hRule="atLeast"/>
        </w:trPr>
        <w:tc>
          <w:tcPr>
            <w:tcW w:w="2700" w:type="dxa"/>
            <w:tcBorders>
              <w:top w:val="single" w:color="000000" w:sz="4" w:space="0"/>
              <w:left w:val="single" w:color="000000" w:sz="8" w:space="0"/>
              <w:bottom w:val="single" w:color="000000" w:sz="4" w:space="0"/>
              <w:right w:val="single" w:color="000000" w:sz="4" w:space="0"/>
            </w:tcBorders>
            <w:vAlign w:val="center"/>
          </w:tcPr>
          <w:p>
            <w:pPr>
              <w:autoSpaceDN w:val="0"/>
              <w:jc w:val="center"/>
              <w:textAlignment w:val="center"/>
              <w:rPr>
                <w:rFonts w:ascii="宋体" w:hAnsi="宋体"/>
                <w:color w:val="000000"/>
                <w:sz w:val="20"/>
              </w:rPr>
            </w:pPr>
            <w:r>
              <w:rPr>
                <w:rFonts w:ascii="宋体" w:hAnsi="宋体"/>
                <w:color w:val="000000"/>
                <w:sz w:val="20"/>
              </w:rPr>
              <w:t>吉林省分行</w:t>
            </w:r>
          </w:p>
        </w:tc>
        <w:tc>
          <w:tcPr>
            <w:tcW w:w="169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b/>
                <w:color w:val="000000"/>
                <w:sz w:val="20"/>
              </w:rPr>
            </w:pPr>
            <w:r>
              <w:rPr>
                <w:rFonts w:ascii="宋体" w:hAnsi="宋体"/>
                <w:b/>
                <w:color w:val="000000"/>
                <w:sz w:val="20"/>
              </w:rPr>
              <w:t>300110001012</w:t>
            </w:r>
          </w:p>
        </w:tc>
        <w:tc>
          <w:tcPr>
            <w:tcW w:w="1650" w:type="dxa"/>
            <w:vMerge w:val="continue"/>
            <w:tcBorders>
              <w:top w:val="single" w:color="000000" w:sz="4" w:space="0"/>
              <w:left w:val="single" w:color="000000" w:sz="4" w:space="0"/>
              <w:bottom w:val="single" w:color="000000" w:sz="4" w:space="0"/>
            </w:tcBorders>
            <w:vAlign w:val="center"/>
          </w:tcPr>
          <w:p>
            <w:pPr>
              <w:rPr>
                <w:rFonts w:ascii="宋体" w:hAnsi="宋体"/>
                <w:sz w:val="24"/>
              </w:rPr>
            </w:pPr>
          </w:p>
        </w:tc>
        <w:tc>
          <w:tcPr>
            <w:tcW w:w="1065"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sz w:val="24"/>
              </w:rPr>
            </w:pPr>
          </w:p>
        </w:tc>
        <w:tc>
          <w:tcPr>
            <w:tcW w:w="1830" w:type="dxa"/>
            <w:vMerge w:val="continue"/>
            <w:tcBorders>
              <w:top w:val="single" w:color="000000" w:sz="4" w:space="0"/>
              <w:left w:val="single" w:color="000000" w:sz="4" w:space="0"/>
              <w:bottom w:val="single" w:color="000000" w:sz="4" w:space="0"/>
              <w:right w:val="single" w:color="000000" w:sz="8" w:space="0"/>
            </w:tcBorders>
            <w:vAlign w:val="center"/>
          </w:tcPr>
          <w:p>
            <w:pPr>
              <w:rPr>
                <w:rFonts w:ascii="宋体" w:hAnsi="宋体"/>
                <w:sz w:val="24"/>
              </w:rPr>
            </w:pPr>
          </w:p>
        </w:tc>
      </w:tr>
      <w:tr>
        <w:trPr>
          <w:trHeight w:val="285" w:hRule="atLeast"/>
        </w:trPr>
        <w:tc>
          <w:tcPr>
            <w:tcW w:w="2700" w:type="dxa"/>
            <w:tcBorders>
              <w:top w:val="single" w:color="000000" w:sz="4" w:space="0"/>
              <w:left w:val="single" w:color="000000" w:sz="8" w:space="0"/>
              <w:bottom w:val="single" w:color="000000" w:sz="4" w:space="0"/>
              <w:right w:val="single" w:color="000000" w:sz="4" w:space="0"/>
            </w:tcBorders>
            <w:vAlign w:val="center"/>
          </w:tcPr>
          <w:p>
            <w:pPr>
              <w:autoSpaceDN w:val="0"/>
              <w:jc w:val="center"/>
              <w:textAlignment w:val="center"/>
              <w:rPr>
                <w:rFonts w:ascii="宋体" w:hAnsi="宋体"/>
                <w:color w:val="000000"/>
                <w:sz w:val="20"/>
              </w:rPr>
            </w:pPr>
            <w:r>
              <w:rPr>
                <w:rFonts w:ascii="宋体" w:hAnsi="宋体"/>
                <w:color w:val="000000"/>
                <w:sz w:val="20"/>
              </w:rPr>
              <w:t>吉林市分行</w:t>
            </w:r>
          </w:p>
        </w:tc>
        <w:tc>
          <w:tcPr>
            <w:tcW w:w="169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b/>
                <w:color w:val="000000"/>
                <w:sz w:val="20"/>
              </w:rPr>
            </w:pPr>
            <w:r>
              <w:rPr>
                <w:rFonts w:ascii="宋体" w:hAnsi="宋体"/>
                <w:b/>
                <w:color w:val="000000"/>
                <w:sz w:val="20"/>
              </w:rPr>
              <w:t>300110002006</w:t>
            </w:r>
          </w:p>
        </w:tc>
        <w:tc>
          <w:tcPr>
            <w:tcW w:w="1650" w:type="dxa"/>
            <w:vMerge w:val="restart"/>
            <w:tcBorders>
              <w:top w:val="single" w:color="000000" w:sz="4" w:space="0"/>
              <w:left w:val="single" w:color="000000" w:sz="4" w:space="0"/>
              <w:bottom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五楼候考室</w:t>
            </w:r>
          </w:p>
        </w:tc>
        <w:tc>
          <w:tcPr>
            <w:tcW w:w="1065"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sz w:val="24"/>
              </w:rPr>
            </w:pPr>
          </w:p>
        </w:tc>
        <w:tc>
          <w:tcPr>
            <w:tcW w:w="1830" w:type="dxa"/>
            <w:vMerge w:val="continue"/>
            <w:tcBorders>
              <w:top w:val="single" w:color="000000" w:sz="4" w:space="0"/>
              <w:left w:val="single" w:color="000000" w:sz="4" w:space="0"/>
              <w:bottom w:val="single" w:color="000000" w:sz="4" w:space="0"/>
              <w:right w:val="single" w:color="000000" w:sz="8" w:space="0"/>
            </w:tcBorders>
            <w:vAlign w:val="center"/>
          </w:tcPr>
          <w:p>
            <w:pPr>
              <w:rPr>
                <w:rFonts w:ascii="宋体" w:hAnsi="宋体"/>
                <w:sz w:val="24"/>
              </w:rPr>
            </w:pPr>
          </w:p>
        </w:tc>
      </w:tr>
      <w:tr>
        <w:trPr>
          <w:trHeight w:val="285" w:hRule="atLeast"/>
        </w:trPr>
        <w:tc>
          <w:tcPr>
            <w:tcW w:w="2700" w:type="dxa"/>
            <w:tcBorders>
              <w:top w:val="single" w:color="000000" w:sz="4" w:space="0"/>
              <w:left w:val="single" w:color="000000" w:sz="8" w:space="0"/>
              <w:bottom w:val="single" w:color="000000" w:sz="4" w:space="0"/>
              <w:right w:val="single" w:color="000000" w:sz="4" w:space="0"/>
            </w:tcBorders>
            <w:vAlign w:val="center"/>
          </w:tcPr>
          <w:p>
            <w:pPr>
              <w:autoSpaceDN w:val="0"/>
              <w:jc w:val="center"/>
              <w:textAlignment w:val="center"/>
              <w:rPr>
                <w:rFonts w:ascii="宋体" w:hAnsi="宋体"/>
                <w:color w:val="000000"/>
                <w:sz w:val="20"/>
              </w:rPr>
            </w:pPr>
            <w:r>
              <w:rPr>
                <w:rFonts w:ascii="宋体" w:hAnsi="宋体"/>
                <w:color w:val="000000"/>
                <w:sz w:val="20"/>
              </w:rPr>
              <w:t>辽源市分行</w:t>
            </w:r>
          </w:p>
        </w:tc>
        <w:tc>
          <w:tcPr>
            <w:tcW w:w="169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b/>
                <w:color w:val="000000"/>
                <w:sz w:val="20"/>
              </w:rPr>
            </w:pPr>
            <w:r>
              <w:rPr>
                <w:rFonts w:ascii="宋体" w:hAnsi="宋体"/>
                <w:b/>
                <w:color w:val="000000"/>
                <w:sz w:val="20"/>
              </w:rPr>
              <w:t>300110004005</w:t>
            </w:r>
          </w:p>
        </w:tc>
        <w:tc>
          <w:tcPr>
            <w:tcW w:w="1650" w:type="dxa"/>
            <w:vMerge w:val="continue"/>
            <w:tcBorders>
              <w:top w:val="single" w:color="000000" w:sz="4" w:space="0"/>
              <w:left w:val="single" w:color="000000" w:sz="4" w:space="0"/>
              <w:bottom w:val="single" w:color="000000" w:sz="4" w:space="0"/>
            </w:tcBorders>
            <w:vAlign w:val="center"/>
          </w:tcPr>
          <w:p>
            <w:pPr>
              <w:rPr>
                <w:rFonts w:ascii="宋体" w:hAnsi="宋体"/>
                <w:sz w:val="24"/>
              </w:rPr>
            </w:pPr>
          </w:p>
        </w:tc>
        <w:tc>
          <w:tcPr>
            <w:tcW w:w="1065"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sz w:val="24"/>
              </w:rPr>
            </w:pPr>
          </w:p>
        </w:tc>
        <w:tc>
          <w:tcPr>
            <w:tcW w:w="1830" w:type="dxa"/>
            <w:vMerge w:val="continue"/>
            <w:tcBorders>
              <w:top w:val="single" w:color="000000" w:sz="4" w:space="0"/>
              <w:left w:val="single" w:color="000000" w:sz="4" w:space="0"/>
              <w:bottom w:val="single" w:color="000000" w:sz="4" w:space="0"/>
              <w:right w:val="single" w:color="000000" w:sz="8" w:space="0"/>
            </w:tcBorders>
            <w:vAlign w:val="center"/>
          </w:tcPr>
          <w:p>
            <w:pPr>
              <w:rPr>
                <w:rFonts w:ascii="宋体" w:hAnsi="宋体"/>
                <w:sz w:val="24"/>
              </w:rPr>
            </w:pPr>
          </w:p>
        </w:tc>
      </w:tr>
      <w:tr>
        <w:trPr>
          <w:trHeight w:val="285" w:hRule="atLeast"/>
        </w:trPr>
        <w:tc>
          <w:tcPr>
            <w:tcW w:w="2700" w:type="dxa"/>
            <w:tcBorders>
              <w:top w:val="single" w:color="000000" w:sz="4" w:space="0"/>
              <w:left w:val="single" w:color="000000" w:sz="8" w:space="0"/>
              <w:bottom w:val="single" w:color="000000" w:sz="4" w:space="0"/>
              <w:right w:val="single" w:color="000000" w:sz="4" w:space="0"/>
            </w:tcBorders>
            <w:vAlign w:val="center"/>
          </w:tcPr>
          <w:p>
            <w:pPr>
              <w:autoSpaceDN w:val="0"/>
              <w:jc w:val="center"/>
              <w:textAlignment w:val="center"/>
              <w:rPr>
                <w:rFonts w:ascii="宋体" w:hAnsi="宋体"/>
                <w:color w:val="000000"/>
                <w:sz w:val="20"/>
              </w:rPr>
            </w:pPr>
            <w:r>
              <w:rPr>
                <w:rFonts w:ascii="宋体" w:hAnsi="宋体"/>
                <w:color w:val="000000"/>
                <w:sz w:val="20"/>
              </w:rPr>
              <w:t>四平市分行</w:t>
            </w:r>
          </w:p>
        </w:tc>
        <w:tc>
          <w:tcPr>
            <w:tcW w:w="169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b/>
                <w:color w:val="000000"/>
                <w:sz w:val="20"/>
              </w:rPr>
            </w:pPr>
            <w:r>
              <w:rPr>
                <w:rFonts w:ascii="宋体" w:hAnsi="宋体"/>
                <w:b/>
                <w:color w:val="000000"/>
                <w:sz w:val="20"/>
              </w:rPr>
              <w:t>300110003004</w:t>
            </w:r>
          </w:p>
        </w:tc>
        <w:tc>
          <w:tcPr>
            <w:tcW w:w="1650" w:type="dxa"/>
            <w:vMerge w:val="continue"/>
            <w:tcBorders>
              <w:top w:val="single" w:color="000000" w:sz="4" w:space="0"/>
              <w:left w:val="single" w:color="000000" w:sz="4" w:space="0"/>
              <w:bottom w:val="single" w:color="000000" w:sz="4" w:space="0"/>
            </w:tcBorders>
            <w:vAlign w:val="center"/>
          </w:tcPr>
          <w:p>
            <w:pPr>
              <w:rPr>
                <w:rFonts w:ascii="宋体" w:hAnsi="宋体"/>
                <w:sz w:val="24"/>
              </w:rPr>
            </w:pPr>
          </w:p>
        </w:tc>
        <w:tc>
          <w:tcPr>
            <w:tcW w:w="1065"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sz w:val="24"/>
              </w:rPr>
            </w:pPr>
          </w:p>
        </w:tc>
        <w:tc>
          <w:tcPr>
            <w:tcW w:w="1830" w:type="dxa"/>
            <w:vMerge w:val="continue"/>
            <w:tcBorders>
              <w:top w:val="single" w:color="000000" w:sz="4" w:space="0"/>
              <w:left w:val="single" w:color="000000" w:sz="4" w:space="0"/>
              <w:bottom w:val="single" w:color="000000" w:sz="4" w:space="0"/>
              <w:right w:val="single" w:color="000000" w:sz="8" w:space="0"/>
            </w:tcBorders>
            <w:vAlign w:val="center"/>
          </w:tcPr>
          <w:p>
            <w:pPr>
              <w:rPr>
                <w:rFonts w:ascii="宋体" w:hAnsi="宋体"/>
                <w:sz w:val="24"/>
              </w:rPr>
            </w:pPr>
          </w:p>
        </w:tc>
      </w:tr>
      <w:tr>
        <w:trPr>
          <w:trHeight w:val="285" w:hRule="atLeast"/>
        </w:trPr>
        <w:tc>
          <w:tcPr>
            <w:tcW w:w="2700" w:type="dxa"/>
            <w:tcBorders>
              <w:top w:val="single" w:color="000000" w:sz="4" w:space="0"/>
              <w:left w:val="single" w:color="000000" w:sz="8" w:space="0"/>
              <w:bottom w:val="single" w:color="000000" w:sz="4" w:space="0"/>
              <w:right w:val="single" w:color="000000" w:sz="4" w:space="0"/>
            </w:tcBorders>
            <w:vAlign w:val="center"/>
          </w:tcPr>
          <w:p>
            <w:pPr>
              <w:autoSpaceDN w:val="0"/>
              <w:jc w:val="center"/>
              <w:textAlignment w:val="center"/>
              <w:rPr>
                <w:rFonts w:ascii="宋体" w:hAnsi="宋体"/>
                <w:color w:val="000000"/>
                <w:sz w:val="20"/>
              </w:rPr>
            </w:pPr>
            <w:r>
              <w:rPr>
                <w:rFonts w:ascii="宋体" w:hAnsi="宋体"/>
                <w:color w:val="000000"/>
                <w:sz w:val="20"/>
              </w:rPr>
              <w:t>通化市分行</w:t>
            </w:r>
          </w:p>
        </w:tc>
        <w:tc>
          <w:tcPr>
            <w:tcW w:w="169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b/>
                <w:color w:val="000000"/>
                <w:sz w:val="20"/>
              </w:rPr>
            </w:pPr>
            <w:r>
              <w:rPr>
                <w:rFonts w:ascii="宋体" w:hAnsi="宋体"/>
                <w:b/>
                <w:color w:val="000000"/>
                <w:sz w:val="20"/>
              </w:rPr>
              <w:t>300110005008</w:t>
            </w:r>
          </w:p>
        </w:tc>
        <w:tc>
          <w:tcPr>
            <w:tcW w:w="1650" w:type="dxa"/>
            <w:vMerge w:val="continue"/>
            <w:tcBorders>
              <w:top w:val="single" w:color="000000" w:sz="4" w:space="0"/>
              <w:left w:val="single" w:color="000000" w:sz="4" w:space="0"/>
              <w:bottom w:val="single" w:color="000000" w:sz="4" w:space="0"/>
            </w:tcBorders>
            <w:vAlign w:val="center"/>
          </w:tcPr>
          <w:p>
            <w:pPr>
              <w:rPr>
                <w:rFonts w:ascii="宋体" w:hAnsi="宋体"/>
                <w:sz w:val="24"/>
              </w:rPr>
            </w:pPr>
          </w:p>
        </w:tc>
        <w:tc>
          <w:tcPr>
            <w:tcW w:w="1065"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sz w:val="24"/>
              </w:rPr>
            </w:pPr>
          </w:p>
        </w:tc>
        <w:tc>
          <w:tcPr>
            <w:tcW w:w="1830" w:type="dxa"/>
            <w:vMerge w:val="continue"/>
            <w:tcBorders>
              <w:top w:val="single" w:color="000000" w:sz="4" w:space="0"/>
              <w:left w:val="single" w:color="000000" w:sz="4" w:space="0"/>
              <w:bottom w:val="single" w:color="000000" w:sz="4" w:space="0"/>
              <w:right w:val="single" w:color="000000" w:sz="8" w:space="0"/>
            </w:tcBorders>
            <w:vAlign w:val="center"/>
          </w:tcPr>
          <w:p>
            <w:pPr>
              <w:rPr>
                <w:rFonts w:ascii="宋体" w:hAnsi="宋体"/>
                <w:sz w:val="24"/>
              </w:rPr>
            </w:pPr>
          </w:p>
        </w:tc>
      </w:tr>
      <w:tr>
        <w:trPr>
          <w:trHeight w:val="285" w:hRule="atLeast"/>
        </w:trPr>
        <w:tc>
          <w:tcPr>
            <w:tcW w:w="2700" w:type="dxa"/>
            <w:tcBorders>
              <w:top w:val="single" w:color="000000" w:sz="4" w:space="0"/>
              <w:left w:val="single" w:color="000000" w:sz="8" w:space="0"/>
              <w:bottom w:val="single" w:color="000000" w:sz="4" w:space="0"/>
              <w:right w:val="single" w:color="000000" w:sz="4" w:space="0"/>
            </w:tcBorders>
            <w:vAlign w:val="center"/>
          </w:tcPr>
          <w:p>
            <w:pPr>
              <w:autoSpaceDN w:val="0"/>
              <w:jc w:val="center"/>
              <w:textAlignment w:val="center"/>
              <w:rPr>
                <w:rFonts w:ascii="宋体" w:hAnsi="宋体"/>
                <w:color w:val="000000"/>
                <w:sz w:val="20"/>
              </w:rPr>
            </w:pPr>
            <w:r>
              <w:rPr>
                <w:rFonts w:ascii="宋体" w:hAnsi="宋体"/>
                <w:color w:val="000000"/>
                <w:sz w:val="20"/>
              </w:rPr>
              <w:t>白山市分行</w:t>
            </w:r>
          </w:p>
        </w:tc>
        <w:tc>
          <w:tcPr>
            <w:tcW w:w="169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b/>
                <w:color w:val="000000"/>
                <w:sz w:val="20"/>
              </w:rPr>
            </w:pPr>
            <w:r>
              <w:rPr>
                <w:rFonts w:ascii="宋体" w:hAnsi="宋体"/>
                <w:b/>
                <w:color w:val="000000"/>
                <w:sz w:val="20"/>
              </w:rPr>
              <w:t>300110006007</w:t>
            </w:r>
          </w:p>
        </w:tc>
        <w:tc>
          <w:tcPr>
            <w:tcW w:w="1650" w:type="dxa"/>
            <w:vMerge w:val="continue"/>
            <w:tcBorders>
              <w:top w:val="single" w:color="000000" w:sz="4" w:space="0"/>
              <w:left w:val="single" w:color="000000" w:sz="4" w:space="0"/>
              <w:bottom w:val="single" w:color="000000" w:sz="4" w:space="0"/>
            </w:tcBorders>
            <w:vAlign w:val="center"/>
          </w:tcPr>
          <w:p>
            <w:pPr>
              <w:rPr>
                <w:rFonts w:ascii="宋体" w:hAnsi="宋体"/>
                <w:sz w:val="24"/>
              </w:rPr>
            </w:pPr>
          </w:p>
        </w:tc>
        <w:tc>
          <w:tcPr>
            <w:tcW w:w="1065"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sz w:val="24"/>
              </w:rPr>
            </w:pPr>
          </w:p>
        </w:tc>
        <w:tc>
          <w:tcPr>
            <w:tcW w:w="1830" w:type="dxa"/>
            <w:vMerge w:val="continue"/>
            <w:tcBorders>
              <w:top w:val="single" w:color="000000" w:sz="4" w:space="0"/>
              <w:left w:val="single" w:color="000000" w:sz="4" w:space="0"/>
              <w:bottom w:val="single" w:color="000000" w:sz="4" w:space="0"/>
              <w:right w:val="single" w:color="000000" w:sz="8" w:space="0"/>
            </w:tcBorders>
            <w:vAlign w:val="center"/>
          </w:tcPr>
          <w:p>
            <w:pPr>
              <w:rPr>
                <w:rFonts w:ascii="宋体" w:hAnsi="宋体"/>
                <w:sz w:val="24"/>
              </w:rPr>
            </w:pPr>
          </w:p>
        </w:tc>
      </w:tr>
      <w:tr>
        <w:trPr>
          <w:trHeight w:val="285" w:hRule="atLeast"/>
        </w:trPr>
        <w:tc>
          <w:tcPr>
            <w:tcW w:w="2700" w:type="dxa"/>
            <w:tcBorders>
              <w:top w:val="single" w:color="000000" w:sz="4" w:space="0"/>
              <w:left w:val="single" w:color="000000" w:sz="8" w:space="0"/>
              <w:bottom w:val="single" w:color="000000" w:sz="4" w:space="0"/>
              <w:right w:val="single" w:color="000000" w:sz="4" w:space="0"/>
            </w:tcBorders>
            <w:vAlign w:val="center"/>
          </w:tcPr>
          <w:p>
            <w:pPr>
              <w:autoSpaceDN w:val="0"/>
              <w:jc w:val="center"/>
              <w:textAlignment w:val="center"/>
              <w:rPr>
                <w:rFonts w:ascii="宋体" w:hAnsi="宋体"/>
                <w:color w:val="000000"/>
                <w:sz w:val="20"/>
              </w:rPr>
            </w:pPr>
            <w:r>
              <w:rPr>
                <w:rFonts w:ascii="宋体" w:hAnsi="宋体"/>
                <w:color w:val="000000"/>
                <w:sz w:val="20"/>
              </w:rPr>
              <w:t>松原市分行</w:t>
            </w:r>
          </w:p>
        </w:tc>
        <w:tc>
          <w:tcPr>
            <w:tcW w:w="169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b/>
                <w:color w:val="000000"/>
                <w:sz w:val="20"/>
              </w:rPr>
            </w:pPr>
            <w:r>
              <w:rPr>
                <w:rFonts w:ascii="宋体" w:hAnsi="宋体"/>
                <w:b/>
                <w:color w:val="000000"/>
                <w:sz w:val="20"/>
              </w:rPr>
              <w:t>300110007006</w:t>
            </w:r>
          </w:p>
        </w:tc>
        <w:tc>
          <w:tcPr>
            <w:tcW w:w="1650" w:type="dxa"/>
            <w:vMerge w:val="continue"/>
            <w:tcBorders>
              <w:top w:val="single" w:color="000000" w:sz="4" w:space="0"/>
              <w:left w:val="single" w:color="000000" w:sz="4" w:space="0"/>
              <w:bottom w:val="single" w:color="000000" w:sz="4" w:space="0"/>
            </w:tcBorders>
            <w:vAlign w:val="center"/>
          </w:tcPr>
          <w:p>
            <w:pPr>
              <w:rPr>
                <w:rFonts w:ascii="宋体" w:hAnsi="宋体"/>
                <w:sz w:val="24"/>
              </w:rPr>
            </w:pPr>
          </w:p>
        </w:tc>
        <w:tc>
          <w:tcPr>
            <w:tcW w:w="1065"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sz w:val="24"/>
              </w:rPr>
            </w:pPr>
          </w:p>
        </w:tc>
        <w:tc>
          <w:tcPr>
            <w:tcW w:w="1830" w:type="dxa"/>
            <w:vMerge w:val="continue"/>
            <w:tcBorders>
              <w:top w:val="single" w:color="000000" w:sz="4" w:space="0"/>
              <w:left w:val="single" w:color="000000" w:sz="4" w:space="0"/>
              <w:bottom w:val="single" w:color="000000" w:sz="4" w:space="0"/>
              <w:right w:val="single" w:color="000000" w:sz="8" w:space="0"/>
            </w:tcBorders>
            <w:vAlign w:val="center"/>
          </w:tcPr>
          <w:p>
            <w:pPr>
              <w:rPr>
                <w:rFonts w:ascii="宋体" w:hAnsi="宋体"/>
                <w:sz w:val="24"/>
              </w:rPr>
            </w:pPr>
          </w:p>
        </w:tc>
      </w:tr>
      <w:tr>
        <w:trPr>
          <w:trHeight w:val="285" w:hRule="atLeast"/>
        </w:trPr>
        <w:tc>
          <w:tcPr>
            <w:tcW w:w="2700" w:type="dxa"/>
            <w:tcBorders>
              <w:top w:val="single" w:color="000000" w:sz="4" w:space="0"/>
              <w:left w:val="single" w:color="000000" w:sz="8" w:space="0"/>
              <w:bottom w:val="single" w:color="000000" w:sz="4" w:space="0"/>
              <w:right w:val="single" w:color="000000" w:sz="4" w:space="0"/>
            </w:tcBorders>
            <w:vAlign w:val="center"/>
          </w:tcPr>
          <w:p>
            <w:pPr>
              <w:autoSpaceDN w:val="0"/>
              <w:jc w:val="center"/>
              <w:textAlignment w:val="center"/>
              <w:rPr>
                <w:rFonts w:ascii="宋体" w:hAnsi="宋体"/>
                <w:color w:val="000000"/>
                <w:sz w:val="20"/>
              </w:rPr>
            </w:pPr>
            <w:r>
              <w:rPr>
                <w:rFonts w:ascii="宋体" w:hAnsi="宋体"/>
                <w:color w:val="000000"/>
                <w:sz w:val="20"/>
              </w:rPr>
              <w:t>白城市分行</w:t>
            </w:r>
          </w:p>
        </w:tc>
        <w:tc>
          <w:tcPr>
            <w:tcW w:w="169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b/>
                <w:color w:val="000000"/>
                <w:sz w:val="20"/>
              </w:rPr>
            </w:pPr>
            <w:r>
              <w:rPr>
                <w:rFonts w:ascii="宋体" w:hAnsi="宋体"/>
                <w:b/>
                <w:color w:val="000000"/>
                <w:sz w:val="20"/>
              </w:rPr>
              <w:t>300110008008</w:t>
            </w:r>
          </w:p>
        </w:tc>
        <w:tc>
          <w:tcPr>
            <w:tcW w:w="1650" w:type="dxa"/>
            <w:vMerge w:val="continue"/>
            <w:tcBorders>
              <w:top w:val="single" w:color="000000" w:sz="4" w:space="0"/>
              <w:left w:val="single" w:color="000000" w:sz="4" w:space="0"/>
              <w:bottom w:val="single" w:color="000000" w:sz="4" w:space="0"/>
            </w:tcBorders>
            <w:vAlign w:val="center"/>
          </w:tcPr>
          <w:p>
            <w:pPr>
              <w:rPr>
                <w:rFonts w:ascii="宋体" w:hAnsi="宋体"/>
                <w:sz w:val="24"/>
              </w:rPr>
            </w:pPr>
          </w:p>
        </w:tc>
        <w:tc>
          <w:tcPr>
            <w:tcW w:w="1065"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sz w:val="24"/>
              </w:rPr>
            </w:pPr>
          </w:p>
        </w:tc>
        <w:tc>
          <w:tcPr>
            <w:tcW w:w="1830" w:type="dxa"/>
            <w:vMerge w:val="continue"/>
            <w:tcBorders>
              <w:top w:val="single" w:color="000000" w:sz="4" w:space="0"/>
              <w:left w:val="single" w:color="000000" w:sz="4" w:space="0"/>
              <w:bottom w:val="single" w:color="000000" w:sz="4" w:space="0"/>
              <w:right w:val="single" w:color="000000" w:sz="8" w:space="0"/>
            </w:tcBorders>
            <w:vAlign w:val="center"/>
          </w:tcPr>
          <w:p>
            <w:pPr>
              <w:rPr>
                <w:rFonts w:ascii="宋体" w:hAnsi="宋体"/>
                <w:sz w:val="24"/>
              </w:rPr>
            </w:pPr>
          </w:p>
        </w:tc>
      </w:tr>
      <w:tr>
        <w:trPr>
          <w:trHeight w:val="285" w:hRule="atLeast"/>
        </w:trPr>
        <w:tc>
          <w:tcPr>
            <w:tcW w:w="2700" w:type="dxa"/>
            <w:tcBorders>
              <w:top w:val="single" w:color="000000" w:sz="4" w:space="0"/>
              <w:left w:val="single" w:color="000000" w:sz="8" w:space="0"/>
              <w:bottom w:val="single" w:color="000000" w:sz="4" w:space="0"/>
              <w:right w:val="single" w:color="000000" w:sz="4" w:space="0"/>
            </w:tcBorders>
            <w:vAlign w:val="center"/>
          </w:tcPr>
          <w:p>
            <w:pPr>
              <w:autoSpaceDN w:val="0"/>
              <w:jc w:val="center"/>
              <w:textAlignment w:val="center"/>
              <w:rPr>
                <w:rFonts w:ascii="宋体" w:hAnsi="宋体"/>
                <w:color w:val="000000"/>
                <w:sz w:val="20"/>
              </w:rPr>
            </w:pPr>
            <w:r>
              <w:rPr>
                <w:rFonts w:ascii="宋体" w:hAnsi="宋体"/>
                <w:color w:val="000000"/>
                <w:sz w:val="20"/>
              </w:rPr>
              <w:t>延边朝鲜族自治州分行</w:t>
            </w:r>
          </w:p>
        </w:tc>
        <w:tc>
          <w:tcPr>
            <w:tcW w:w="169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b/>
                <w:color w:val="000000"/>
                <w:sz w:val="20"/>
              </w:rPr>
            </w:pPr>
            <w:r>
              <w:rPr>
                <w:rFonts w:ascii="宋体" w:hAnsi="宋体"/>
                <w:b/>
                <w:color w:val="000000"/>
                <w:sz w:val="20"/>
              </w:rPr>
              <w:t>300110009007</w:t>
            </w:r>
          </w:p>
        </w:tc>
        <w:tc>
          <w:tcPr>
            <w:tcW w:w="1650" w:type="dxa"/>
            <w:vMerge w:val="continue"/>
            <w:tcBorders>
              <w:top w:val="single" w:color="000000" w:sz="4" w:space="0"/>
              <w:left w:val="single" w:color="000000" w:sz="4" w:space="0"/>
              <w:bottom w:val="single" w:color="000000" w:sz="4" w:space="0"/>
            </w:tcBorders>
            <w:vAlign w:val="center"/>
          </w:tcPr>
          <w:p>
            <w:pPr>
              <w:rPr>
                <w:rFonts w:ascii="宋体" w:hAnsi="宋体"/>
                <w:sz w:val="24"/>
              </w:rPr>
            </w:pPr>
          </w:p>
        </w:tc>
        <w:tc>
          <w:tcPr>
            <w:tcW w:w="1065"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sz w:val="24"/>
              </w:rPr>
            </w:pPr>
          </w:p>
        </w:tc>
        <w:tc>
          <w:tcPr>
            <w:tcW w:w="1830" w:type="dxa"/>
            <w:vMerge w:val="continue"/>
            <w:tcBorders>
              <w:top w:val="single" w:color="000000" w:sz="4" w:space="0"/>
              <w:left w:val="single" w:color="000000" w:sz="4" w:space="0"/>
              <w:bottom w:val="single" w:color="000000" w:sz="4" w:space="0"/>
              <w:right w:val="single" w:color="000000" w:sz="8" w:space="0"/>
            </w:tcBorders>
            <w:vAlign w:val="center"/>
          </w:tcPr>
          <w:p>
            <w:pPr>
              <w:rPr>
                <w:rFonts w:ascii="宋体" w:hAnsi="宋体"/>
                <w:sz w:val="24"/>
              </w:rPr>
            </w:pPr>
          </w:p>
        </w:tc>
      </w:tr>
      <w:tr>
        <w:trPr>
          <w:trHeight w:val="285" w:hRule="atLeast"/>
        </w:trPr>
        <w:tc>
          <w:tcPr>
            <w:tcW w:w="2700" w:type="dxa"/>
            <w:tcBorders>
              <w:top w:val="single" w:color="000000" w:sz="4" w:space="0"/>
              <w:left w:val="single" w:color="000000" w:sz="8" w:space="0"/>
              <w:bottom w:val="single" w:color="000000" w:sz="4" w:space="0"/>
              <w:right w:val="single" w:color="000000" w:sz="4" w:space="0"/>
            </w:tcBorders>
            <w:vAlign w:val="center"/>
          </w:tcPr>
          <w:p>
            <w:pPr>
              <w:autoSpaceDN w:val="0"/>
              <w:jc w:val="center"/>
              <w:textAlignment w:val="center"/>
              <w:rPr>
                <w:rFonts w:ascii="宋体" w:hAnsi="宋体"/>
                <w:color w:val="000000"/>
                <w:sz w:val="20"/>
              </w:rPr>
            </w:pPr>
            <w:r>
              <w:rPr>
                <w:rFonts w:ascii="宋体" w:hAnsi="宋体"/>
                <w:color w:val="000000"/>
                <w:sz w:val="20"/>
              </w:rPr>
              <w:t>白城市分行</w:t>
            </w:r>
          </w:p>
        </w:tc>
        <w:tc>
          <w:tcPr>
            <w:tcW w:w="169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b/>
                <w:color w:val="000000"/>
                <w:sz w:val="20"/>
              </w:rPr>
            </w:pPr>
            <w:r>
              <w:rPr>
                <w:rFonts w:ascii="宋体" w:hAnsi="宋体"/>
                <w:b/>
                <w:color w:val="000000"/>
                <w:sz w:val="20"/>
              </w:rPr>
              <w:t>300110008009</w:t>
            </w:r>
          </w:p>
        </w:tc>
        <w:tc>
          <w:tcPr>
            <w:tcW w:w="1650" w:type="dxa"/>
            <w:vMerge w:val="continue"/>
            <w:tcBorders>
              <w:top w:val="single" w:color="000000" w:sz="4" w:space="0"/>
              <w:left w:val="single" w:color="000000" w:sz="4" w:space="0"/>
              <w:bottom w:val="single" w:color="000000" w:sz="4" w:space="0"/>
            </w:tcBorders>
            <w:vAlign w:val="center"/>
          </w:tcPr>
          <w:p>
            <w:pPr>
              <w:rPr>
                <w:rFonts w:ascii="宋体" w:hAnsi="宋体"/>
                <w:sz w:val="24"/>
              </w:rPr>
            </w:pPr>
          </w:p>
        </w:tc>
        <w:tc>
          <w:tcPr>
            <w:tcW w:w="1065"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sz w:val="24"/>
              </w:rPr>
            </w:pPr>
          </w:p>
        </w:tc>
        <w:tc>
          <w:tcPr>
            <w:tcW w:w="1830" w:type="dxa"/>
            <w:vMerge w:val="continue"/>
            <w:tcBorders>
              <w:top w:val="single" w:color="000000" w:sz="4" w:space="0"/>
              <w:left w:val="single" w:color="000000" w:sz="4" w:space="0"/>
              <w:bottom w:val="single" w:color="000000" w:sz="4" w:space="0"/>
              <w:right w:val="single" w:color="000000" w:sz="8" w:space="0"/>
            </w:tcBorders>
            <w:vAlign w:val="center"/>
          </w:tcPr>
          <w:p>
            <w:pPr>
              <w:rPr>
                <w:rFonts w:ascii="宋体" w:hAnsi="宋体"/>
                <w:sz w:val="24"/>
              </w:rPr>
            </w:pPr>
          </w:p>
        </w:tc>
      </w:tr>
      <w:tr>
        <w:trPr>
          <w:trHeight w:val="285" w:hRule="atLeast"/>
        </w:trPr>
        <w:tc>
          <w:tcPr>
            <w:tcW w:w="2700" w:type="dxa"/>
            <w:tcBorders>
              <w:top w:val="single" w:color="000000" w:sz="4" w:space="0"/>
              <w:left w:val="single" w:color="000000" w:sz="8" w:space="0"/>
              <w:bottom w:val="single" w:color="000000" w:sz="4" w:space="0"/>
              <w:right w:val="single" w:color="000000" w:sz="4" w:space="0"/>
            </w:tcBorders>
            <w:vAlign w:val="center"/>
          </w:tcPr>
          <w:p>
            <w:pPr>
              <w:autoSpaceDN w:val="0"/>
              <w:jc w:val="center"/>
              <w:textAlignment w:val="center"/>
              <w:rPr>
                <w:rFonts w:ascii="宋体" w:hAnsi="宋体"/>
                <w:color w:val="000000"/>
                <w:sz w:val="20"/>
              </w:rPr>
            </w:pPr>
            <w:r>
              <w:rPr>
                <w:rFonts w:ascii="宋体" w:hAnsi="宋体"/>
                <w:color w:val="000000"/>
                <w:sz w:val="20"/>
              </w:rPr>
              <w:t>延边朝鲜族自治州分行</w:t>
            </w:r>
          </w:p>
        </w:tc>
        <w:tc>
          <w:tcPr>
            <w:tcW w:w="169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b/>
                <w:color w:val="000000"/>
                <w:sz w:val="20"/>
              </w:rPr>
            </w:pPr>
            <w:r>
              <w:rPr>
                <w:rFonts w:ascii="宋体" w:hAnsi="宋体"/>
                <w:b/>
                <w:color w:val="000000"/>
                <w:sz w:val="20"/>
              </w:rPr>
              <w:t>300110009008</w:t>
            </w:r>
          </w:p>
        </w:tc>
        <w:tc>
          <w:tcPr>
            <w:tcW w:w="1650" w:type="dxa"/>
            <w:vMerge w:val="continue"/>
            <w:tcBorders>
              <w:top w:val="single" w:color="000000" w:sz="4" w:space="0"/>
              <w:left w:val="single" w:color="000000" w:sz="4" w:space="0"/>
              <w:bottom w:val="single" w:color="000000" w:sz="4" w:space="0"/>
            </w:tcBorders>
            <w:vAlign w:val="center"/>
          </w:tcPr>
          <w:p>
            <w:pPr>
              <w:rPr>
                <w:rFonts w:ascii="宋体" w:hAnsi="宋体"/>
                <w:sz w:val="24"/>
              </w:rPr>
            </w:pPr>
          </w:p>
        </w:tc>
        <w:tc>
          <w:tcPr>
            <w:tcW w:w="1065"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sz w:val="24"/>
              </w:rPr>
            </w:pPr>
          </w:p>
        </w:tc>
        <w:tc>
          <w:tcPr>
            <w:tcW w:w="1830" w:type="dxa"/>
            <w:vMerge w:val="continue"/>
            <w:tcBorders>
              <w:top w:val="single" w:color="000000" w:sz="4" w:space="0"/>
              <w:left w:val="single" w:color="000000" w:sz="4" w:space="0"/>
              <w:bottom w:val="single" w:color="000000" w:sz="4" w:space="0"/>
              <w:right w:val="single" w:color="000000" w:sz="8" w:space="0"/>
            </w:tcBorders>
            <w:vAlign w:val="center"/>
          </w:tcPr>
          <w:p>
            <w:pPr>
              <w:rPr>
                <w:rFonts w:ascii="宋体" w:hAnsi="宋体"/>
                <w:sz w:val="24"/>
              </w:rPr>
            </w:pPr>
          </w:p>
        </w:tc>
      </w:tr>
      <w:tr>
        <w:trPr>
          <w:trHeight w:val="285" w:hRule="atLeast"/>
        </w:trPr>
        <w:tc>
          <w:tcPr>
            <w:tcW w:w="2700" w:type="dxa"/>
            <w:tcBorders>
              <w:top w:val="single" w:color="000000" w:sz="4" w:space="0"/>
              <w:left w:val="single" w:color="000000" w:sz="8" w:space="0"/>
              <w:bottom w:val="single" w:color="000000" w:sz="4" w:space="0"/>
              <w:right w:val="single" w:color="000000" w:sz="4" w:space="0"/>
            </w:tcBorders>
            <w:vAlign w:val="center"/>
          </w:tcPr>
          <w:p>
            <w:pPr>
              <w:autoSpaceDN w:val="0"/>
              <w:jc w:val="center"/>
              <w:textAlignment w:val="center"/>
              <w:rPr>
                <w:rFonts w:ascii="宋体" w:hAnsi="宋体"/>
                <w:color w:val="000000"/>
                <w:sz w:val="20"/>
              </w:rPr>
            </w:pPr>
            <w:r>
              <w:rPr>
                <w:rFonts w:ascii="宋体" w:hAnsi="宋体"/>
                <w:color w:val="000000"/>
                <w:sz w:val="20"/>
              </w:rPr>
              <w:t>通化市分行</w:t>
            </w:r>
          </w:p>
        </w:tc>
        <w:tc>
          <w:tcPr>
            <w:tcW w:w="169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b/>
                <w:color w:val="000000"/>
                <w:sz w:val="20"/>
              </w:rPr>
            </w:pPr>
            <w:r>
              <w:rPr>
                <w:rFonts w:ascii="宋体" w:hAnsi="宋体"/>
                <w:b/>
                <w:color w:val="000000"/>
                <w:sz w:val="20"/>
              </w:rPr>
              <w:t>300110005009</w:t>
            </w:r>
          </w:p>
        </w:tc>
        <w:tc>
          <w:tcPr>
            <w:tcW w:w="1650" w:type="dxa"/>
            <w:vMerge w:val="continue"/>
            <w:tcBorders>
              <w:top w:val="single" w:color="000000" w:sz="4" w:space="0"/>
              <w:left w:val="single" w:color="000000" w:sz="4" w:space="0"/>
              <w:bottom w:val="single" w:color="000000" w:sz="4" w:space="0"/>
            </w:tcBorders>
            <w:vAlign w:val="center"/>
          </w:tcPr>
          <w:p>
            <w:pPr>
              <w:rPr>
                <w:rFonts w:ascii="宋体" w:hAnsi="宋体"/>
                <w:sz w:val="24"/>
              </w:rPr>
            </w:pPr>
          </w:p>
        </w:tc>
        <w:tc>
          <w:tcPr>
            <w:tcW w:w="1065"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sz w:val="24"/>
              </w:rPr>
            </w:pPr>
          </w:p>
        </w:tc>
        <w:tc>
          <w:tcPr>
            <w:tcW w:w="1830" w:type="dxa"/>
            <w:vMerge w:val="continue"/>
            <w:tcBorders>
              <w:top w:val="single" w:color="000000" w:sz="4" w:space="0"/>
              <w:left w:val="single" w:color="000000" w:sz="4" w:space="0"/>
              <w:bottom w:val="single" w:color="000000" w:sz="4" w:space="0"/>
              <w:right w:val="single" w:color="000000" w:sz="8" w:space="0"/>
            </w:tcBorders>
            <w:vAlign w:val="center"/>
          </w:tcPr>
          <w:p>
            <w:pPr>
              <w:rPr>
                <w:rFonts w:ascii="宋体" w:hAnsi="宋体"/>
                <w:sz w:val="24"/>
              </w:rPr>
            </w:pPr>
          </w:p>
        </w:tc>
      </w:tr>
      <w:tr>
        <w:trPr>
          <w:trHeight w:val="285" w:hRule="atLeast"/>
        </w:trPr>
        <w:tc>
          <w:tcPr>
            <w:tcW w:w="2700" w:type="dxa"/>
            <w:tcBorders>
              <w:top w:val="single" w:color="000000" w:sz="4" w:space="0"/>
              <w:left w:val="single" w:color="000000" w:sz="8" w:space="0"/>
              <w:bottom w:val="single" w:color="000000" w:sz="4" w:space="0"/>
              <w:right w:val="single" w:color="000000" w:sz="4" w:space="0"/>
            </w:tcBorders>
            <w:vAlign w:val="center"/>
          </w:tcPr>
          <w:p>
            <w:pPr>
              <w:autoSpaceDN w:val="0"/>
              <w:jc w:val="center"/>
              <w:textAlignment w:val="center"/>
              <w:rPr>
                <w:rFonts w:ascii="宋体" w:hAnsi="宋体"/>
                <w:color w:val="000000"/>
                <w:sz w:val="20"/>
              </w:rPr>
            </w:pPr>
            <w:r>
              <w:rPr>
                <w:rFonts w:ascii="宋体" w:hAnsi="宋体"/>
                <w:color w:val="000000"/>
                <w:sz w:val="20"/>
              </w:rPr>
              <w:t>白城市分行</w:t>
            </w:r>
          </w:p>
        </w:tc>
        <w:tc>
          <w:tcPr>
            <w:tcW w:w="169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b/>
                <w:color w:val="000000"/>
                <w:sz w:val="20"/>
              </w:rPr>
            </w:pPr>
            <w:r>
              <w:rPr>
                <w:rFonts w:ascii="宋体" w:hAnsi="宋体"/>
                <w:b/>
                <w:color w:val="000000"/>
                <w:sz w:val="20"/>
              </w:rPr>
              <w:t>300110008010</w:t>
            </w:r>
          </w:p>
        </w:tc>
        <w:tc>
          <w:tcPr>
            <w:tcW w:w="1650" w:type="dxa"/>
            <w:vMerge w:val="continue"/>
            <w:tcBorders>
              <w:top w:val="single" w:color="000000" w:sz="4" w:space="0"/>
              <w:left w:val="single" w:color="000000" w:sz="4" w:space="0"/>
              <w:bottom w:val="single" w:color="000000" w:sz="4" w:space="0"/>
            </w:tcBorders>
            <w:vAlign w:val="center"/>
          </w:tcPr>
          <w:p>
            <w:pPr>
              <w:rPr>
                <w:rFonts w:ascii="宋体" w:hAnsi="宋体"/>
                <w:sz w:val="24"/>
              </w:rPr>
            </w:pPr>
          </w:p>
        </w:tc>
        <w:tc>
          <w:tcPr>
            <w:tcW w:w="1065"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sz w:val="24"/>
              </w:rPr>
            </w:pPr>
          </w:p>
        </w:tc>
        <w:tc>
          <w:tcPr>
            <w:tcW w:w="1830" w:type="dxa"/>
            <w:vMerge w:val="continue"/>
            <w:tcBorders>
              <w:top w:val="single" w:color="000000" w:sz="4" w:space="0"/>
              <w:left w:val="single" w:color="000000" w:sz="4" w:space="0"/>
              <w:bottom w:val="single" w:color="000000" w:sz="4" w:space="0"/>
              <w:right w:val="single" w:color="000000" w:sz="8" w:space="0"/>
            </w:tcBorders>
            <w:vAlign w:val="center"/>
          </w:tcPr>
          <w:p>
            <w:pPr>
              <w:rPr>
                <w:rFonts w:ascii="宋体" w:hAnsi="宋体"/>
                <w:sz w:val="24"/>
              </w:rPr>
            </w:pPr>
          </w:p>
        </w:tc>
      </w:tr>
      <w:tr>
        <w:trPr>
          <w:trHeight w:val="285" w:hRule="atLeast"/>
        </w:trPr>
        <w:tc>
          <w:tcPr>
            <w:tcW w:w="2700" w:type="dxa"/>
            <w:tcBorders>
              <w:top w:val="single" w:color="000000" w:sz="4" w:space="0"/>
              <w:left w:val="single" w:color="000000" w:sz="8" w:space="0"/>
              <w:bottom w:val="single" w:color="000000" w:sz="4" w:space="0"/>
              <w:right w:val="single" w:color="000000" w:sz="4" w:space="0"/>
            </w:tcBorders>
            <w:vAlign w:val="center"/>
          </w:tcPr>
          <w:p>
            <w:pPr>
              <w:autoSpaceDN w:val="0"/>
              <w:jc w:val="center"/>
              <w:textAlignment w:val="center"/>
              <w:rPr>
                <w:rFonts w:ascii="宋体" w:hAnsi="宋体"/>
                <w:color w:val="000000"/>
                <w:sz w:val="20"/>
              </w:rPr>
            </w:pPr>
            <w:r>
              <w:rPr>
                <w:rFonts w:ascii="宋体" w:hAnsi="宋体"/>
                <w:color w:val="000000"/>
                <w:sz w:val="20"/>
              </w:rPr>
              <w:t>吉林市分行</w:t>
            </w:r>
          </w:p>
        </w:tc>
        <w:tc>
          <w:tcPr>
            <w:tcW w:w="169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b/>
                <w:color w:val="000000"/>
                <w:sz w:val="20"/>
              </w:rPr>
            </w:pPr>
            <w:r>
              <w:rPr>
                <w:rFonts w:ascii="宋体" w:hAnsi="宋体"/>
                <w:b/>
                <w:color w:val="000000"/>
                <w:sz w:val="20"/>
              </w:rPr>
              <w:t>300110002007</w:t>
            </w:r>
          </w:p>
        </w:tc>
        <w:tc>
          <w:tcPr>
            <w:tcW w:w="1650" w:type="dxa"/>
            <w:vMerge w:val="continue"/>
            <w:tcBorders>
              <w:top w:val="single" w:color="000000" w:sz="4" w:space="0"/>
              <w:left w:val="single" w:color="000000" w:sz="4" w:space="0"/>
              <w:bottom w:val="single" w:color="000000" w:sz="4" w:space="0"/>
            </w:tcBorders>
            <w:vAlign w:val="center"/>
          </w:tcPr>
          <w:p>
            <w:pPr>
              <w:rPr>
                <w:rFonts w:ascii="宋体" w:hAnsi="宋体"/>
                <w:sz w:val="24"/>
              </w:rPr>
            </w:pPr>
          </w:p>
        </w:tc>
        <w:tc>
          <w:tcPr>
            <w:tcW w:w="1065"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sz w:val="24"/>
              </w:rPr>
            </w:pPr>
          </w:p>
        </w:tc>
        <w:tc>
          <w:tcPr>
            <w:tcW w:w="1830" w:type="dxa"/>
            <w:vMerge w:val="continue"/>
            <w:tcBorders>
              <w:top w:val="single" w:color="000000" w:sz="4" w:space="0"/>
              <w:left w:val="single" w:color="000000" w:sz="4" w:space="0"/>
              <w:bottom w:val="single" w:color="000000" w:sz="4" w:space="0"/>
              <w:right w:val="single" w:color="000000" w:sz="8" w:space="0"/>
            </w:tcBorders>
            <w:vAlign w:val="center"/>
          </w:tcPr>
          <w:p>
            <w:pPr>
              <w:rPr>
                <w:rFonts w:ascii="宋体" w:hAnsi="宋体"/>
                <w:sz w:val="24"/>
              </w:rPr>
            </w:pPr>
          </w:p>
        </w:tc>
      </w:tr>
      <w:tr>
        <w:trPr>
          <w:trHeight w:val="285" w:hRule="atLeast"/>
        </w:trPr>
        <w:tc>
          <w:tcPr>
            <w:tcW w:w="2700" w:type="dxa"/>
            <w:tcBorders>
              <w:top w:val="single" w:color="000000" w:sz="4" w:space="0"/>
              <w:left w:val="single" w:color="000000" w:sz="8" w:space="0"/>
              <w:bottom w:val="single" w:color="000000" w:sz="4" w:space="0"/>
              <w:right w:val="single" w:color="000000" w:sz="4" w:space="0"/>
            </w:tcBorders>
            <w:vAlign w:val="center"/>
          </w:tcPr>
          <w:p>
            <w:pPr>
              <w:autoSpaceDN w:val="0"/>
              <w:jc w:val="center"/>
              <w:textAlignment w:val="center"/>
              <w:rPr>
                <w:rFonts w:ascii="宋体" w:hAnsi="宋体"/>
                <w:color w:val="000000"/>
                <w:sz w:val="20"/>
              </w:rPr>
            </w:pPr>
            <w:r>
              <w:rPr>
                <w:rFonts w:ascii="宋体" w:hAnsi="宋体"/>
                <w:color w:val="000000"/>
                <w:sz w:val="20"/>
              </w:rPr>
              <w:t>白山市分行</w:t>
            </w:r>
          </w:p>
        </w:tc>
        <w:tc>
          <w:tcPr>
            <w:tcW w:w="169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b/>
                <w:color w:val="000000"/>
                <w:sz w:val="20"/>
              </w:rPr>
            </w:pPr>
            <w:r>
              <w:rPr>
                <w:rFonts w:ascii="宋体" w:hAnsi="宋体"/>
                <w:b/>
                <w:color w:val="000000"/>
                <w:sz w:val="20"/>
              </w:rPr>
              <w:t>300110006012</w:t>
            </w:r>
          </w:p>
        </w:tc>
        <w:tc>
          <w:tcPr>
            <w:tcW w:w="1650" w:type="dxa"/>
            <w:vMerge w:val="continue"/>
            <w:tcBorders>
              <w:top w:val="single" w:color="000000" w:sz="4" w:space="0"/>
              <w:left w:val="single" w:color="000000" w:sz="4" w:space="0"/>
              <w:bottom w:val="single" w:color="000000" w:sz="4" w:space="0"/>
            </w:tcBorders>
            <w:vAlign w:val="center"/>
          </w:tcPr>
          <w:p>
            <w:pPr>
              <w:rPr>
                <w:rFonts w:ascii="宋体" w:hAnsi="宋体"/>
                <w:sz w:val="24"/>
              </w:rPr>
            </w:pPr>
          </w:p>
        </w:tc>
        <w:tc>
          <w:tcPr>
            <w:tcW w:w="1065"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sz w:val="24"/>
              </w:rPr>
            </w:pPr>
          </w:p>
        </w:tc>
        <w:tc>
          <w:tcPr>
            <w:tcW w:w="1830" w:type="dxa"/>
            <w:vMerge w:val="continue"/>
            <w:tcBorders>
              <w:top w:val="single" w:color="000000" w:sz="4" w:space="0"/>
              <w:left w:val="single" w:color="000000" w:sz="4" w:space="0"/>
              <w:bottom w:val="single" w:color="000000" w:sz="4" w:space="0"/>
              <w:right w:val="single" w:color="000000" w:sz="8" w:space="0"/>
            </w:tcBorders>
            <w:vAlign w:val="center"/>
          </w:tcPr>
          <w:p>
            <w:pPr>
              <w:rPr>
                <w:rFonts w:ascii="宋体" w:hAnsi="宋体"/>
                <w:sz w:val="24"/>
              </w:rPr>
            </w:pPr>
          </w:p>
        </w:tc>
      </w:tr>
      <w:tr>
        <w:trPr>
          <w:trHeight w:val="285" w:hRule="atLeast"/>
        </w:trPr>
        <w:tc>
          <w:tcPr>
            <w:tcW w:w="2700" w:type="dxa"/>
            <w:tcBorders>
              <w:top w:val="single" w:color="000000" w:sz="4" w:space="0"/>
              <w:left w:val="single" w:color="000000" w:sz="8" w:space="0"/>
              <w:bottom w:val="single" w:color="000000" w:sz="4" w:space="0"/>
              <w:right w:val="single" w:color="000000" w:sz="4" w:space="0"/>
            </w:tcBorders>
            <w:vAlign w:val="center"/>
          </w:tcPr>
          <w:p>
            <w:pPr>
              <w:autoSpaceDN w:val="0"/>
              <w:jc w:val="center"/>
              <w:textAlignment w:val="center"/>
              <w:rPr>
                <w:rFonts w:ascii="宋体" w:hAnsi="宋体"/>
                <w:color w:val="000000"/>
                <w:sz w:val="20"/>
              </w:rPr>
            </w:pPr>
            <w:r>
              <w:rPr>
                <w:rFonts w:ascii="宋体" w:hAnsi="宋体"/>
                <w:color w:val="000000"/>
                <w:sz w:val="20"/>
              </w:rPr>
              <w:t>辽源市分行</w:t>
            </w:r>
          </w:p>
        </w:tc>
        <w:tc>
          <w:tcPr>
            <w:tcW w:w="169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b/>
                <w:color w:val="000000"/>
                <w:sz w:val="20"/>
              </w:rPr>
            </w:pPr>
            <w:r>
              <w:rPr>
                <w:rFonts w:ascii="宋体" w:hAnsi="宋体"/>
                <w:b/>
                <w:color w:val="000000"/>
                <w:sz w:val="20"/>
              </w:rPr>
              <w:t>300110004006</w:t>
            </w:r>
          </w:p>
        </w:tc>
        <w:tc>
          <w:tcPr>
            <w:tcW w:w="1650" w:type="dxa"/>
            <w:vMerge w:val="continue"/>
            <w:tcBorders>
              <w:top w:val="single" w:color="000000" w:sz="4" w:space="0"/>
              <w:left w:val="single" w:color="000000" w:sz="4" w:space="0"/>
              <w:bottom w:val="single" w:color="000000" w:sz="4" w:space="0"/>
            </w:tcBorders>
            <w:vAlign w:val="center"/>
          </w:tcPr>
          <w:p>
            <w:pPr>
              <w:rPr>
                <w:rFonts w:ascii="宋体" w:hAnsi="宋体"/>
                <w:sz w:val="24"/>
              </w:rPr>
            </w:pPr>
          </w:p>
        </w:tc>
        <w:tc>
          <w:tcPr>
            <w:tcW w:w="1065"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sz w:val="24"/>
              </w:rPr>
            </w:pPr>
          </w:p>
        </w:tc>
        <w:tc>
          <w:tcPr>
            <w:tcW w:w="1830" w:type="dxa"/>
            <w:vMerge w:val="continue"/>
            <w:tcBorders>
              <w:top w:val="single" w:color="000000" w:sz="4" w:space="0"/>
              <w:left w:val="single" w:color="000000" w:sz="4" w:space="0"/>
              <w:bottom w:val="single" w:color="000000" w:sz="4" w:space="0"/>
              <w:right w:val="single" w:color="000000" w:sz="8" w:space="0"/>
            </w:tcBorders>
            <w:vAlign w:val="center"/>
          </w:tcPr>
          <w:p>
            <w:pPr>
              <w:rPr>
                <w:rFonts w:ascii="宋体" w:hAnsi="宋体"/>
                <w:sz w:val="24"/>
              </w:rPr>
            </w:pPr>
          </w:p>
        </w:tc>
      </w:tr>
      <w:tr>
        <w:trPr>
          <w:trHeight w:val="285" w:hRule="atLeast"/>
        </w:trPr>
        <w:tc>
          <w:tcPr>
            <w:tcW w:w="2700" w:type="dxa"/>
            <w:tcBorders>
              <w:top w:val="single" w:color="000000" w:sz="4" w:space="0"/>
              <w:left w:val="single" w:color="000000" w:sz="8" w:space="0"/>
              <w:bottom w:val="single" w:color="000000" w:sz="4" w:space="0"/>
              <w:right w:val="single" w:color="000000" w:sz="4" w:space="0"/>
            </w:tcBorders>
            <w:vAlign w:val="center"/>
          </w:tcPr>
          <w:p>
            <w:pPr>
              <w:autoSpaceDN w:val="0"/>
              <w:jc w:val="center"/>
              <w:textAlignment w:val="center"/>
              <w:rPr>
                <w:rFonts w:ascii="宋体" w:hAnsi="宋体"/>
                <w:color w:val="000000"/>
                <w:sz w:val="20"/>
              </w:rPr>
            </w:pPr>
            <w:r>
              <w:rPr>
                <w:rFonts w:ascii="宋体" w:hAnsi="宋体"/>
                <w:color w:val="000000"/>
                <w:sz w:val="20"/>
              </w:rPr>
              <w:t>延边朝鲜族自治州分行</w:t>
            </w:r>
          </w:p>
        </w:tc>
        <w:tc>
          <w:tcPr>
            <w:tcW w:w="169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b/>
                <w:color w:val="000000"/>
                <w:sz w:val="20"/>
              </w:rPr>
            </w:pPr>
            <w:r>
              <w:rPr>
                <w:rFonts w:ascii="宋体" w:hAnsi="宋体"/>
                <w:b/>
                <w:color w:val="000000"/>
                <w:sz w:val="20"/>
              </w:rPr>
              <w:t>300110009012</w:t>
            </w:r>
          </w:p>
        </w:tc>
        <w:tc>
          <w:tcPr>
            <w:tcW w:w="1650" w:type="dxa"/>
            <w:vMerge w:val="continue"/>
            <w:tcBorders>
              <w:top w:val="single" w:color="000000" w:sz="4" w:space="0"/>
              <w:left w:val="single" w:color="000000" w:sz="4" w:space="0"/>
              <w:bottom w:val="single" w:color="000000" w:sz="4" w:space="0"/>
            </w:tcBorders>
            <w:vAlign w:val="center"/>
          </w:tcPr>
          <w:p>
            <w:pPr>
              <w:rPr>
                <w:rFonts w:ascii="宋体" w:hAnsi="宋体"/>
                <w:sz w:val="24"/>
              </w:rPr>
            </w:pPr>
          </w:p>
        </w:tc>
        <w:tc>
          <w:tcPr>
            <w:tcW w:w="1065"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sz w:val="24"/>
              </w:rPr>
            </w:pPr>
          </w:p>
        </w:tc>
        <w:tc>
          <w:tcPr>
            <w:tcW w:w="1830" w:type="dxa"/>
            <w:vMerge w:val="continue"/>
            <w:tcBorders>
              <w:top w:val="single" w:color="000000" w:sz="4" w:space="0"/>
              <w:left w:val="single" w:color="000000" w:sz="4" w:space="0"/>
              <w:bottom w:val="single" w:color="000000" w:sz="4" w:space="0"/>
              <w:right w:val="single" w:color="000000" w:sz="8" w:space="0"/>
            </w:tcBorders>
            <w:vAlign w:val="center"/>
          </w:tcPr>
          <w:p>
            <w:pPr>
              <w:rPr>
                <w:rFonts w:ascii="宋体" w:hAnsi="宋体"/>
                <w:sz w:val="24"/>
              </w:rPr>
            </w:pPr>
          </w:p>
        </w:tc>
      </w:tr>
      <w:tr>
        <w:trPr>
          <w:trHeight w:val="285" w:hRule="atLeast"/>
        </w:trPr>
        <w:tc>
          <w:tcPr>
            <w:tcW w:w="2700" w:type="dxa"/>
            <w:tcBorders>
              <w:top w:val="single" w:color="000000" w:sz="4" w:space="0"/>
              <w:left w:val="single" w:color="000000" w:sz="8" w:space="0"/>
              <w:bottom w:val="single" w:color="000000" w:sz="4" w:space="0"/>
              <w:right w:val="single" w:color="000000" w:sz="4" w:space="0"/>
            </w:tcBorders>
            <w:vAlign w:val="center"/>
          </w:tcPr>
          <w:p>
            <w:pPr>
              <w:autoSpaceDN w:val="0"/>
              <w:jc w:val="center"/>
              <w:textAlignment w:val="center"/>
              <w:rPr>
                <w:rFonts w:ascii="宋体" w:hAnsi="宋体"/>
                <w:color w:val="000000"/>
                <w:sz w:val="20"/>
              </w:rPr>
            </w:pPr>
            <w:r>
              <w:rPr>
                <w:rFonts w:ascii="宋体" w:hAnsi="宋体"/>
                <w:color w:val="000000"/>
                <w:sz w:val="20"/>
              </w:rPr>
              <w:t>白山市分行</w:t>
            </w:r>
          </w:p>
        </w:tc>
        <w:tc>
          <w:tcPr>
            <w:tcW w:w="169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b/>
                <w:color w:val="000000"/>
                <w:sz w:val="20"/>
              </w:rPr>
            </w:pPr>
            <w:r>
              <w:rPr>
                <w:rFonts w:ascii="宋体" w:hAnsi="宋体"/>
                <w:b/>
                <w:color w:val="000000"/>
                <w:sz w:val="20"/>
              </w:rPr>
              <w:t>300110006008</w:t>
            </w:r>
          </w:p>
        </w:tc>
        <w:tc>
          <w:tcPr>
            <w:tcW w:w="1650" w:type="dxa"/>
            <w:vMerge w:val="continue"/>
            <w:tcBorders>
              <w:top w:val="single" w:color="000000" w:sz="4" w:space="0"/>
              <w:left w:val="single" w:color="000000" w:sz="4" w:space="0"/>
              <w:bottom w:val="single" w:color="000000" w:sz="4" w:space="0"/>
            </w:tcBorders>
            <w:vAlign w:val="center"/>
          </w:tcPr>
          <w:p>
            <w:pPr>
              <w:rPr>
                <w:rFonts w:ascii="宋体" w:hAnsi="宋体"/>
                <w:sz w:val="24"/>
              </w:rPr>
            </w:pPr>
          </w:p>
        </w:tc>
        <w:tc>
          <w:tcPr>
            <w:tcW w:w="1065"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sz w:val="24"/>
              </w:rPr>
            </w:pPr>
          </w:p>
        </w:tc>
        <w:tc>
          <w:tcPr>
            <w:tcW w:w="1830" w:type="dxa"/>
            <w:vMerge w:val="continue"/>
            <w:tcBorders>
              <w:top w:val="single" w:color="000000" w:sz="4" w:space="0"/>
              <w:left w:val="single" w:color="000000" w:sz="4" w:space="0"/>
              <w:bottom w:val="single" w:color="000000" w:sz="4" w:space="0"/>
              <w:right w:val="single" w:color="000000" w:sz="8" w:space="0"/>
            </w:tcBorders>
            <w:vAlign w:val="center"/>
          </w:tcPr>
          <w:p>
            <w:pPr>
              <w:rPr>
                <w:rFonts w:ascii="宋体" w:hAnsi="宋体"/>
                <w:sz w:val="24"/>
              </w:rPr>
            </w:pPr>
          </w:p>
        </w:tc>
      </w:tr>
      <w:tr>
        <w:trPr>
          <w:trHeight w:val="285" w:hRule="atLeast"/>
        </w:trPr>
        <w:tc>
          <w:tcPr>
            <w:tcW w:w="2700" w:type="dxa"/>
            <w:tcBorders>
              <w:top w:val="single" w:color="000000" w:sz="4" w:space="0"/>
              <w:left w:val="single" w:color="000000" w:sz="8" w:space="0"/>
              <w:bottom w:val="single" w:color="000000" w:sz="4" w:space="0"/>
              <w:right w:val="single" w:color="000000" w:sz="4" w:space="0"/>
            </w:tcBorders>
            <w:vAlign w:val="center"/>
          </w:tcPr>
          <w:p>
            <w:pPr>
              <w:autoSpaceDN w:val="0"/>
              <w:jc w:val="center"/>
              <w:textAlignment w:val="center"/>
              <w:rPr>
                <w:rFonts w:ascii="宋体" w:hAnsi="宋体"/>
                <w:color w:val="000000"/>
                <w:sz w:val="20"/>
              </w:rPr>
            </w:pPr>
            <w:r>
              <w:rPr>
                <w:rFonts w:ascii="宋体" w:hAnsi="宋体"/>
                <w:color w:val="000000"/>
                <w:sz w:val="20"/>
              </w:rPr>
              <w:t>松原市分行</w:t>
            </w:r>
          </w:p>
        </w:tc>
        <w:tc>
          <w:tcPr>
            <w:tcW w:w="169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b/>
                <w:color w:val="000000"/>
                <w:sz w:val="20"/>
              </w:rPr>
            </w:pPr>
            <w:r>
              <w:rPr>
                <w:rFonts w:ascii="宋体" w:hAnsi="宋体"/>
                <w:b/>
                <w:color w:val="000000"/>
                <w:sz w:val="20"/>
              </w:rPr>
              <w:t>300110007010</w:t>
            </w:r>
          </w:p>
        </w:tc>
        <w:tc>
          <w:tcPr>
            <w:tcW w:w="1650" w:type="dxa"/>
            <w:vMerge w:val="continue"/>
            <w:tcBorders>
              <w:top w:val="single" w:color="000000" w:sz="4" w:space="0"/>
              <w:left w:val="single" w:color="000000" w:sz="4" w:space="0"/>
              <w:bottom w:val="single" w:color="000000" w:sz="4" w:space="0"/>
            </w:tcBorders>
            <w:vAlign w:val="center"/>
          </w:tcPr>
          <w:p>
            <w:pPr>
              <w:rPr>
                <w:rFonts w:ascii="宋体" w:hAnsi="宋体"/>
                <w:sz w:val="24"/>
              </w:rPr>
            </w:pPr>
          </w:p>
        </w:tc>
        <w:tc>
          <w:tcPr>
            <w:tcW w:w="1065"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sz w:val="24"/>
              </w:rPr>
            </w:pPr>
          </w:p>
        </w:tc>
        <w:tc>
          <w:tcPr>
            <w:tcW w:w="1830" w:type="dxa"/>
            <w:vMerge w:val="continue"/>
            <w:tcBorders>
              <w:top w:val="single" w:color="000000" w:sz="4" w:space="0"/>
              <w:left w:val="single" w:color="000000" w:sz="4" w:space="0"/>
              <w:bottom w:val="single" w:color="000000" w:sz="4" w:space="0"/>
              <w:right w:val="single" w:color="000000" w:sz="8" w:space="0"/>
            </w:tcBorders>
            <w:vAlign w:val="center"/>
          </w:tcPr>
          <w:p>
            <w:pPr>
              <w:rPr>
                <w:rFonts w:ascii="宋体" w:hAnsi="宋体"/>
                <w:sz w:val="24"/>
              </w:rPr>
            </w:pPr>
          </w:p>
        </w:tc>
      </w:tr>
      <w:tr>
        <w:trPr>
          <w:trHeight w:val="285" w:hRule="atLeast"/>
        </w:trPr>
        <w:tc>
          <w:tcPr>
            <w:tcW w:w="2700" w:type="dxa"/>
            <w:tcBorders>
              <w:left w:val="single" w:color="000000" w:sz="8" w:space="0"/>
              <w:right w:val="single" w:color="000000" w:sz="4" w:space="0"/>
            </w:tcBorders>
            <w:vAlign w:val="center"/>
          </w:tcPr>
          <w:p>
            <w:pPr>
              <w:autoSpaceDN w:val="0"/>
              <w:jc w:val="center"/>
              <w:textAlignment w:val="center"/>
              <w:rPr>
                <w:rFonts w:ascii="宋体" w:hAnsi="宋体"/>
                <w:color w:val="000000"/>
                <w:sz w:val="20"/>
              </w:rPr>
            </w:pPr>
            <w:r>
              <w:rPr>
                <w:rFonts w:ascii="宋体" w:hAnsi="宋体"/>
                <w:color w:val="000000"/>
                <w:sz w:val="20"/>
              </w:rPr>
              <w:t>吉林省分行</w:t>
            </w:r>
          </w:p>
        </w:tc>
        <w:tc>
          <w:tcPr>
            <w:tcW w:w="1695" w:type="dxa"/>
            <w:tcBorders>
              <w:left w:val="single" w:color="000000" w:sz="4" w:space="0"/>
              <w:right w:val="single" w:color="000000" w:sz="4" w:space="0"/>
            </w:tcBorders>
            <w:vAlign w:val="center"/>
          </w:tcPr>
          <w:p>
            <w:pPr>
              <w:autoSpaceDN w:val="0"/>
              <w:jc w:val="center"/>
              <w:textAlignment w:val="center"/>
              <w:rPr>
                <w:rFonts w:ascii="宋体" w:hAnsi="宋体"/>
                <w:b/>
                <w:color w:val="000000"/>
                <w:sz w:val="20"/>
              </w:rPr>
            </w:pPr>
            <w:r>
              <w:rPr>
                <w:rFonts w:ascii="宋体" w:hAnsi="宋体"/>
                <w:b/>
                <w:color w:val="000000"/>
                <w:sz w:val="20"/>
              </w:rPr>
              <w:t>300110001013</w:t>
            </w:r>
          </w:p>
        </w:tc>
        <w:tc>
          <w:tcPr>
            <w:tcW w:w="1650" w:type="dxa"/>
            <w:vMerge w:val="restart"/>
            <w:tcBorders>
              <w:top w:val="single" w:color="000000" w:sz="4" w:space="0"/>
              <w:left w:val="single" w:color="000000" w:sz="4" w:space="0"/>
              <w:bottom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四楼候考室</w:t>
            </w:r>
          </w:p>
        </w:tc>
        <w:tc>
          <w:tcPr>
            <w:tcW w:w="1065" w:type="dxa"/>
            <w:vMerge w:val="restart"/>
            <w:tcBorders>
              <w:top w:val="single" w:color="000000" w:sz="4" w:space="0"/>
              <w:left w:val="single" w:color="000000" w:sz="4" w:space="0"/>
              <w:bottom w:val="single" w:color="000000" w:sz="8"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3月17日</w:t>
            </w:r>
            <w:r>
              <w:rPr>
                <w:rFonts w:ascii="宋体" w:hAnsi="宋体"/>
                <w:color w:val="000000"/>
                <w:sz w:val="24"/>
              </w:rPr>
              <w:br/>
            </w:r>
            <w:r>
              <w:rPr>
                <w:rFonts w:ascii="宋体" w:hAnsi="宋体"/>
                <w:color w:val="000000"/>
                <w:sz w:val="24"/>
              </w:rPr>
              <w:t>7：00</w:t>
            </w:r>
          </w:p>
        </w:tc>
        <w:tc>
          <w:tcPr>
            <w:tcW w:w="1830" w:type="dxa"/>
            <w:vMerge w:val="restart"/>
            <w:tcBorders>
              <w:top w:val="single" w:color="000000" w:sz="4" w:space="0"/>
              <w:left w:val="single" w:color="000000" w:sz="4" w:space="0"/>
              <w:bottom w:val="single" w:color="000000" w:sz="8" w:space="0"/>
              <w:right w:val="single" w:color="000000" w:sz="8" w:space="0"/>
            </w:tcBorders>
            <w:vAlign w:val="center"/>
          </w:tcPr>
          <w:p>
            <w:pPr>
              <w:autoSpaceDN w:val="0"/>
              <w:jc w:val="center"/>
              <w:textAlignment w:val="center"/>
              <w:rPr>
                <w:rFonts w:ascii="宋体" w:hAnsi="宋体"/>
                <w:color w:val="000000"/>
                <w:sz w:val="24"/>
              </w:rPr>
            </w:pPr>
            <w:r>
              <w:rPr>
                <w:rFonts w:ascii="宋体" w:hAnsi="宋体"/>
                <w:color w:val="000000"/>
                <w:sz w:val="24"/>
              </w:rPr>
              <w:t>3月17日</w:t>
            </w:r>
            <w:r>
              <w:rPr>
                <w:rFonts w:ascii="宋体" w:hAnsi="宋体"/>
                <w:color w:val="000000"/>
                <w:sz w:val="24"/>
              </w:rPr>
              <w:br/>
            </w:r>
          </w:p>
        </w:tc>
      </w:tr>
      <w:tr>
        <w:trPr>
          <w:trHeight w:val="285" w:hRule="atLeast"/>
        </w:trPr>
        <w:tc>
          <w:tcPr>
            <w:tcW w:w="2700" w:type="dxa"/>
            <w:tcBorders>
              <w:top w:val="single" w:color="000000" w:sz="4" w:space="0"/>
              <w:left w:val="single" w:color="000000" w:sz="8" w:space="0"/>
              <w:bottom w:val="single" w:color="000000" w:sz="4" w:space="0"/>
              <w:right w:val="single" w:color="000000" w:sz="4" w:space="0"/>
            </w:tcBorders>
            <w:vAlign w:val="center"/>
          </w:tcPr>
          <w:p>
            <w:pPr>
              <w:autoSpaceDN w:val="0"/>
              <w:jc w:val="center"/>
              <w:textAlignment w:val="center"/>
              <w:rPr>
                <w:rFonts w:ascii="宋体" w:hAnsi="宋体"/>
                <w:color w:val="000000"/>
                <w:sz w:val="20"/>
              </w:rPr>
            </w:pPr>
            <w:r>
              <w:rPr>
                <w:rFonts w:ascii="宋体" w:hAnsi="宋体"/>
                <w:color w:val="000000"/>
                <w:sz w:val="20"/>
              </w:rPr>
              <w:t>四平市分行</w:t>
            </w:r>
          </w:p>
        </w:tc>
        <w:tc>
          <w:tcPr>
            <w:tcW w:w="169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b/>
                <w:color w:val="000000"/>
                <w:sz w:val="20"/>
              </w:rPr>
            </w:pPr>
            <w:r>
              <w:rPr>
                <w:rFonts w:ascii="宋体" w:hAnsi="宋体"/>
                <w:b/>
                <w:color w:val="000000"/>
                <w:sz w:val="20"/>
              </w:rPr>
              <w:t>300110003005</w:t>
            </w:r>
          </w:p>
        </w:tc>
        <w:tc>
          <w:tcPr>
            <w:tcW w:w="1650" w:type="dxa"/>
            <w:vMerge w:val="continue"/>
            <w:tcBorders>
              <w:top w:val="single" w:color="000000" w:sz="4" w:space="0"/>
              <w:left w:val="single" w:color="000000" w:sz="4" w:space="0"/>
              <w:bottom w:val="single" w:color="000000" w:sz="4" w:space="0"/>
            </w:tcBorders>
            <w:vAlign w:val="center"/>
          </w:tcPr>
          <w:p>
            <w:pPr>
              <w:rPr>
                <w:rFonts w:ascii="宋体" w:hAnsi="宋体"/>
                <w:sz w:val="24"/>
              </w:rPr>
            </w:pPr>
          </w:p>
        </w:tc>
        <w:tc>
          <w:tcPr>
            <w:tcW w:w="1065" w:type="dxa"/>
            <w:vMerge w:val="continue"/>
            <w:tcBorders>
              <w:top w:val="single" w:color="000000" w:sz="4" w:space="0"/>
              <w:left w:val="single" w:color="000000" w:sz="4" w:space="0"/>
              <w:bottom w:val="single" w:color="000000" w:sz="8" w:space="0"/>
              <w:right w:val="single" w:color="000000" w:sz="4" w:space="0"/>
            </w:tcBorders>
            <w:vAlign w:val="center"/>
          </w:tcPr>
          <w:p>
            <w:pPr>
              <w:rPr>
                <w:rFonts w:ascii="宋体" w:hAnsi="宋体"/>
                <w:sz w:val="24"/>
              </w:rPr>
            </w:pPr>
          </w:p>
        </w:tc>
        <w:tc>
          <w:tcPr>
            <w:tcW w:w="1830" w:type="dxa"/>
            <w:vMerge w:val="continue"/>
            <w:tcBorders>
              <w:top w:val="single" w:color="000000" w:sz="4" w:space="0"/>
              <w:left w:val="single" w:color="000000" w:sz="4" w:space="0"/>
              <w:bottom w:val="single" w:color="000000" w:sz="8" w:space="0"/>
              <w:right w:val="single" w:color="000000" w:sz="8" w:space="0"/>
            </w:tcBorders>
            <w:vAlign w:val="center"/>
          </w:tcPr>
          <w:p>
            <w:pPr>
              <w:rPr>
                <w:rFonts w:ascii="宋体" w:hAnsi="宋体"/>
                <w:sz w:val="24"/>
              </w:rPr>
            </w:pPr>
          </w:p>
        </w:tc>
      </w:tr>
      <w:tr>
        <w:trPr>
          <w:trHeight w:val="285" w:hRule="atLeast"/>
        </w:trPr>
        <w:tc>
          <w:tcPr>
            <w:tcW w:w="2700" w:type="dxa"/>
            <w:tcBorders>
              <w:top w:val="single" w:color="000000" w:sz="4" w:space="0"/>
              <w:left w:val="single" w:color="000000" w:sz="8" w:space="0"/>
              <w:bottom w:val="single" w:color="000000" w:sz="4" w:space="0"/>
              <w:right w:val="single" w:color="000000" w:sz="4" w:space="0"/>
            </w:tcBorders>
            <w:vAlign w:val="center"/>
          </w:tcPr>
          <w:p>
            <w:pPr>
              <w:autoSpaceDN w:val="0"/>
              <w:jc w:val="center"/>
              <w:textAlignment w:val="center"/>
              <w:rPr>
                <w:rFonts w:ascii="宋体" w:hAnsi="宋体"/>
                <w:color w:val="000000"/>
                <w:sz w:val="20"/>
              </w:rPr>
            </w:pPr>
            <w:r>
              <w:rPr>
                <w:rFonts w:ascii="宋体" w:hAnsi="宋体"/>
                <w:color w:val="000000"/>
                <w:sz w:val="20"/>
              </w:rPr>
              <w:t>延边朝鲜族自治州分行</w:t>
            </w:r>
          </w:p>
        </w:tc>
        <w:tc>
          <w:tcPr>
            <w:tcW w:w="169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b/>
                <w:color w:val="000000"/>
                <w:sz w:val="20"/>
              </w:rPr>
            </w:pPr>
            <w:r>
              <w:rPr>
                <w:rFonts w:ascii="宋体" w:hAnsi="宋体"/>
                <w:b/>
                <w:color w:val="000000"/>
                <w:sz w:val="20"/>
              </w:rPr>
              <w:t>300110009009</w:t>
            </w:r>
          </w:p>
        </w:tc>
        <w:tc>
          <w:tcPr>
            <w:tcW w:w="1650" w:type="dxa"/>
            <w:vMerge w:val="continue"/>
            <w:tcBorders>
              <w:top w:val="single" w:color="000000" w:sz="4" w:space="0"/>
              <w:left w:val="single" w:color="000000" w:sz="4" w:space="0"/>
              <w:bottom w:val="single" w:color="000000" w:sz="4" w:space="0"/>
            </w:tcBorders>
            <w:vAlign w:val="center"/>
          </w:tcPr>
          <w:p>
            <w:pPr>
              <w:rPr>
                <w:rFonts w:ascii="宋体" w:hAnsi="宋体"/>
                <w:sz w:val="24"/>
              </w:rPr>
            </w:pPr>
          </w:p>
        </w:tc>
        <w:tc>
          <w:tcPr>
            <w:tcW w:w="1065" w:type="dxa"/>
            <w:vMerge w:val="continue"/>
            <w:tcBorders>
              <w:top w:val="single" w:color="000000" w:sz="4" w:space="0"/>
              <w:left w:val="single" w:color="000000" w:sz="4" w:space="0"/>
              <w:bottom w:val="single" w:color="000000" w:sz="8" w:space="0"/>
              <w:right w:val="single" w:color="000000" w:sz="4" w:space="0"/>
            </w:tcBorders>
            <w:vAlign w:val="center"/>
          </w:tcPr>
          <w:p>
            <w:pPr>
              <w:rPr>
                <w:rFonts w:ascii="宋体" w:hAnsi="宋体"/>
                <w:sz w:val="24"/>
              </w:rPr>
            </w:pPr>
          </w:p>
        </w:tc>
        <w:tc>
          <w:tcPr>
            <w:tcW w:w="1830" w:type="dxa"/>
            <w:vMerge w:val="continue"/>
            <w:tcBorders>
              <w:top w:val="single" w:color="000000" w:sz="4" w:space="0"/>
              <w:left w:val="single" w:color="000000" w:sz="4" w:space="0"/>
              <w:bottom w:val="single" w:color="000000" w:sz="8" w:space="0"/>
              <w:right w:val="single" w:color="000000" w:sz="8" w:space="0"/>
            </w:tcBorders>
            <w:vAlign w:val="center"/>
          </w:tcPr>
          <w:p>
            <w:pPr>
              <w:rPr>
                <w:rFonts w:ascii="宋体" w:hAnsi="宋体"/>
                <w:sz w:val="24"/>
              </w:rPr>
            </w:pPr>
          </w:p>
        </w:tc>
      </w:tr>
      <w:tr>
        <w:trPr>
          <w:trHeight w:val="285" w:hRule="atLeast"/>
        </w:trPr>
        <w:tc>
          <w:tcPr>
            <w:tcW w:w="2700" w:type="dxa"/>
            <w:tcBorders>
              <w:top w:val="single" w:color="000000" w:sz="4" w:space="0"/>
              <w:left w:val="single" w:color="000000" w:sz="8" w:space="0"/>
              <w:bottom w:val="single" w:color="000000" w:sz="4" w:space="0"/>
              <w:right w:val="single" w:color="000000" w:sz="4" w:space="0"/>
            </w:tcBorders>
            <w:vAlign w:val="center"/>
          </w:tcPr>
          <w:p>
            <w:pPr>
              <w:autoSpaceDN w:val="0"/>
              <w:jc w:val="center"/>
              <w:textAlignment w:val="center"/>
              <w:rPr>
                <w:rFonts w:ascii="宋体" w:hAnsi="宋体"/>
                <w:color w:val="000000"/>
                <w:sz w:val="20"/>
              </w:rPr>
            </w:pPr>
            <w:r>
              <w:rPr>
                <w:rFonts w:ascii="宋体" w:hAnsi="宋体"/>
                <w:color w:val="000000"/>
                <w:sz w:val="20"/>
              </w:rPr>
              <w:t>辽源市分行</w:t>
            </w:r>
          </w:p>
        </w:tc>
        <w:tc>
          <w:tcPr>
            <w:tcW w:w="169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b/>
                <w:color w:val="000000"/>
                <w:sz w:val="20"/>
              </w:rPr>
            </w:pPr>
            <w:r>
              <w:rPr>
                <w:rFonts w:ascii="宋体" w:hAnsi="宋体"/>
                <w:b/>
                <w:color w:val="000000"/>
                <w:sz w:val="20"/>
              </w:rPr>
              <w:t>300110004007</w:t>
            </w:r>
          </w:p>
        </w:tc>
        <w:tc>
          <w:tcPr>
            <w:tcW w:w="1650" w:type="dxa"/>
            <w:vMerge w:val="continue"/>
            <w:tcBorders>
              <w:top w:val="single" w:color="000000" w:sz="4" w:space="0"/>
              <w:left w:val="single" w:color="000000" w:sz="4" w:space="0"/>
              <w:bottom w:val="single" w:color="000000" w:sz="4" w:space="0"/>
            </w:tcBorders>
            <w:vAlign w:val="center"/>
          </w:tcPr>
          <w:p>
            <w:pPr>
              <w:rPr>
                <w:rFonts w:ascii="宋体" w:hAnsi="宋体"/>
                <w:sz w:val="24"/>
              </w:rPr>
            </w:pPr>
          </w:p>
        </w:tc>
        <w:tc>
          <w:tcPr>
            <w:tcW w:w="1065" w:type="dxa"/>
            <w:vMerge w:val="continue"/>
            <w:tcBorders>
              <w:top w:val="single" w:color="000000" w:sz="4" w:space="0"/>
              <w:left w:val="single" w:color="000000" w:sz="4" w:space="0"/>
              <w:bottom w:val="single" w:color="000000" w:sz="8" w:space="0"/>
              <w:right w:val="single" w:color="000000" w:sz="4" w:space="0"/>
            </w:tcBorders>
            <w:vAlign w:val="center"/>
          </w:tcPr>
          <w:p>
            <w:pPr>
              <w:rPr>
                <w:rFonts w:ascii="宋体" w:hAnsi="宋体"/>
                <w:sz w:val="24"/>
              </w:rPr>
            </w:pPr>
          </w:p>
        </w:tc>
        <w:tc>
          <w:tcPr>
            <w:tcW w:w="1830" w:type="dxa"/>
            <w:vMerge w:val="continue"/>
            <w:tcBorders>
              <w:top w:val="single" w:color="000000" w:sz="4" w:space="0"/>
              <w:left w:val="single" w:color="000000" w:sz="4" w:space="0"/>
              <w:bottom w:val="single" w:color="000000" w:sz="8" w:space="0"/>
              <w:right w:val="single" w:color="000000" w:sz="8" w:space="0"/>
            </w:tcBorders>
            <w:vAlign w:val="center"/>
          </w:tcPr>
          <w:p>
            <w:pPr>
              <w:rPr>
                <w:rFonts w:ascii="宋体" w:hAnsi="宋体"/>
                <w:sz w:val="24"/>
              </w:rPr>
            </w:pPr>
          </w:p>
        </w:tc>
      </w:tr>
      <w:tr>
        <w:trPr>
          <w:trHeight w:val="285" w:hRule="atLeast"/>
        </w:trPr>
        <w:tc>
          <w:tcPr>
            <w:tcW w:w="2700" w:type="dxa"/>
            <w:tcBorders>
              <w:top w:val="single" w:color="000000" w:sz="4" w:space="0"/>
              <w:left w:val="single" w:color="000000" w:sz="8" w:space="0"/>
              <w:bottom w:val="single" w:color="000000" w:sz="4" w:space="0"/>
              <w:right w:val="single" w:color="000000" w:sz="4" w:space="0"/>
            </w:tcBorders>
            <w:vAlign w:val="center"/>
          </w:tcPr>
          <w:p>
            <w:pPr>
              <w:autoSpaceDN w:val="0"/>
              <w:jc w:val="center"/>
              <w:textAlignment w:val="center"/>
              <w:rPr>
                <w:rFonts w:ascii="宋体" w:hAnsi="宋体"/>
                <w:color w:val="000000"/>
                <w:sz w:val="20"/>
              </w:rPr>
            </w:pPr>
            <w:r>
              <w:rPr>
                <w:rFonts w:ascii="宋体" w:hAnsi="宋体"/>
                <w:color w:val="000000"/>
                <w:sz w:val="20"/>
              </w:rPr>
              <w:t>白山市分行</w:t>
            </w:r>
          </w:p>
        </w:tc>
        <w:tc>
          <w:tcPr>
            <w:tcW w:w="169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b/>
                <w:color w:val="000000"/>
                <w:sz w:val="20"/>
              </w:rPr>
            </w:pPr>
            <w:r>
              <w:rPr>
                <w:rFonts w:ascii="宋体" w:hAnsi="宋体"/>
                <w:b/>
                <w:color w:val="000000"/>
                <w:sz w:val="20"/>
              </w:rPr>
              <w:t>300110006009</w:t>
            </w:r>
          </w:p>
        </w:tc>
        <w:tc>
          <w:tcPr>
            <w:tcW w:w="1650" w:type="dxa"/>
            <w:vMerge w:val="continue"/>
            <w:tcBorders>
              <w:top w:val="single" w:color="000000" w:sz="4" w:space="0"/>
              <w:left w:val="single" w:color="000000" w:sz="4" w:space="0"/>
              <w:bottom w:val="single" w:color="000000" w:sz="4" w:space="0"/>
            </w:tcBorders>
            <w:vAlign w:val="center"/>
          </w:tcPr>
          <w:p>
            <w:pPr>
              <w:rPr>
                <w:rFonts w:ascii="宋体" w:hAnsi="宋体"/>
                <w:sz w:val="24"/>
              </w:rPr>
            </w:pPr>
          </w:p>
        </w:tc>
        <w:tc>
          <w:tcPr>
            <w:tcW w:w="1065" w:type="dxa"/>
            <w:vMerge w:val="continue"/>
            <w:tcBorders>
              <w:top w:val="single" w:color="000000" w:sz="4" w:space="0"/>
              <w:left w:val="single" w:color="000000" w:sz="4" w:space="0"/>
              <w:bottom w:val="single" w:color="000000" w:sz="8" w:space="0"/>
              <w:right w:val="single" w:color="000000" w:sz="4" w:space="0"/>
            </w:tcBorders>
            <w:vAlign w:val="center"/>
          </w:tcPr>
          <w:p>
            <w:pPr>
              <w:rPr>
                <w:rFonts w:ascii="宋体" w:hAnsi="宋体"/>
                <w:sz w:val="24"/>
              </w:rPr>
            </w:pPr>
          </w:p>
        </w:tc>
        <w:tc>
          <w:tcPr>
            <w:tcW w:w="1830" w:type="dxa"/>
            <w:vMerge w:val="continue"/>
            <w:tcBorders>
              <w:top w:val="single" w:color="000000" w:sz="4" w:space="0"/>
              <w:left w:val="single" w:color="000000" w:sz="4" w:space="0"/>
              <w:bottom w:val="single" w:color="000000" w:sz="8" w:space="0"/>
              <w:right w:val="single" w:color="000000" w:sz="8" w:space="0"/>
            </w:tcBorders>
            <w:vAlign w:val="center"/>
          </w:tcPr>
          <w:p>
            <w:pPr>
              <w:rPr>
                <w:rFonts w:ascii="宋体" w:hAnsi="宋体"/>
                <w:sz w:val="24"/>
              </w:rPr>
            </w:pPr>
          </w:p>
        </w:tc>
      </w:tr>
      <w:tr>
        <w:trPr>
          <w:trHeight w:val="285" w:hRule="atLeast"/>
        </w:trPr>
        <w:tc>
          <w:tcPr>
            <w:tcW w:w="2700" w:type="dxa"/>
            <w:tcBorders>
              <w:top w:val="single" w:color="000000" w:sz="4" w:space="0"/>
              <w:left w:val="single" w:color="000000" w:sz="8" w:space="0"/>
              <w:bottom w:val="single" w:color="000000" w:sz="4" w:space="0"/>
              <w:right w:val="single" w:color="000000" w:sz="4" w:space="0"/>
            </w:tcBorders>
            <w:vAlign w:val="center"/>
          </w:tcPr>
          <w:p>
            <w:pPr>
              <w:autoSpaceDN w:val="0"/>
              <w:jc w:val="center"/>
              <w:textAlignment w:val="center"/>
              <w:rPr>
                <w:rFonts w:ascii="宋体" w:hAnsi="宋体"/>
                <w:color w:val="000000"/>
                <w:sz w:val="20"/>
              </w:rPr>
            </w:pPr>
            <w:r>
              <w:rPr>
                <w:rFonts w:ascii="宋体" w:hAnsi="宋体"/>
                <w:color w:val="000000"/>
                <w:sz w:val="20"/>
              </w:rPr>
              <w:t>松原市分行</w:t>
            </w:r>
          </w:p>
        </w:tc>
        <w:tc>
          <w:tcPr>
            <w:tcW w:w="169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b/>
                <w:color w:val="000000"/>
                <w:sz w:val="20"/>
              </w:rPr>
            </w:pPr>
            <w:r>
              <w:rPr>
                <w:rFonts w:ascii="宋体" w:hAnsi="宋体"/>
                <w:b/>
                <w:color w:val="000000"/>
                <w:sz w:val="20"/>
              </w:rPr>
              <w:t>300110007007</w:t>
            </w:r>
          </w:p>
        </w:tc>
        <w:tc>
          <w:tcPr>
            <w:tcW w:w="1650" w:type="dxa"/>
            <w:vMerge w:val="continue"/>
            <w:tcBorders>
              <w:top w:val="single" w:color="000000" w:sz="4" w:space="0"/>
              <w:left w:val="single" w:color="000000" w:sz="4" w:space="0"/>
              <w:bottom w:val="single" w:color="000000" w:sz="4" w:space="0"/>
            </w:tcBorders>
            <w:vAlign w:val="center"/>
          </w:tcPr>
          <w:p>
            <w:pPr>
              <w:rPr>
                <w:rFonts w:ascii="宋体" w:hAnsi="宋体"/>
                <w:sz w:val="24"/>
              </w:rPr>
            </w:pPr>
          </w:p>
        </w:tc>
        <w:tc>
          <w:tcPr>
            <w:tcW w:w="1065" w:type="dxa"/>
            <w:vMerge w:val="continue"/>
            <w:tcBorders>
              <w:top w:val="single" w:color="000000" w:sz="4" w:space="0"/>
              <w:left w:val="single" w:color="000000" w:sz="4" w:space="0"/>
              <w:bottom w:val="single" w:color="000000" w:sz="8" w:space="0"/>
              <w:right w:val="single" w:color="000000" w:sz="4" w:space="0"/>
            </w:tcBorders>
            <w:vAlign w:val="center"/>
          </w:tcPr>
          <w:p>
            <w:pPr>
              <w:rPr>
                <w:rFonts w:ascii="宋体" w:hAnsi="宋体"/>
                <w:sz w:val="24"/>
              </w:rPr>
            </w:pPr>
          </w:p>
        </w:tc>
        <w:tc>
          <w:tcPr>
            <w:tcW w:w="1830" w:type="dxa"/>
            <w:vMerge w:val="continue"/>
            <w:tcBorders>
              <w:top w:val="single" w:color="000000" w:sz="4" w:space="0"/>
              <w:left w:val="single" w:color="000000" w:sz="4" w:space="0"/>
              <w:bottom w:val="single" w:color="000000" w:sz="8" w:space="0"/>
              <w:right w:val="single" w:color="000000" w:sz="8" w:space="0"/>
            </w:tcBorders>
            <w:vAlign w:val="center"/>
          </w:tcPr>
          <w:p>
            <w:pPr>
              <w:rPr>
                <w:rFonts w:ascii="宋体" w:hAnsi="宋体"/>
                <w:sz w:val="24"/>
              </w:rPr>
            </w:pPr>
          </w:p>
        </w:tc>
      </w:tr>
      <w:tr>
        <w:trPr>
          <w:trHeight w:val="285" w:hRule="atLeast"/>
        </w:trPr>
        <w:tc>
          <w:tcPr>
            <w:tcW w:w="2700" w:type="dxa"/>
            <w:tcBorders>
              <w:top w:val="single" w:color="000000" w:sz="4" w:space="0"/>
              <w:left w:val="single" w:color="000000" w:sz="8" w:space="0"/>
              <w:bottom w:val="single" w:color="000000" w:sz="4" w:space="0"/>
              <w:right w:val="single" w:color="000000" w:sz="4" w:space="0"/>
            </w:tcBorders>
            <w:vAlign w:val="center"/>
          </w:tcPr>
          <w:p>
            <w:pPr>
              <w:autoSpaceDN w:val="0"/>
              <w:jc w:val="center"/>
              <w:textAlignment w:val="center"/>
              <w:rPr>
                <w:rFonts w:ascii="宋体" w:hAnsi="宋体"/>
                <w:color w:val="000000"/>
                <w:sz w:val="20"/>
              </w:rPr>
            </w:pPr>
            <w:r>
              <w:rPr>
                <w:rFonts w:ascii="宋体" w:hAnsi="宋体"/>
                <w:color w:val="000000"/>
                <w:sz w:val="20"/>
              </w:rPr>
              <w:t>白城市分行</w:t>
            </w:r>
          </w:p>
        </w:tc>
        <w:tc>
          <w:tcPr>
            <w:tcW w:w="169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b/>
                <w:color w:val="000000"/>
                <w:sz w:val="20"/>
              </w:rPr>
            </w:pPr>
            <w:r>
              <w:rPr>
                <w:rFonts w:ascii="宋体" w:hAnsi="宋体"/>
                <w:b/>
                <w:color w:val="000000"/>
                <w:sz w:val="20"/>
              </w:rPr>
              <w:t>300110008011</w:t>
            </w:r>
          </w:p>
        </w:tc>
        <w:tc>
          <w:tcPr>
            <w:tcW w:w="1650" w:type="dxa"/>
            <w:vMerge w:val="continue"/>
            <w:tcBorders>
              <w:top w:val="single" w:color="000000" w:sz="4" w:space="0"/>
              <w:left w:val="single" w:color="000000" w:sz="4" w:space="0"/>
              <w:bottom w:val="single" w:color="000000" w:sz="4" w:space="0"/>
            </w:tcBorders>
            <w:vAlign w:val="center"/>
          </w:tcPr>
          <w:p>
            <w:pPr>
              <w:rPr>
                <w:rFonts w:ascii="宋体" w:hAnsi="宋体"/>
                <w:sz w:val="24"/>
              </w:rPr>
            </w:pPr>
          </w:p>
        </w:tc>
        <w:tc>
          <w:tcPr>
            <w:tcW w:w="1065" w:type="dxa"/>
            <w:vMerge w:val="continue"/>
            <w:tcBorders>
              <w:top w:val="single" w:color="000000" w:sz="4" w:space="0"/>
              <w:left w:val="single" w:color="000000" w:sz="4" w:space="0"/>
              <w:bottom w:val="single" w:color="000000" w:sz="8" w:space="0"/>
              <w:right w:val="single" w:color="000000" w:sz="4" w:space="0"/>
            </w:tcBorders>
            <w:vAlign w:val="center"/>
          </w:tcPr>
          <w:p>
            <w:pPr>
              <w:rPr>
                <w:rFonts w:ascii="宋体" w:hAnsi="宋体"/>
                <w:sz w:val="24"/>
              </w:rPr>
            </w:pPr>
          </w:p>
        </w:tc>
        <w:tc>
          <w:tcPr>
            <w:tcW w:w="1830" w:type="dxa"/>
            <w:vMerge w:val="continue"/>
            <w:tcBorders>
              <w:top w:val="single" w:color="000000" w:sz="4" w:space="0"/>
              <w:left w:val="single" w:color="000000" w:sz="4" w:space="0"/>
              <w:bottom w:val="single" w:color="000000" w:sz="8" w:space="0"/>
              <w:right w:val="single" w:color="000000" w:sz="8" w:space="0"/>
            </w:tcBorders>
            <w:vAlign w:val="center"/>
          </w:tcPr>
          <w:p>
            <w:pPr>
              <w:rPr>
                <w:rFonts w:ascii="宋体" w:hAnsi="宋体"/>
                <w:sz w:val="24"/>
              </w:rPr>
            </w:pPr>
          </w:p>
        </w:tc>
      </w:tr>
      <w:tr>
        <w:trPr>
          <w:trHeight w:val="285" w:hRule="atLeast"/>
        </w:trPr>
        <w:tc>
          <w:tcPr>
            <w:tcW w:w="2700" w:type="dxa"/>
            <w:tcBorders>
              <w:top w:val="single" w:color="000000" w:sz="4" w:space="0"/>
              <w:left w:val="single" w:color="000000" w:sz="8" w:space="0"/>
              <w:bottom w:val="single" w:color="000000" w:sz="4" w:space="0"/>
              <w:right w:val="single" w:color="000000" w:sz="4" w:space="0"/>
            </w:tcBorders>
            <w:vAlign w:val="center"/>
          </w:tcPr>
          <w:p>
            <w:pPr>
              <w:autoSpaceDN w:val="0"/>
              <w:jc w:val="center"/>
              <w:textAlignment w:val="center"/>
              <w:rPr>
                <w:rFonts w:ascii="宋体" w:hAnsi="宋体"/>
                <w:color w:val="000000"/>
                <w:sz w:val="20"/>
              </w:rPr>
            </w:pPr>
            <w:r>
              <w:rPr>
                <w:rFonts w:ascii="宋体" w:hAnsi="宋体"/>
                <w:color w:val="000000"/>
                <w:sz w:val="20"/>
              </w:rPr>
              <w:t>吉林市分行</w:t>
            </w:r>
          </w:p>
        </w:tc>
        <w:tc>
          <w:tcPr>
            <w:tcW w:w="169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b/>
                <w:color w:val="000000"/>
                <w:sz w:val="20"/>
              </w:rPr>
            </w:pPr>
            <w:r>
              <w:rPr>
                <w:rFonts w:ascii="宋体" w:hAnsi="宋体"/>
                <w:b/>
                <w:color w:val="000000"/>
                <w:sz w:val="20"/>
              </w:rPr>
              <w:t>300110002008</w:t>
            </w:r>
          </w:p>
        </w:tc>
        <w:tc>
          <w:tcPr>
            <w:tcW w:w="1650" w:type="dxa"/>
            <w:vMerge w:val="restart"/>
            <w:tcBorders>
              <w:top w:val="single" w:color="000000" w:sz="4" w:space="0"/>
              <w:left w:val="single" w:color="000000" w:sz="4" w:space="0"/>
              <w:bottom w:val="single" w:color="000000" w:sz="8" w:space="0"/>
            </w:tcBorders>
            <w:vAlign w:val="center"/>
          </w:tcPr>
          <w:p>
            <w:pPr>
              <w:autoSpaceDN w:val="0"/>
              <w:jc w:val="center"/>
              <w:textAlignment w:val="center"/>
              <w:rPr>
                <w:rFonts w:ascii="宋体" w:hAnsi="宋体"/>
                <w:color w:val="000000"/>
                <w:sz w:val="24"/>
              </w:rPr>
            </w:pPr>
            <w:r>
              <w:rPr>
                <w:rFonts w:ascii="宋体" w:hAnsi="宋体"/>
                <w:color w:val="000000"/>
                <w:sz w:val="24"/>
              </w:rPr>
              <w:t>五楼候考室</w:t>
            </w:r>
          </w:p>
        </w:tc>
        <w:tc>
          <w:tcPr>
            <w:tcW w:w="1065" w:type="dxa"/>
            <w:vMerge w:val="continue"/>
            <w:tcBorders>
              <w:top w:val="single" w:color="000000" w:sz="4" w:space="0"/>
              <w:left w:val="single" w:color="000000" w:sz="4" w:space="0"/>
              <w:bottom w:val="single" w:color="000000" w:sz="8" w:space="0"/>
              <w:right w:val="single" w:color="000000" w:sz="4" w:space="0"/>
            </w:tcBorders>
            <w:vAlign w:val="center"/>
          </w:tcPr>
          <w:p>
            <w:pPr>
              <w:rPr>
                <w:rFonts w:ascii="宋体" w:hAnsi="宋体"/>
                <w:sz w:val="24"/>
              </w:rPr>
            </w:pPr>
          </w:p>
        </w:tc>
        <w:tc>
          <w:tcPr>
            <w:tcW w:w="1830" w:type="dxa"/>
            <w:vMerge w:val="continue"/>
            <w:tcBorders>
              <w:top w:val="single" w:color="000000" w:sz="4" w:space="0"/>
              <w:left w:val="single" w:color="000000" w:sz="4" w:space="0"/>
              <w:bottom w:val="single" w:color="000000" w:sz="8" w:space="0"/>
              <w:right w:val="single" w:color="000000" w:sz="8" w:space="0"/>
            </w:tcBorders>
            <w:vAlign w:val="center"/>
          </w:tcPr>
          <w:p>
            <w:pPr>
              <w:rPr>
                <w:rFonts w:ascii="宋体" w:hAnsi="宋体"/>
                <w:sz w:val="24"/>
              </w:rPr>
            </w:pPr>
          </w:p>
        </w:tc>
      </w:tr>
      <w:tr>
        <w:trPr>
          <w:trHeight w:val="285" w:hRule="atLeast"/>
        </w:trPr>
        <w:tc>
          <w:tcPr>
            <w:tcW w:w="2700" w:type="dxa"/>
            <w:tcBorders>
              <w:top w:val="single" w:color="000000" w:sz="4" w:space="0"/>
              <w:left w:val="single" w:color="000000" w:sz="8" w:space="0"/>
              <w:bottom w:val="single" w:color="000000" w:sz="4" w:space="0"/>
              <w:right w:val="single" w:color="000000" w:sz="4" w:space="0"/>
            </w:tcBorders>
            <w:vAlign w:val="center"/>
          </w:tcPr>
          <w:p>
            <w:pPr>
              <w:autoSpaceDN w:val="0"/>
              <w:jc w:val="center"/>
              <w:textAlignment w:val="center"/>
              <w:rPr>
                <w:rFonts w:ascii="宋体" w:hAnsi="宋体"/>
                <w:color w:val="000000"/>
                <w:sz w:val="20"/>
              </w:rPr>
            </w:pPr>
            <w:r>
              <w:rPr>
                <w:rFonts w:ascii="宋体" w:hAnsi="宋体"/>
                <w:color w:val="000000"/>
                <w:sz w:val="20"/>
              </w:rPr>
              <w:t>通化市分行</w:t>
            </w:r>
          </w:p>
        </w:tc>
        <w:tc>
          <w:tcPr>
            <w:tcW w:w="169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b/>
                <w:color w:val="000000"/>
                <w:sz w:val="20"/>
              </w:rPr>
            </w:pPr>
            <w:r>
              <w:rPr>
                <w:rFonts w:ascii="宋体" w:hAnsi="宋体"/>
                <w:b/>
                <w:color w:val="000000"/>
                <w:sz w:val="20"/>
              </w:rPr>
              <w:t>300110005010</w:t>
            </w:r>
          </w:p>
        </w:tc>
        <w:tc>
          <w:tcPr>
            <w:tcW w:w="1650" w:type="dxa"/>
            <w:vMerge w:val="continue"/>
            <w:tcBorders>
              <w:top w:val="single" w:color="000000" w:sz="4" w:space="0"/>
              <w:left w:val="single" w:color="000000" w:sz="4" w:space="0"/>
              <w:bottom w:val="single" w:color="000000" w:sz="8" w:space="0"/>
            </w:tcBorders>
            <w:vAlign w:val="center"/>
          </w:tcPr>
          <w:p>
            <w:pPr>
              <w:rPr>
                <w:rFonts w:ascii="宋体" w:hAnsi="宋体"/>
                <w:sz w:val="24"/>
              </w:rPr>
            </w:pPr>
          </w:p>
        </w:tc>
        <w:tc>
          <w:tcPr>
            <w:tcW w:w="1065" w:type="dxa"/>
            <w:vMerge w:val="continue"/>
            <w:tcBorders>
              <w:top w:val="single" w:color="000000" w:sz="4" w:space="0"/>
              <w:left w:val="single" w:color="000000" w:sz="4" w:space="0"/>
              <w:bottom w:val="single" w:color="000000" w:sz="8" w:space="0"/>
              <w:right w:val="single" w:color="000000" w:sz="4" w:space="0"/>
            </w:tcBorders>
            <w:vAlign w:val="center"/>
          </w:tcPr>
          <w:p>
            <w:pPr>
              <w:rPr>
                <w:rFonts w:ascii="宋体" w:hAnsi="宋体"/>
                <w:sz w:val="24"/>
              </w:rPr>
            </w:pPr>
          </w:p>
        </w:tc>
        <w:tc>
          <w:tcPr>
            <w:tcW w:w="1830" w:type="dxa"/>
            <w:vMerge w:val="continue"/>
            <w:tcBorders>
              <w:top w:val="single" w:color="000000" w:sz="4" w:space="0"/>
              <w:left w:val="single" w:color="000000" w:sz="4" w:space="0"/>
              <w:bottom w:val="single" w:color="000000" w:sz="8" w:space="0"/>
              <w:right w:val="single" w:color="000000" w:sz="8" w:space="0"/>
            </w:tcBorders>
            <w:vAlign w:val="center"/>
          </w:tcPr>
          <w:p>
            <w:pPr>
              <w:rPr>
                <w:rFonts w:ascii="宋体" w:hAnsi="宋体"/>
                <w:sz w:val="24"/>
              </w:rPr>
            </w:pPr>
          </w:p>
        </w:tc>
      </w:tr>
      <w:tr>
        <w:trPr>
          <w:trHeight w:val="285" w:hRule="atLeast"/>
        </w:trPr>
        <w:tc>
          <w:tcPr>
            <w:tcW w:w="2700" w:type="dxa"/>
            <w:tcBorders>
              <w:top w:val="single" w:color="000000" w:sz="4" w:space="0"/>
              <w:left w:val="single" w:color="000000" w:sz="8" w:space="0"/>
              <w:bottom w:val="single" w:color="000000" w:sz="4" w:space="0"/>
              <w:right w:val="single" w:color="000000" w:sz="4" w:space="0"/>
            </w:tcBorders>
            <w:vAlign w:val="center"/>
          </w:tcPr>
          <w:p>
            <w:pPr>
              <w:autoSpaceDN w:val="0"/>
              <w:jc w:val="center"/>
              <w:textAlignment w:val="center"/>
              <w:rPr>
                <w:rFonts w:ascii="宋体" w:hAnsi="宋体"/>
                <w:color w:val="000000"/>
                <w:sz w:val="20"/>
              </w:rPr>
            </w:pPr>
            <w:r>
              <w:rPr>
                <w:rFonts w:ascii="宋体" w:hAnsi="宋体"/>
                <w:color w:val="000000"/>
                <w:sz w:val="20"/>
              </w:rPr>
              <w:t>吉林省分行</w:t>
            </w:r>
          </w:p>
        </w:tc>
        <w:tc>
          <w:tcPr>
            <w:tcW w:w="169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b/>
                <w:color w:val="000000"/>
                <w:sz w:val="20"/>
              </w:rPr>
            </w:pPr>
            <w:r>
              <w:rPr>
                <w:rFonts w:ascii="宋体" w:hAnsi="宋体"/>
                <w:b/>
                <w:color w:val="000000"/>
                <w:sz w:val="20"/>
              </w:rPr>
              <w:t>300110001014</w:t>
            </w:r>
          </w:p>
        </w:tc>
        <w:tc>
          <w:tcPr>
            <w:tcW w:w="1650" w:type="dxa"/>
            <w:vMerge w:val="continue"/>
            <w:tcBorders>
              <w:top w:val="single" w:color="000000" w:sz="4" w:space="0"/>
              <w:left w:val="single" w:color="000000" w:sz="4" w:space="0"/>
              <w:bottom w:val="single" w:color="000000" w:sz="8" w:space="0"/>
            </w:tcBorders>
            <w:vAlign w:val="center"/>
          </w:tcPr>
          <w:p>
            <w:pPr>
              <w:rPr>
                <w:rFonts w:ascii="宋体" w:hAnsi="宋体"/>
                <w:sz w:val="24"/>
              </w:rPr>
            </w:pPr>
          </w:p>
        </w:tc>
        <w:tc>
          <w:tcPr>
            <w:tcW w:w="1065" w:type="dxa"/>
            <w:vMerge w:val="continue"/>
            <w:tcBorders>
              <w:top w:val="single" w:color="000000" w:sz="4" w:space="0"/>
              <w:left w:val="single" w:color="000000" w:sz="4" w:space="0"/>
              <w:bottom w:val="single" w:color="000000" w:sz="8" w:space="0"/>
              <w:right w:val="single" w:color="000000" w:sz="4" w:space="0"/>
            </w:tcBorders>
            <w:vAlign w:val="center"/>
          </w:tcPr>
          <w:p>
            <w:pPr>
              <w:rPr>
                <w:rFonts w:ascii="宋体" w:hAnsi="宋体"/>
                <w:sz w:val="24"/>
              </w:rPr>
            </w:pPr>
          </w:p>
        </w:tc>
        <w:tc>
          <w:tcPr>
            <w:tcW w:w="1830" w:type="dxa"/>
            <w:vMerge w:val="continue"/>
            <w:tcBorders>
              <w:top w:val="single" w:color="000000" w:sz="4" w:space="0"/>
              <w:left w:val="single" w:color="000000" w:sz="4" w:space="0"/>
              <w:bottom w:val="single" w:color="000000" w:sz="8" w:space="0"/>
              <w:right w:val="single" w:color="000000" w:sz="8" w:space="0"/>
            </w:tcBorders>
            <w:vAlign w:val="center"/>
          </w:tcPr>
          <w:p>
            <w:pPr>
              <w:rPr>
                <w:rFonts w:ascii="宋体" w:hAnsi="宋体"/>
                <w:sz w:val="24"/>
              </w:rPr>
            </w:pPr>
          </w:p>
        </w:tc>
      </w:tr>
      <w:tr>
        <w:trPr>
          <w:trHeight w:val="285" w:hRule="atLeast"/>
        </w:trPr>
        <w:tc>
          <w:tcPr>
            <w:tcW w:w="2700" w:type="dxa"/>
            <w:tcBorders>
              <w:top w:val="single" w:color="000000" w:sz="4" w:space="0"/>
              <w:left w:val="single" w:color="000000" w:sz="8" w:space="0"/>
              <w:bottom w:val="single" w:color="000000" w:sz="4" w:space="0"/>
              <w:right w:val="single" w:color="000000" w:sz="4" w:space="0"/>
            </w:tcBorders>
            <w:vAlign w:val="center"/>
          </w:tcPr>
          <w:p>
            <w:pPr>
              <w:autoSpaceDN w:val="0"/>
              <w:jc w:val="center"/>
              <w:textAlignment w:val="center"/>
              <w:rPr>
                <w:rFonts w:ascii="宋体" w:hAnsi="宋体"/>
                <w:color w:val="000000"/>
                <w:sz w:val="20"/>
              </w:rPr>
            </w:pPr>
            <w:r>
              <w:rPr>
                <w:rFonts w:ascii="宋体" w:hAnsi="宋体"/>
                <w:color w:val="000000"/>
                <w:sz w:val="20"/>
              </w:rPr>
              <w:t>白山市分行</w:t>
            </w:r>
          </w:p>
        </w:tc>
        <w:tc>
          <w:tcPr>
            <w:tcW w:w="169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b/>
                <w:color w:val="000000"/>
                <w:sz w:val="20"/>
              </w:rPr>
            </w:pPr>
            <w:r>
              <w:rPr>
                <w:rFonts w:ascii="宋体" w:hAnsi="宋体"/>
                <w:b/>
                <w:color w:val="000000"/>
                <w:sz w:val="20"/>
              </w:rPr>
              <w:t>300110006010</w:t>
            </w:r>
          </w:p>
        </w:tc>
        <w:tc>
          <w:tcPr>
            <w:tcW w:w="1650" w:type="dxa"/>
            <w:vMerge w:val="continue"/>
            <w:tcBorders>
              <w:top w:val="single" w:color="000000" w:sz="4" w:space="0"/>
              <w:left w:val="single" w:color="000000" w:sz="4" w:space="0"/>
              <w:bottom w:val="single" w:color="000000" w:sz="8" w:space="0"/>
            </w:tcBorders>
            <w:vAlign w:val="center"/>
          </w:tcPr>
          <w:p>
            <w:pPr>
              <w:rPr>
                <w:rFonts w:ascii="宋体" w:hAnsi="宋体"/>
                <w:sz w:val="24"/>
              </w:rPr>
            </w:pPr>
          </w:p>
        </w:tc>
        <w:tc>
          <w:tcPr>
            <w:tcW w:w="1065" w:type="dxa"/>
            <w:vMerge w:val="continue"/>
            <w:tcBorders>
              <w:top w:val="single" w:color="000000" w:sz="4" w:space="0"/>
              <w:left w:val="single" w:color="000000" w:sz="4" w:space="0"/>
              <w:bottom w:val="single" w:color="000000" w:sz="8" w:space="0"/>
              <w:right w:val="single" w:color="000000" w:sz="4" w:space="0"/>
            </w:tcBorders>
            <w:vAlign w:val="center"/>
          </w:tcPr>
          <w:p>
            <w:pPr>
              <w:rPr>
                <w:rFonts w:ascii="宋体" w:hAnsi="宋体"/>
                <w:sz w:val="24"/>
              </w:rPr>
            </w:pPr>
          </w:p>
        </w:tc>
        <w:tc>
          <w:tcPr>
            <w:tcW w:w="1830" w:type="dxa"/>
            <w:vMerge w:val="continue"/>
            <w:tcBorders>
              <w:top w:val="single" w:color="000000" w:sz="4" w:space="0"/>
              <w:left w:val="single" w:color="000000" w:sz="4" w:space="0"/>
              <w:bottom w:val="single" w:color="000000" w:sz="8" w:space="0"/>
              <w:right w:val="single" w:color="000000" w:sz="8" w:space="0"/>
            </w:tcBorders>
            <w:vAlign w:val="center"/>
          </w:tcPr>
          <w:p>
            <w:pPr>
              <w:rPr>
                <w:rFonts w:ascii="宋体" w:hAnsi="宋体"/>
                <w:sz w:val="24"/>
              </w:rPr>
            </w:pPr>
          </w:p>
        </w:tc>
      </w:tr>
      <w:tr>
        <w:trPr>
          <w:trHeight w:val="285" w:hRule="atLeast"/>
        </w:trPr>
        <w:tc>
          <w:tcPr>
            <w:tcW w:w="2700" w:type="dxa"/>
            <w:tcBorders>
              <w:left w:val="single" w:color="000000" w:sz="8" w:space="0"/>
              <w:bottom w:val="single" w:color="000000" w:sz="4" w:space="0"/>
              <w:right w:val="single" w:color="000000" w:sz="4" w:space="0"/>
            </w:tcBorders>
            <w:vAlign w:val="center"/>
          </w:tcPr>
          <w:p>
            <w:pPr>
              <w:autoSpaceDN w:val="0"/>
              <w:jc w:val="center"/>
              <w:textAlignment w:val="center"/>
              <w:rPr>
                <w:rFonts w:ascii="宋体" w:hAnsi="宋体"/>
                <w:color w:val="000000"/>
                <w:sz w:val="20"/>
              </w:rPr>
            </w:pPr>
            <w:r>
              <w:rPr>
                <w:rFonts w:ascii="宋体" w:hAnsi="宋体"/>
                <w:color w:val="000000"/>
                <w:sz w:val="20"/>
              </w:rPr>
              <w:t>通化市分行</w:t>
            </w:r>
          </w:p>
        </w:tc>
        <w:tc>
          <w:tcPr>
            <w:tcW w:w="1695" w:type="dxa"/>
            <w:tcBorders>
              <w:left w:val="single" w:color="000000" w:sz="4" w:space="0"/>
              <w:bottom w:val="single" w:color="000000" w:sz="4" w:space="0"/>
              <w:right w:val="single" w:color="000000" w:sz="4" w:space="0"/>
            </w:tcBorders>
            <w:vAlign w:val="center"/>
          </w:tcPr>
          <w:p>
            <w:pPr>
              <w:autoSpaceDN w:val="0"/>
              <w:jc w:val="center"/>
              <w:textAlignment w:val="center"/>
              <w:rPr>
                <w:rFonts w:ascii="宋体" w:hAnsi="宋体"/>
                <w:b/>
                <w:color w:val="000000"/>
                <w:sz w:val="20"/>
              </w:rPr>
            </w:pPr>
            <w:r>
              <w:rPr>
                <w:rFonts w:ascii="宋体" w:hAnsi="宋体"/>
                <w:b/>
                <w:color w:val="000000"/>
                <w:sz w:val="20"/>
              </w:rPr>
              <w:t>300110005011</w:t>
            </w:r>
          </w:p>
        </w:tc>
        <w:tc>
          <w:tcPr>
            <w:tcW w:w="1650" w:type="dxa"/>
            <w:vMerge w:val="continue"/>
            <w:tcBorders>
              <w:top w:val="single" w:color="000000" w:sz="4" w:space="0"/>
              <w:left w:val="single" w:color="000000" w:sz="4" w:space="0"/>
              <w:bottom w:val="single" w:color="000000" w:sz="8" w:space="0"/>
            </w:tcBorders>
            <w:vAlign w:val="center"/>
          </w:tcPr>
          <w:p>
            <w:pPr>
              <w:rPr>
                <w:rFonts w:ascii="宋体" w:hAnsi="宋体"/>
                <w:sz w:val="24"/>
              </w:rPr>
            </w:pPr>
          </w:p>
        </w:tc>
        <w:tc>
          <w:tcPr>
            <w:tcW w:w="1065" w:type="dxa"/>
            <w:vMerge w:val="continue"/>
            <w:tcBorders>
              <w:top w:val="single" w:color="000000" w:sz="4" w:space="0"/>
              <w:left w:val="single" w:color="000000" w:sz="4" w:space="0"/>
              <w:bottom w:val="single" w:color="000000" w:sz="8" w:space="0"/>
              <w:right w:val="single" w:color="000000" w:sz="4" w:space="0"/>
            </w:tcBorders>
            <w:vAlign w:val="center"/>
          </w:tcPr>
          <w:p>
            <w:pPr>
              <w:rPr>
                <w:rFonts w:ascii="宋体" w:hAnsi="宋体"/>
                <w:sz w:val="24"/>
              </w:rPr>
            </w:pPr>
          </w:p>
        </w:tc>
        <w:tc>
          <w:tcPr>
            <w:tcW w:w="1830" w:type="dxa"/>
            <w:vMerge w:val="continue"/>
            <w:tcBorders>
              <w:top w:val="single" w:color="000000" w:sz="4" w:space="0"/>
              <w:left w:val="single" w:color="000000" w:sz="4" w:space="0"/>
              <w:bottom w:val="single" w:color="000000" w:sz="8" w:space="0"/>
              <w:right w:val="single" w:color="000000" w:sz="8" w:space="0"/>
            </w:tcBorders>
            <w:vAlign w:val="center"/>
          </w:tcPr>
          <w:p>
            <w:pPr>
              <w:rPr>
                <w:rFonts w:ascii="宋体" w:hAnsi="宋体"/>
                <w:sz w:val="24"/>
              </w:rPr>
            </w:pPr>
          </w:p>
        </w:tc>
      </w:tr>
      <w:tr>
        <w:trPr>
          <w:trHeight w:val="285" w:hRule="atLeast"/>
        </w:trPr>
        <w:tc>
          <w:tcPr>
            <w:tcW w:w="2700" w:type="dxa"/>
            <w:tcBorders>
              <w:top w:val="single" w:color="000000" w:sz="4" w:space="0"/>
              <w:left w:val="single" w:color="000000" w:sz="8" w:space="0"/>
              <w:bottom w:val="single" w:color="000000" w:sz="4" w:space="0"/>
              <w:right w:val="single" w:color="000000" w:sz="4" w:space="0"/>
            </w:tcBorders>
            <w:vAlign w:val="center"/>
          </w:tcPr>
          <w:p>
            <w:pPr>
              <w:autoSpaceDN w:val="0"/>
              <w:jc w:val="center"/>
              <w:textAlignment w:val="center"/>
              <w:rPr>
                <w:rFonts w:ascii="宋体" w:hAnsi="宋体"/>
                <w:color w:val="000000"/>
                <w:sz w:val="20"/>
              </w:rPr>
            </w:pPr>
            <w:r>
              <w:rPr>
                <w:rFonts w:ascii="宋体" w:hAnsi="宋体"/>
                <w:color w:val="000000"/>
                <w:sz w:val="20"/>
              </w:rPr>
              <w:t>白城市分行</w:t>
            </w:r>
          </w:p>
        </w:tc>
        <w:tc>
          <w:tcPr>
            <w:tcW w:w="169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b/>
                <w:color w:val="000000"/>
                <w:sz w:val="20"/>
              </w:rPr>
            </w:pPr>
            <w:r>
              <w:rPr>
                <w:rFonts w:ascii="宋体" w:hAnsi="宋体"/>
                <w:b/>
                <w:color w:val="000000"/>
                <w:sz w:val="20"/>
              </w:rPr>
              <w:t>300110008012</w:t>
            </w:r>
          </w:p>
        </w:tc>
        <w:tc>
          <w:tcPr>
            <w:tcW w:w="1650" w:type="dxa"/>
            <w:vMerge w:val="continue"/>
            <w:tcBorders>
              <w:top w:val="single" w:color="000000" w:sz="4" w:space="0"/>
              <w:left w:val="single" w:color="000000" w:sz="4" w:space="0"/>
              <w:bottom w:val="single" w:color="000000" w:sz="8" w:space="0"/>
            </w:tcBorders>
            <w:vAlign w:val="center"/>
          </w:tcPr>
          <w:p>
            <w:pPr>
              <w:rPr>
                <w:rFonts w:ascii="宋体" w:hAnsi="宋体"/>
                <w:sz w:val="24"/>
              </w:rPr>
            </w:pPr>
          </w:p>
        </w:tc>
        <w:tc>
          <w:tcPr>
            <w:tcW w:w="1065" w:type="dxa"/>
            <w:vMerge w:val="continue"/>
            <w:tcBorders>
              <w:top w:val="single" w:color="000000" w:sz="4" w:space="0"/>
              <w:left w:val="single" w:color="000000" w:sz="4" w:space="0"/>
              <w:bottom w:val="single" w:color="000000" w:sz="8" w:space="0"/>
              <w:right w:val="single" w:color="000000" w:sz="4" w:space="0"/>
            </w:tcBorders>
            <w:vAlign w:val="center"/>
          </w:tcPr>
          <w:p>
            <w:pPr>
              <w:rPr>
                <w:rFonts w:ascii="宋体" w:hAnsi="宋体"/>
                <w:sz w:val="24"/>
              </w:rPr>
            </w:pPr>
          </w:p>
        </w:tc>
        <w:tc>
          <w:tcPr>
            <w:tcW w:w="1830" w:type="dxa"/>
            <w:vMerge w:val="continue"/>
            <w:tcBorders>
              <w:top w:val="single" w:color="000000" w:sz="4" w:space="0"/>
              <w:left w:val="single" w:color="000000" w:sz="4" w:space="0"/>
              <w:bottom w:val="single" w:color="000000" w:sz="8" w:space="0"/>
              <w:right w:val="single" w:color="000000" w:sz="8" w:space="0"/>
            </w:tcBorders>
            <w:vAlign w:val="center"/>
          </w:tcPr>
          <w:p>
            <w:pPr>
              <w:rPr>
                <w:rFonts w:ascii="宋体" w:hAnsi="宋体"/>
                <w:sz w:val="24"/>
              </w:rPr>
            </w:pPr>
          </w:p>
        </w:tc>
      </w:tr>
      <w:tr>
        <w:trPr>
          <w:trHeight w:val="285" w:hRule="atLeast"/>
        </w:trPr>
        <w:tc>
          <w:tcPr>
            <w:tcW w:w="2700" w:type="dxa"/>
            <w:tcBorders>
              <w:top w:val="single" w:color="000000" w:sz="4" w:space="0"/>
              <w:left w:val="single" w:color="000000" w:sz="8" w:space="0"/>
              <w:bottom w:val="single" w:color="000000" w:sz="4" w:space="0"/>
              <w:right w:val="single" w:color="000000" w:sz="4" w:space="0"/>
            </w:tcBorders>
            <w:vAlign w:val="center"/>
          </w:tcPr>
          <w:p>
            <w:pPr>
              <w:autoSpaceDN w:val="0"/>
              <w:jc w:val="center"/>
              <w:textAlignment w:val="center"/>
              <w:rPr>
                <w:rFonts w:ascii="宋体" w:hAnsi="宋体"/>
                <w:color w:val="000000"/>
                <w:sz w:val="20"/>
              </w:rPr>
            </w:pPr>
            <w:r>
              <w:rPr>
                <w:rFonts w:ascii="宋体" w:hAnsi="宋体"/>
                <w:color w:val="000000"/>
                <w:sz w:val="20"/>
              </w:rPr>
              <w:t>吉林市分行</w:t>
            </w:r>
          </w:p>
        </w:tc>
        <w:tc>
          <w:tcPr>
            <w:tcW w:w="169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b/>
                <w:color w:val="000000"/>
                <w:sz w:val="20"/>
              </w:rPr>
            </w:pPr>
            <w:r>
              <w:rPr>
                <w:rFonts w:ascii="宋体" w:hAnsi="宋体"/>
                <w:b/>
                <w:color w:val="000000"/>
                <w:sz w:val="20"/>
              </w:rPr>
              <w:t>300110002009</w:t>
            </w:r>
          </w:p>
        </w:tc>
        <w:tc>
          <w:tcPr>
            <w:tcW w:w="1650" w:type="dxa"/>
            <w:vMerge w:val="continue"/>
            <w:tcBorders>
              <w:top w:val="single" w:color="000000" w:sz="4" w:space="0"/>
              <w:left w:val="single" w:color="000000" w:sz="4" w:space="0"/>
              <w:bottom w:val="single" w:color="000000" w:sz="8" w:space="0"/>
            </w:tcBorders>
            <w:vAlign w:val="center"/>
          </w:tcPr>
          <w:p>
            <w:pPr>
              <w:rPr>
                <w:rFonts w:ascii="宋体" w:hAnsi="宋体"/>
                <w:sz w:val="24"/>
              </w:rPr>
            </w:pPr>
          </w:p>
        </w:tc>
        <w:tc>
          <w:tcPr>
            <w:tcW w:w="1065" w:type="dxa"/>
            <w:vMerge w:val="continue"/>
            <w:tcBorders>
              <w:top w:val="single" w:color="000000" w:sz="4" w:space="0"/>
              <w:left w:val="single" w:color="000000" w:sz="4" w:space="0"/>
              <w:bottom w:val="single" w:color="000000" w:sz="8" w:space="0"/>
              <w:right w:val="single" w:color="000000" w:sz="4" w:space="0"/>
            </w:tcBorders>
            <w:vAlign w:val="center"/>
          </w:tcPr>
          <w:p>
            <w:pPr>
              <w:rPr>
                <w:rFonts w:ascii="宋体" w:hAnsi="宋体"/>
                <w:sz w:val="24"/>
              </w:rPr>
            </w:pPr>
          </w:p>
        </w:tc>
        <w:tc>
          <w:tcPr>
            <w:tcW w:w="1830" w:type="dxa"/>
            <w:vMerge w:val="continue"/>
            <w:tcBorders>
              <w:top w:val="single" w:color="000000" w:sz="4" w:space="0"/>
              <w:left w:val="single" w:color="000000" w:sz="4" w:space="0"/>
              <w:bottom w:val="single" w:color="000000" w:sz="8" w:space="0"/>
              <w:right w:val="single" w:color="000000" w:sz="8" w:space="0"/>
            </w:tcBorders>
            <w:vAlign w:val="center"/>
          </w:tcPr>
          <w:p>
            <w:pPr>
              <w:rPr>
                <w:rFonts w:ascii="宋体" w:hAnsi="宋体"/>
                <w:sz w:val="24"/>
              </w:rPr>
            </w:pPr>
          </w:p>
        </w:tc>
      </w:tr>
      <w:tr>
        <w:trPr>
          <w:trHeight w:val="285" w:hRule="atLeast"/>
        </w:trPr>
        <w:tc>
          <w:tcPr>
            <w:tcW w:w="2700" w:type="dxa"/>
            <w:tcBorders>
              <w:top w:val="single" w:color="000000" w:sz="4" w:space="0"/>
              <w:left w:val="single" w:color="000000" w:sz="8" w:space="0"/>
              <w:bottom w:val="single" w:color="000000" w:sz="4" w:space="0"/>
              <w:right w:val="single" w:color="000000" w:sz="4" w:space="0"/>
            </w:tcBorders>
            <w:vAlign w:val="center"/>
          </w:tcPr>
          <w:p>
            <w:pPr>
              <w:autoSpaceDN w:val="0"/>
              <w:jc w:val="center"/>
              <w:textAlignment w:val="center"/>
              <w:rPr>
                <w:rFonts w:ascii="宋体" w:hAnsi="宋体"/>
                <w:color w:val="000000"/>
                <w:sz w:val="20"/>
              </w:rPr>
            </w:pPr>
            <w:r>
              <w:rPr>
                <w:rFonts w:ascii="宋体" w:hAnsi="宋体"/>
                <w:color w:val="000000"/>
                <w:sz w:val="20"/>
              </w:rPr>
              <w:t>辽源市分行</w:t>
            </w:r>
          </w:p>
        </w:tc>
        <w:tc>
          <w:tcPr>
            <w:tcW w:w="169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b/>
                <w:color w:val="000000"/>
                <w:sz w:val="20"/>
              </w:rPr>
            </w:pPr>
            <w:r>
              <w:rPr>
                <w:rFonts w:ascii="宋体" w:hAnsi="宋体"/>
                <w:b/>
                <w:color w:val="000000"/>
                <w:sz w:val="20"/>
              </w:rPr>
              <w:t>300110004008</w:t>
            </w:r>
          </w:p>
        </w:tc>
        <w:tc>
          <w:tcPr>
            <w:tcW w:w="1650" w:type="dxa"/>
            <w:vMerge w:val="continue"/>
            <w:tcBorders>
              <w:top w:val="single" w:color="000000" w:sz="4" w:space="0"/>
              <w:left w:val="single" w:color="000000" w:sz="4" w:space="0"/>
              <w:bottom w:val="single" w:color="000000" w:sz="8" w:space="0"/>
            </w:tcBorders>
            <w:vAlign w:val="center"/>
          </w:tcPr>
          <w:p>
            <w:pPr>
              <w:rPr>
                <w:rFonts w:ascii="宋体" w:hAnsi="宋体"/>
                <w:sz w:val="24"/>
              </w:rPr>
            </w:pPr>
          </w:p>
        </w:tc>
        <w:tc>
          <w:tcPr>
            <w:tcW w:w="1065" w:type="dxa"/>
            <w:vMerge w:val="continue"/>
            <w:tcBorders>
              <w:top w:val="single" w:color="000000" w:sz="4" w:space="0"/>
              <w:left w:val="single" w:color="000000" w:sz="4" w:space="0"/>
              <w:bottom w:val="single" w:color="000000" w:sz="8" w:space="0"/>
              <w:right w:val="single" w:color="000000" w:sz="4" w:space="0"/>
            </w:tcBorders>
            <w:vAlign w:val="center"/>
          </w:tcPr>
          <w:p>
            <w:pPr>
              <w:rPr>
                <w:rFonts w:ascii="宋体" w:hAnsi="宋体"/>
                <w:sz w:val="24"/>
              </w:rPr>
            </w:pPr>
          </w:p>
        </w:tc>
        <w:tc>
          <w:tcPr>
            <w:tcW w:w="1830" w:type="dxa"/>
            <w:vMerge w:val="continue"/>
            <w:tcBorders>
              <w:top w:val="single" w:color="000000" w:sz="4" w:space="0"/>
              <w:left w:val="single" w:color="000000" w:sz="4" w:space="0"/>
              <w:bottom w:val="single" w:color="000000" w:sz="8" w:space="0"/>
              <w:right w:val="single" w:color="000000" w:sz="8" w:space="0"/>
            </w:tcBorders>
            <w:vAlign w:val="center"/>
          </w:tcPr>
          <w:p>
            <w:pPr>
              <w:rPr>
                <w:rFonts w:ascii="宋体" w:hAnsi="宋体"/>
                <w:sz w:val="24"/>
              </w:rPr>
            </w:pPr>
          </w:p>
        </w:tc>
      </w:tr>
      <w:tr>
        <w:trPr>
          <w:trHeight w:val="285" w:hRule="atLeast"/>
        </w:trPr>
        <w:tc>
          <w:tcPr>
            <w:tcW w:w="2700" w:type="dxa"/>
            <w:tcBorders>
              <w:top w:val="single" w:color="000000" w:sz="4" w:space="0"/>
              <w:left w:val="single" w:color="000000" w:sz="8" w:space="0"/>
              <w:bottom w:val="single" w:color="000000" w:sz="4" w:space="0"/>
              <w:right w:val="single" w:color="000000" w:sz="4" w:space="0"/>
            </w:tcBorders>
            <w:vAlign w:val="center"/>
          </w:tcPr>
          <w:p>
            <w:pPr>
              <w:autoSpaceDN w:val="0"/>
              <w:jc w:val="center"/>
              <w:textAlignment w:val="center"/>
              <w:rPr>
                <w:rFonts w:ascii="宋体" w:hAnsi="宋体"/>
                <w:color w:val="000000"/>
                <w:sz w:val="20"/>
              </w:rPr>
            </w:pPr>
            <w:r>
              <w:rPr>
                <w:rFonts w:ascii="宋体" w:hAnsi="宋体"/>
                <w:color w:val="000000"/>
                <w:sz w:val="20"/>
              </w:rPr>
              <w:t>白山市分行</w:t>
            </w:r>
          </w:p>
        </w:tc>
        <w:tc>
          <w:tcPr>
            <w:tcW w:w="169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b/>
                <w:color w:val="000000"/>
                <w:sz w:val="20"/>
              </w:rPr>
            </w:pPr>
            <w:r>
              <w:rPr>
                <w:rFonts w:ascii="宋体" w:hAnsi="宋体"/>
                <w:b/>
                <w:color w:val="000000"/>
                <w:sz w:val="20"/>
              </w:rPr>
              <w:t>300110006011</w:t>
            </w:r>
          </w:p>
        </w:tc>
        <w:tc>
          <w:tcPr>
            <w:tcW w:w="1650" w:type="dxa"/>
            <w:vMerge w:val="continue"/>
            <w:tcBorders>
              <w:top w:val="single" w:color="000000" w:sz="4" w:space="0"/>
              <w:left w:val="single" w:color="000000" w:sz="4" w:space="0"/>
              <w:bottom w:val="single" w:color="000000" w:sz="8" w:space="0"/>
            </w:tcBorders>
            <w:vAlign w:val="center"/>
          </w:tcPr>
          <w:p>
            <w:pPr>
              <w:rPr>
                <w:rFonts w:ascii="宋体" w:hAnsi="宋体"/>
                <w:sz w:val="24"/>
              </w:rPr>
            </w:pPr>
          </w:p>
        </w:tc>
        <w:tc>
          <w:tcPr>
            <w:tcW w:w="1065" w:type="dxa"/>
            <w:vMerge w:val="continue"/>
            <w:tcBorders>
              <w:top w:val="single" w:color="000000" w:sz="4" w:space="0"/>
              <w:left w:val="single" w:color="000000" w:sz="4" w:space="0"/>
              <w:bottom w:val="single" w:color="000000" w:sz="8" w:space="0"/>
              <w:right w:val="single" w:color="000000" w:sz="4" w:space="0"/>
            </w:tcBorders>
            <w:vAlign w:val="center"/>
          </w:tcPr>
          <w:p>
            <w:pPr>
              <w:rPr>
                <w:rFonts w:ascii="宋体" w:hAnsi="宋体"/>
                <w:sz w:val="24"/>
              </w:rPr>
            </w:pPr>
          </w:p>
        </w:tc>
        <w:tc>
          <w:tcPr>
            <w:tcW w:w="1830" w:type="dxa"/>
            <w:vMerge w:val="continue"/>
            <w:tcBorders>
              <w:top w:val="single" w:color="000000" w:sz="4" w:space="0"/>
              <w:left w:val="single" w:color="000000" w:sz="4" w:space="0"/>
              <w:bottom w:val="single" w:color="000000" w:sz="8" w:space="0"/>
              <w:right w:val="single" w:color="000000" w:sz="8" w:space="0"/>
            </w:tcBorders>
            <w:vAlign w:val="center"/>
          </w:tcPr>
          <w:p>
            <w:pPr>
              <w:rPr>
                <w:rFonts w:ascii="宋体" w:hAnsi="宋体"/>
                <w:sz w:val="24"/>
              </w:rPr>
            </w:pPr>
          </w:p>
        </w:tc>
      </w:tr>
      <w:tr>
        <w:trPr>
          <w:trHeight w:val="285" w:hRule="atLeast"/>
        </w:trPr>
        <w:tc>
          <w:tcPr>
            <w:tcW w:w="2700" w:type="dxa"/>
            <w:tcBorders>
              <w:top w:val="single" w:color="000000" w:sz="4" w:space="0"/>
              <w:left w:val="single" w:color="000000" w:sz="8" w:space="0"/>
              <w:bottom w:val="single" w:color="000000" w:sz="4" w:space="0"/>
              <w:right w:val="single" w:color="000000" w:sz="4" w:space="0"/>
            </w:tcBorders>
            <w:vAlign w:val="center"/>
          </w:tcPr>
          <w:p>
            <w:pPr>
              <w:autoSpaceDN w:val="0"/>
              <w:jc w:val="center"/>
              <w:textAlignment w:val="center"/>
              <w:rPr>
                <w:rFonts w:ascii="宋体" w:hAnsi="宋体"/>
                <w:color w:val="000000"/>
                <w:sz w:val="20"/>
              </w:rPr>
            </w:pPr>
            <w:r>
              <w:rPr>
                <w:rFonts w:ascii="宋体" w:hAnsi="宋体"/>
                <w:color w:val="000000"/>
                <w:sz w:val="20"/>
              </w:rPr>
              <w:t>延边朝鲜族自治州分行</w:t>
            </w:r>
          </w:p>
        </w:tc>
        <w:tc>
          <w:tcPr>
            <w:tcW w:w="169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b/>
                <w:color w:val="000000"/>
                <w:sz w:val="20"/>
              </w:rPr>
            </w:pPr>
            <w:r>
              <w:rPr>
                <w:rFonts w:ascii="宋体" w:hAnsi="宋体"/>
                <w:b/>
                <w:color w:val="000000"/>
                <w:sz w:val="20"/>
              </w:rPr>
              <w:t>300110009010</w:t>
            </w:r>
          </w:p>
        </w:tc>
        <w:tc>
          <w:tcPr>
            <w:tcW w:w="1650" w:type="dxa"/>
            <w:vMerge w:val="continue"/>
            <w:tcBorders>
              <w:top w:val="single" w:color="000000" w:sz="4" w:space="0"/>
              <w:left w:val="single" w:color="000000" w:sz="4" w:space="0"/>
              <w:bottom w:val="single" w:color="000000" w:sz="8" w:space="0"/>
            </w:tcBorders>
            <w:vAlign w:val="center"/>
          </w:tcPr>
          <w:p>
            <w:pPr>
              <w:rPr>
                <w:rFonts w:ascii="宋体" w:hAnsi="宋体"/>
                <w:sz w:val="24"/>
              </w:rPr>
            </w:pPr>
          </w:p>
        </w:tc>
        <w:tc>
          <w:tcPr>
            <w:tcW w:w="1065" w:type="dxa"/>
            <w:vMerge w:val="continue"/>
            <w:tcBorders>
              <w:top w:val="single" w:color="000000" w:sz="4" w:space="0"/>
              <w:left w:val="single" w:color="000000" w:sz="4" w:space="0"/>
              <w:bottom w:val="single" w:color="000000" w:sz="8" w:space="0"/>
              <w:right w:val="single" w:color="000000" w:sz="4" w:space="0"/>
            </w:tcBorders>
            <w:vAlign w:val="center"/>
          </w:tcPr>
          <w:p>
            <w:pPr>
              <w:rPr>
                <w:rFonts w:ascii="宋体" w:hAnsi="宋体"/>
                <w:sz w:val="24"/>
              </w:rPr>
            </w:pPr>
          </w:p>
        </w:tc>
        <w:tc>
          <w:tcPr>
            <w:tcW w:w="1830" w:type="dxa"/>
            <w:vMerge w:val="continue"/>
            <w:tcBorders>
              <w:top w:val="single" w:color="000000" w:sz="4" w:space="0"/>
              <w:left w:val="single" w:color="000000" w:sz="4" w:space="0"/>
              <w:bottom w:val="single" w:color="000000" w:sz="8" w:space="0"/>
              <w:right w:val="single" w:color="000000" w:sz="8" w:space="0"/>
            </w:tcBorders>
            <w:vAlign w:val="center"/>
          </w:tcPr>
          <w:p>
            <w:pPr>
              <w:rPr>
                <w:rFonts w:ascii="宋体" w:hAnsi="宋体"/>
                <w:sz w:val="24"/>
              </w:rPr>
            </w:pPr>
          </w:p>
        </w:tc>
      </w:tr>
      <w:tr>
        <w:trPr>
          <w:trHeight w:val="285" w:hRule="atLeast"/>
        </w:trPr>
        <w:tc>
          <w:tcPr>
            <w:tcW w:w="2700" w:type="dxa"/>
            <w:tcBorders>
              <w:top w:val="single" w:color="000000" w:sz="4" w:space="0"/>
              <w:left w:val="single" w:color="000000" w:sz="8" w:space="0"/>
              <w:bottom w:val="single" w:color="000000" w:sz="4" w:space="0"/>
              <w:right w:val="single" w:color="000000" w:sz="4" w:space="0"/>
            </w:tcBorders>
            <w:vAlign w:val="center"/>
          </w:tcPr>
          <w:p>
            <w:pPr>
              <w:autoSpaceDN w:val="0"/>
              <w:jc w:val="center"/>
              <w:textAlignment w:val="center"/>
              <w:rPr>
                <w:rFonts w:ascii="宋体" w:hAnsi="宋体"/>
                <w:color w:val="000000"/>
                <w:sz w:val="20"/>
              </w:rPr>
            </w:pPr>
            <w:r>
              <w:rPr>
                <w:rFonts w:ascii="宋体" w:hAnsi="宋体"/>
                <w:color w:val="000000"/>
                <w:sz w:val="20"/>
              </w:rPr>
              <w:t>吉林省分行</w:t>
            </w:r>
          </w:p>
        </w:tc>
        <w:tc>
          <w:tcPr>
            <w:tcW w:w="169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b/>
                <w:color w:val="000000"/>
                <w:sz w:val="20"/>
              </w:rPr>
            </w:pPr>
            <w:r>
              <w:rPr>
                <w:rFonts w:ascii="宋体" w:hAnsi="宋体"/>
                <w:b/>
                <w:color w:val="000000"/>
                <w:sz w:val="20"/>
              </w:rPr>
              <w:t>300110001015</w:t>
            </w:r>
          </w:p>
        </w:tc>
        <w:tc>
          <w:tcPr>
            <w:tcW w:w="1650" w:type="dxa"/>
            <w:vMerge w:val="continue"/>
            <w:tcBorders>
              <w:top w:val="single" w:color="000000" w:sz="4" w:space="0"/>
              <w:left w:val="single" w:color="000000" w:sz="4" w:space="0"/>
              <w:bottom w:val="single" w:color="000000" w:sz="8" w:space="0"/>
            </w:tcBorders>
            <w:vAlign w:val="center"/>
          </w:tcPr>
          <w:p>
            <w:pPr>
              <w:rPr>
                <w:rFonts w:ascii="宋体" w:hAnsi="宋体"/>
                <w:sz w:val="24"/>
              </w:rPr>
            </w:pPr>
          </w:p>
        </w:tc>
        <w:tc>
          <w:tcPr>
            <w:tcW w:w="1065" w:type="dxa"/>
            <w:vMerge w:val="continue"/>
            <w:tcBorders>
              <w:top w:val="single" w:color="000000" w:sz="4" w:space="0"/>
              <w:left w:val="single" w:color="000000" w:sz="4" w:space="0"/>
              <w:bottom w:val="single" w:color="000000" w:sz="8" w:space="0"/>
              <w:right w:val="single" w:color="000000" w:sz="4" w:space="0"/>
            </w:tcBorders>
            <w:vAlign w:val="center"/>
          </w:tcPr>
          <w:p>
            <w:pPr>
              <w:rPr>
                <w:rFonts w:ascii="宋体" w:hAnsi="宋体"/>
                <w:sz w:val="24"/>
              </w:rPr>
            </w:pPr>
          </w:p>
        </w:tc>
        <w:tc>
          <w:tcPr>
            <w:tcW w:w="1830" w:type="dxa"/>
            <w:vMerge w:val="continue"/>
            <w:tcBorders>
              <w:top w:val="single" w:color="000000" w:sz="4" w:space="0"/>
              <w:left w:val="single" w:color="000000" w:sz="4" w:space="0"/>
              <w:bottom w:val="single" w:color="000000" w:sz="8" w:space="0"/>
              <w:right w:val="single" w:color="000000" w:sz="8" w:space="0"/>
            </w:tcBorders>
            <w:vAlign w:val="center"/>
          </w:tcPr>
          <w:p>
            <w:pPr>
              <w:rPr>
                <w:rFonts w:ascii="宋体" w:hAnsi="宋体"/>
                <w:sz w:val="24"/>
              </w:rPr>
            </w:pPr>
          </w:p>
        </w:tc>
      </w:tr>
      <w:tr>
        <w:trPr>
          <w:trHeight w:val="285" w:hRule="atLeast"/>
        </w:trPr>
        <w:tc>
          <w:tcPr>
            <w:tcW w:w="2700" w:type="dxa"/>
            <w:tcBorders>
              <w:top w:val="single" w:color="000000" w:sz="4" w:space="0"/>
              <w:left w:val="single" w:color="000000" w:sz="8" w:space="0"/>
              <w:bottom w:val="single" w:color="000000" w:sz="4" w:space="0"/>
              <w:right w:val="single" w:color="000000" w:sz="4" w:space="0"/>
            </w:tcBorders>
            <w:vAlign w:val="center"/>
          </w:tcPr>
          <w:p>
            <w:pPr>
              <w:autoSpaceDN w:val="0"/>
              <w:jc w:val="center"/>
              <w:textAlignment w:val="center"/>
              <w:rPr>
                <w:rFonts w:ascii="宋体" w:hAnsi="宋体"/>
                <w:color w:val="000000"/>
                <w:sz w:val="20"/>
              </w:rPr>
            </w:pPr>
            <w:r>
              <w:rPr>
                <w:rFonts w:ascii="宋体" w:hAnsi="宋体"/>
                <w:color w:val="000000"/>
                <w:sz w:val="20"/>
              </w:rPr>
              <w:t>通化市分行</w:t>
            </w:r>
          </w:p>
        </w:tc>
        <w:tc>
          <w:tcPr>
            <w:tcW w:w="169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b/>
                <w:color w:val="000000"/>
                <w:sz w:val="20"/>
              </w:rPr>
            </w:pPr>
            <w:r>
              <w:rPr>
                <w:rFonts w:ascii="宋体" w:hAnsi="宋体"/>
                <w:b/>
                <w:color w:val="000000"/>
                <w:sz w:val="20"/>
              </w:rPr>
              <w:t>300110005012</w:t>
            </w:r>
          </w:p>
        </w:tc>
        <w:tc>
          <w:tcPr>
            <w:tcW w:w="1650" w:type="dxa"/>
            <w:vMerge w:val="continue"/>
            <w:tcBorders>
              <w:top w:val="single" w:color="000000" w:sz="4" w:space="0"/>
              <w:left w:val="single" w:color="000000" w:sz="4" w:space="0"/>
              <w:bottom w:val="single" w:color="000000" w:sz="8" w:space="0"/>
            </w:tcBorders>
            <w:vAlign w:val="center"/>
          </w:tcPr>
          <w:p>
            <w:pPr>
              <w:rPr>
                <w:rFonts w:ascii="宋体" w:hAnsi="宋体"/>
                <w:sz w:val="24"/>
              </w:rPr>
            </w:pPr>
          </w:p>
        </w:tc>
        <w:tc>
          <w:tcPr>
            <w:tcW w:w="1065" w:type="dxa"/>
            <w:vMerge w:val="continue"/>
            <w:tcBorders>
              <w:top w:val="single" w:color="000000" w:sz="4" w:space="0"/>
              <w:left w:val="single" w:color="000000" w:sz="4" w:space="0"/>
              <w:bottom w:val="single" w:color="000000" w:sz="8" w:space="0"/>
              <w:right w:val="single" w:color="000000" w:sz="4" w:space="0"/>
            </w:tcBorders>
            <w:vAlign w:val="center"/>
          </w:tcPr>
          <w:p>
            <w:pPr>
              <w:rPr>
                <w:rFonts w:ascii="宋体" w:hAnsi="宋体"/>
                <w:sz w:val="24"/>
              </w:rPr>
            </w:pPr>
          </w:p>
        </w:tc>
        <w:tc>
          <w:tcPr>
            <w:tcW w:w="1830" w:type="dxa"/>
            <w:vMerge w:val="continue"/>
            <w:tcBorders>
              <w:top w:val="single" w:color="000000" w:sz="4" w:space="0"/>
              <w:left w:val="single" w:color="000000" w:sz="4" w:space="0"/>
              <w:bottom w:val="single" w:color="000000" w:sz="8" w:space="0"/>
              <w:right w:val="single" w:color="000000" w:sz="8" w:space="0"/>
            </w:tcBorders>
            <w:vAlign w:val="center"/>
          </w:tcPr>
          <w:p>
            <w:pPr>
              <w:rPr>
                <w:rFonts w:ascii="宋体" w:hAnsi="宋体"/>
                <w:sz w:val="24"/>
              </w:rPr>
            </w:pPr>
          </w:p>
        </w:tc>
      </w:tr>
      <w:tr>
        <w:trPr>
          <w:trHeight w:val="285" w:hRule="atLeast"/>
        </w:trPr>
        <w:tc>
          <w:tcPr>
            <w:tcW w:w="2700" w:type="dxa"/>
            <w:tcBorders>
              <w:top w:val="single" w:color="000000" w:sz="4" w:space="0"/>
              <w:left w:val="single" w:color="000000" w:sz="8" w:space="0"/>
              <w:bottom w:val="single" w:color="000000" w:sz="4" w:space="0"/>
              <w:right w:val="single" w:color="000000" w:sz="4" w:space="0"/>
            </w:tcBorders>
            <w:vAlign w:val="center"/>
          </w:tcPr>
          <w:p>
            <w:pPr>
              <w:autoSpaceDN w:val="0"/>
              <w:jc w:val="center"/>
              <w:textAlignment w:val="center"/>
              <w:rPr>
                <w:rFonts w:ascii="宋体" w:hAnsi="宋体"/>
                <w:color w:val="000000"/>
                <w:sz w:val="20"/>
              </w:rPr>
            </w:pPr>
            <w:r>
              <w:rPr>
                <w:rFonts w:ascii="宋体" w:hAnsi="宋体"/>
                <w:color w:val="000000"/>
                <w:sz w:val="20"/>
              </w:rPr>
              <w:t>松原市分行</w:t>
            </w:r>
          </w:p>
        </w:tc>
        <w:tc>
          <w:tcPr>
            <w:tcW w:w="169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b/>
                <w:color w:val="000000"/>
                <w:sz w:val="20"/>
              </w:rPr>
            </w:pPr>
            <w:r>
              <w:rPr>
                <w:rFonts w:ascii="宋体" w:hAnsi="宋体"/>
                <w:b/>
                <w:color w:val="000000"/>
                <w:sz w:val="20"/>
              </w:rPr>
              <w:t>300110007008</w:t>
            </w:r>
          </w:p>
        </w:tc>
        <w:tc>
          <w:tcPr>
            <w:tcW w:w="1650" w:type="dxa"/>
            <w:vMerge w:val="continue"/>
            <w:tcBorders>
              <w:top w:val="single" w:color="000000" w:sz="4" w:space="0"/>
              <w:left w:val="single" w:color="000000" w:sz="4" w:space="0"/>
              <w:bottom w:val="single" w:color="000000" w:sz="8" w:space="0"/>
            </w:tcBorders>
            <w:vAlign w:val="center"/>
          </w:tcPr>
          <w:p>
            <w:pPr>
              <w:rPr>
                <w:rFonts w:ascii="宋体" w:hAnsi="宋体"/>
                <w:sz w:val="24"/>
              </w:rPr>
            </w:pPr>
          </w:p>
        </w:tc>
        <w:tc>
          <w:tcPr>
            <w:tcW w:w="1065" w:type="dxa"/>
            <w:vMerge w:val="continue"/>
            <w:tcBorders>
              <w:top w:val="single" w:color="000000" w:sz="4" w:space="0"/>
              <w:left w:val="single" w:color="000000" w:sz="4" w:space="0"/>
              <w:bottom w:val="single" w:color="000000" w:sz="8" w:space="0"/>
              <w:right w:val="single" w:color="000000" w:sz="4" w:space="0"/>
            </w:tcBorders>
            <w:vAlign w:val="center"/>
          </w:tcPr>
          <w:p>
            <w:pPr>
              <w:rPr>
                <w:rFonts w:ascii="宋体" w:hAnsi="宋体"/>
                <w:sz w:val="24"/>
              </w:rPr>
            </w:pPr>
          </w:p>
        </w:tc>
        <w:tc>
          <w:tcPr>
            <w:tcW w:w="1830" w:type="dxa"/>
            <w:vMerge w:val="continue"/>
            <w:tcBorders>
              <w:top w:val="single" w:color="000000" w:sz="4" w:space="0"/>
              <w:left w:val="single" w:color="000000" w:sz="4" w:space="0"/>
              <w:bottom w:val="single" w:color="000000" w:sz="8" w:space="0"/>
              <w:right w:val="single" w:color="000000" w:sz="8" w:space="0"/>
            </w:tcBorders>
            <w:vAlign w:val="center"/>
          </w:tcPr>
          <w:p>
            <w:pPr>
              <w:rPr>
                <w:rFonts w:ascii="宋体" w:hAnsi="宋体"/>
                <w:sz w:val="24"/>
              </w:rPr>
            </w:pPr>
          </w:p>
        </w:tc>
      </w:tr>
      <w:tr>
        <w:trPr>
          <w:trHeight w:val="285" w:hRule="atLeast"/>
        </w:trPr>
        <w:tc>
          <w:tcPr>
            <w:tcW w:w="2700" w:type="dxa"/>
            <w:tcBorders>
              <w:top w:val="single" w:color="000000" w:sz="4" w:space="0"/>
              <w:left w:val="single" w:color="000000" w:sz="8" w:space="0"/>
              <w:bottom w:val="single" w:color="000000" w:sz="4" w:space="0"/>
              <w:right w:val="single" w:color="000000" w:sz="4" w:space="0"/>
            </w:tcBorders>
            <w:vAlign w:val="center"/>
          </w:tcPr>
          <w:p>
            <w:pPr>
              <w:autoSpaceDN w:val="0"/>
              <w:jc w:val="center"/>
              <w:textAlignment w:val="center"/>
              <w:rPr>
                <w:rFonts w:ascii="宋体" w:hAnsi="宋体"/>
                <w:color w:val="000000"/>
                <w:sz w:val="20"/>
              </w:rPr>
            </w:pPr>
            <w:r>
              <w:rPr>
                <w:rFonts w:ascii="宋体" w:hAnsi="宋体"/>
                <w:color w:val="000000"/>
                <w:sz w:val="20"/>
              </w:rPr>
              <w:t>白城市分行</w:t>
            </w:r>
          </w:p>
        </w:tc>
        <w:tc>
          <w:tcPr>
            <w:tcW w:w="169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b/>
                <w:color w:val="000000"/>
                <w:sz w:val="20"/>
              </w:rPr>
            </w:pPr>
            <w:r>
              <w:rPr>
                <w:rFonts w:ascii="宋体" w:hAnsi="宋体"/>
                <w:b/>
                <w:color w:val="000000"/>
                <w:sz w:val="20"/>
              </w:rPr>
              <w:t>300110008013</w:t>
            </w:r>
          </w:p>
        </w:tc>
        <w:tc>
          <w:tcPr>
            <w:tcW w:w="1650" w:type="dxa"/>
            <w:vMerge w:val="continue"/>
            <w:tcBorders>
              <w:top w:val="single" w:color="000000" w:sz="4" w:space="0"/>
              <w:left w:val="single" w:color="000000" w:sz="4" w:space="0"/>
              <w:bottom w:val="single" w:color="000000" w:sz="8" w:space="0"/>
            </w:tcBorders>
            <w:vAlign w:val="center"/>
          </w:tcPr>
          <w:p>
            <w:pPr>
              <w:rPr>
                <w:rFonts w:ascii="宋体" w:hAnsi="宋体"/>
                <w:sz w:val="24"/>
              </w:rPr>
            </w:pPr>
          </w:p>
        </w:tc>
        <w:tc>
          <w:tcPr>
            <w:tcW w:w="1065" w:type="dxa"/>
            <w:vMerge w:val="continue"/>
            <w:tcBorders>
              <w:top w:val="single" w:color="000000" w:sz="4" w:space="0"/>
              <w:left w:val="single" w:color="000000" w:sz="4" w:space="0"/>
              <w:bottom w:val="single" w:color="000000" w:sz="8" w:space="0"/>
              <w:right w:val="single" w:color="000000" w:sz="4" w:space="0"/>
            </w:tcBorders>
            <w:vAlign w:val="center"/>
          </w:tcPr>
          <w:p>
            <w:pPr>
              <w:rPr>
                <w:rFonts w:ascii="宋体" w:hAnsi="宋体"/>
                <w:sz w:val="24"/>
              </w:rPr>
            </w:pPr>
          </w:p>
        </w:tc>
        <w:tc>
          <w:tcPr>
            <w:tcW w:w="1830" w:type="dxa"/>
            <w:vMerge w:val="continue"/>
            <w:tcBorders>
              <w:top w:val="single" w:color="000000" w:sz="4" w:space="0"/>
              <w:left w:val="single" w:color="000000" w:sz="4" w:space="0"/>
              <w:bottom w:val="single" w:color="000000" w:sz="8" w:space="0"/>
              <w:right w:val="single" w:color="000000" w:sz="8" w:space="0"/>
            </w:tcBorders>
            <w:vAlign w:val="center"/>
          </w:tcPr>
          <w:p>
            <w:pPr>
              <w:rPr>
                <w:rFonts w:ascii="宋体" w:hAnsi="宋体"/>
                <w:sz w:val="24"/>
              </w:rPr>
            </w:pPr>
          </w:p>
        </w:tc>
      </w:tr>
      <w:tr>
        <w:trPr>
          <w:trHeight w:val="285" w:hRule="atLeast"/>
        </w:trPr>
        <w:tc>
          <w:tcPr>
            <w:tcW w:w="2700" w:type="dxa"/>
            <w:tcBorders>
              <w:top w:val="single" w:color="000000" w:sz="4" w:space="0"/>
              <w:left w:val="single" w:color="000000" w:sz="8" w:space="0"/>
              <w:bottom w:val="single" w:color="000000" w:sz="4" w:space="0"/>
              <w:right w:val="single" w:color="000000" w:sz="4" w:space="0"/>
            </w:tcBorders>
            <w:vAlign w:val="center"/>
          </w:tcPr>
          <w:p>
            <w:pPr>
              <w:autoSpaceDN w:val="0"/>
              <w:jc w:val="center"/>
              <w:textAlignment w:val="center"/>
              <w:rPr>
                <w:rFonts w:ascii="宋体" w:hAnsi="宋体"/>
                <w:color w:val="000000"/>
                <w:sz w:val="20"/>
              </w:rPr>
            </w:pPr>
            <w:r>
              <w:rPr>
                <w:rFonts w:ascii="宋体" w:hAnsi="宋体"/>
                <w:color w:val="000000"/>
                <w:sz w:val="20"/>
              </w:rPr>
              <w:t>白城市分行</w:t>
            </w:r>
          </w:p>
        </w:tc>
        <w:tc>
          <w:tcPr>
            <w:tcW w:w="169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b/>
                <w:color w:val="000000"/>
                <w:sz w:val="20"/>
              </w:rPr>
            </w:pPr>
            <w:r>
              <w:rPr>
                <w:rFonts w:ascii="宋体" w:hAnsi="宋体"/>
                <w:b/>
                <w:color w:val="000000"/>
                <w:sz w:val="20"/>
              </w:rPr>
              <w:t>300110008014</w:t>
            </w:r>
          </w:p>
        </w:tc>
        <w:tc>
          <w:tcPr>
            <w:tcW w:w="1650" w:type="dxa"/>
            <w:vMerge w:val="continue"/>
            <w:tcBorders>
              <w:top w:val="single" w:color="000000" w:sz="4" w:space="0"/>
              <w:left w:val="single" w:color="000000" w:sz="4" w:space="0"/>
              <w:bottom w:val="single" w:color="000000" w:sz="8" w:space="0"/>
            </w:tcBorders>
            <w:vAlign w:val="center"/>
          </w:tcPr>
          <w:p>
            <w:pPr>
              <w:rPr>
                <w:rFonts w:ascii="宋体" w:hAnsi="宋体"/>
                <w:sz w:val="24"/>
              </w:rPr>
            </w:pPr>
          </w:p>
        </w:tc>
        <w:tc>
          <w:tcPr>
            <w:tcW w:w="1065" w:type="dxa"/>
            <w:vMerge w:val="continue"/>
            <w:tcBorders>
              <w:top w:val="single" w:color="000000" w:sz="4" w:space="0"/>
              <w:left w:val="single" w:color="000000" w:sz="4" w:space="0"/>
              <w:bottom w:val="single" w:color="000000" w:sz="8" w:space="0"/>
              <w:right w:val="single" w:color="000000" w:sz="4" w:space="0"/>
            </w:tcBorders>
            <w:vAlign w:val="center"/>
          </w:tcPr>
          <w:p>
            <w:pPr>
              <w:rPr>
                <w:rFonts w:ascii="宋体" w:hAnsi="宋体"/>
                <w:sz w:val="24"/>
              </w:rPr>
            </w:pPr>
          </w:p>
        </w:tc>
        <w:tc>
          <w:tcPr>
            <w:tcW w:w="1830" w:type="dxa"/>
            <w:vMerge w:val="continue"/>
            <w:tcBorders>
              <w:top w:val="single" w:color="000000" w:sz="4" w:space="0"/>
              <w:left w:val="single" w:color="000000" w:sz="4" w:space="0"/>
              <w:bottom w:val="single" w:color="000000" w:sz="8" w:space="0"/>
              <w:right w:val="single" w:color="000000" w:sz="8" w:space="0"/>
            </w:tcBorders>
            <w:vAlign w:val="center"/>
          </w:tcPr>
          <w:p>
            <w:pPr>
              <w:rPr>
                <w:rFonts w:ascii="宋体" w:hAnsi="宋体"/>
                <w:sz w:val="24"/>
              </w:rPr>
            </w:pPr>
          </w:p>
        </w:tc>
      </w:tr>
      <w:tr>
        <w:trPr>
          <w:trHeight w:val="285" w:hRule="atLeast"/>
        </w:trPr>
        <w:tc>
          <w:tcPr>
            <w:tcW w:w="2700" w:type="dxa"/>
            <w:tcBorders>
              <w:top w:val="single" w:color="000000" w:sz="4" w:space="0"/>
              <w:left w:val="single" w:color="000000" w:sz="8" w:space="0"/>
              <w:bottom w:val="single" w:color="000000" w:sz="4" w:space="0"/>
              <w:right w:val="single" w:color="000000" w:sz="4" w:space="0"/>
            </w:tcBorders>
            <w:vAlign w:val="center"/>
          </w:tcPr>
          <w:p>
            <w:pPr>
              <w:autoSpaceDN w:val="0"/>
              <w:jc w:val="center"/>
              <w:textAlignment w:val="center"/>
              <w:rPr>
                <w:rFonts w:ascii="宋体" w:hAnsi="宋体"/>
                <w:color w:val="000000"/>
                <w:sz w:val="20"/>
              </w:rPr>
            </w:pPr>
            <w:r>
              <w:rPr>
                <w:rFonts w:ascii="宋体" w:hAnsi="宋体"/>
                <w:color w:val="000000"/>
                <w:sz w:val="20"/>
              </w:rPr>
              <w:t>延边朝鲜族自治州分行</w:t>
            </w:r>
          </w:p>
        </w:tc>
        <w:tc>
          <w:tcPr>
            <w:tcW w:w="169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b/>
                <w:color w:val="000000"/>
                <w:sz w:val="20"/>
              </w:rPr>
            </w:pPr>
            <w:r>
              <w:rPr>
                <w:rFonts w:ascii="宋体" w:hAnsi="宋体"/>
                <w:b/>
                <w:color w:val="000000"/>
                <w:sz w:val="20"/>
              </w:rPr>
              <w:t>300110009011</w:t>
            </w:r>
          </w:p>
        </w:tc>
        <w:tc>
          <w:tcPr>
            <w:tcW w:w="1650" w:type="dxa"/>
            <w:vMerge w:val="continue"/>
            <w:tcBorders>
              <w:top w:val="single" w:color="000000" w:sz="4" w:space="0"/>
              <w:left w:val="single" w:color="000000" w:sz="4" w:space="0"/>
              <w:bottom w:val="single" w:color="000000" w:sz="8" w:space="0"/>
            </w:tcBorders>
            <w:vAlign w:val="center"/>
          </w:tcPr>
          <w:p>
            <w:pPr>
              <w:rPr>
                <w:rFonts w:ascii="宋体" w:hAnsi="宋体"/>
                <w:sz w:val="24"/>
              </w:rPr>
            </w:pPr>
          </w:p>
        </w:tc>
        <w:tc>
          <w:tcPr>
            <w:tcW w:w="1065" w:type="dxa"/>
            <w:vMerge w:val="continue"/>
            <w:tcBorders>
              <w:top w:val="single" w:color="000000" w:sz="4" w:space="0"/>
              <w:left w:val="single" w:color="000000" w:sz="4" w:space="0"/>
              <w:bottom w:val="single" w:color="000000" w:sz="8" w:space="0"/>
              <w:right w:val="single" w:color="000000" w:sz="4" w:space="0"/>
            </w:tcBorders>
            <w:vAlign w:val="center"/>
          </w:tcPr>
          <w:p>
            <w:pPr>
              <w:rPr>
                <w:rFonts w:ascii="宋体" w:hAnsi="宋体"/>
                <w:sz w:val="24"/>
              </w:rPr>
            </w:pPr>
          </w:p>
        </w:tc>
        <w:tc>
          <w:tcPr>
            <w:tcW w:w="1830" w:type="dxa"/>
            <w:vMerge w:val="continue"/>
            <w:tcBorders>
              <w:top w:val="single" w:color="000000" w:sz="4" w:space="0"/>
              <w:left w:val="single" w:color="000000" w:sz="4" w:space="0"/>
              <w:bottom w:val="single" w:color="000000" w:sz="8" w:space="0"/>
              <w:right w:val="single" w:color="000000" w:sz="8" w:space="0"/>
            </w:tcBorders>
            <w:vAlign w:val="center"/>
          </w:tcPr>
          <w:p>
            <w:pPr>
              <w:rPr>
                <w:rFonts w:ascii="宋体" w:hAnsi="宋体"/>
                <w:sz w:val="24"/>
              </w:rPr>
            </w:pPr>
          </w:p>
        </w:tc>
      </w:tr>
      <w:tr>
        <w:trPr>
          <w:trHeight w:val="285" w:hRule="atLeast"/>
        </w:trPr>
        <w:tc>
          <w:tcPr>
            <w:tcW w:w="2700" w:type="dxa"/>
            <w:tcBorders>
              <w:top w:val="single" w:color="000000" w:sz="4" w:space="0"/>
              <w:left w:val="single" w:color="000000" w:sz="8" w:space="0"/>
              <w:bottom w:val="single" w:color="000000" w:sz="4" w:space="0"/>
              <w:right w:val="single" w:color="000000" w:sz="4" w:space="0"/>
            </w:tcBorders>
            <w:vAlign w:val="center"/>
          </w:tcPr>
          <w:p>
            <w:pPr>
              <w:autoSpaceDN w:val="0"/>
              <w:jc w:val="center"/>
              <w:textAlignment w:val="center"/>
              <w:rPr>
                <w:rFonts w:ascii="宋体" w:hAnsi="宋体"/>
                <w:color w:val="000000"/>
                <w:sz w:val="20"/>
              </w:rPr>
            </w:pPr>
            <w:r>
              <w:rPr>
                <w:rFonts w:ascii="宋体" w:hAnsi="宋体"/>
                <w:color w:val="000000"/>
                <w:sz w:val="20"/>
              </w:rPr>
              <w:t>通化市分行</w:t>
            </w:r>
          </w:p>
        </w:tc>
        <w:tc>
          <w:tcPr>
            <w:tcW w:w="169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b/>
                <w:color w:val="000000"/>
                <w:sz w:val="20"/>
              </w:rPr>
            </w:pPr>
            <w:r>
              <w:rPr>
                <w:rFonts w:ascii="宋体" w:hAnsi="宋体"/>
                <w:b/>
                <w:color w:val="000000"/>
                <w:sz w:val="20"/>
              </w:rPr>
              <w:t>300110005013</w:t>
            </w:r>
          </w:p>
        </w:tc>
        <w:tc>
          <w:tcPr>
            <w:tcW w:w="1650" w:type="dxa"/>
            <w:vMerge w:val="continue"/>
            <w:tcBorders>
              <w:top w:val="single" w:color="000000" w:sz="4" w:space="0"/>
              <w:left w:val="single" w:color="000000" w:sz="4" w:space="0"/>
              <w:bottom w:val="single" w:color="000000" w:sz="8" w:space="0"/>
            </w:tcBorders>
            <w:vAlign w:val="center"/>
          </w:tcPr>
          <w:p>
            <w:pPr>
              <w:rPr>
                <w:rFonts w:ascii="宋体" w:hAnsi="宋体"/>
                <w:sz w:val="24"/>
              </w:rPr>
            </w:pPr>
          </w:p>
        </w:tc>
        <w:tc>
          <w:tcPr>
            <w:tcW w:w="1065" w:type="dxa"/>
            <w:vMerge w:val="continue"/>
            <w:tcBorders>
              <w:top w:val="single" w:color="000000" w:sz="4" w:space="0"/>
              <w:left w:val="single" w:color="000000" w:sz="4" w:space="0"/>
              <w:bottom w:val="single" w:color="000000" w:sz="8" w:space="0"/>
              <w:right w:val="single" w:color="000000" w:sz="4" w:space="0"/>
            </w:tcBorders>
            <w:vAlign w:val="center"/>
          </w:tcPr>
          <w:p>
            <w:pPr>
              <w:rPr>
                <w:rFonts w:ascii="宋体" w:hAnsi="宋体"/>
                <w:sz w:val="24"/>
              </w:rPr>
            </w:pPr>
          </w:p>
        </w:tc>
        <w:tc>
          <w:tcPr>
            <w:tcW w:w="1830" w:type="dxa"/>
            <w:vMerge w:val="continue"/>
            <w:tcBorders>
              <w:top w:val="single" w:color="000000" w:sz="4" w:space="0"/>
              <w:left w:val="single" w:color="000000" w:sz="4" w:space="0"/>
              <w:bottom w:val="single" w:color="000000" w:sz="8" w:space="0"/>
              <w:right w:val="single" w:color="000000" w:sz="8" w:space="0"/>
            </w:tcBorders>
            <w:vAlign w:val="center"/>
          </w:tcPr>
          <w:p>
            <w:pPr>
              <w:rPr>
                <w:rFonts w:ascii="宋体" w:hAnsi="宋体"/>
                <w:sz w:val="24"/>
              </w:rPr>
            </w:pPr>
          </w:p>
        </w:tc>
      </w:tr>
      <w:tr>
        <w:trPr>
          <w:trHeight w:val="285" w:hRule="atLeast"/>
        </w:trPr>
        <w:tc>
          <w:tcPr>
            <w:tcW w:w="2700" w:type="dxa"/>
            <w:tcBorders>
              <w:top w:val="single" w:color="000000" w:sz="4" w:space="0"/>
              <w:left w:val="single" w:color="000000" w:sz="8" w:space="0"/>
              <w:bottom w:val="single" w:color="000000" w:sz="4" w:space="0"/>
              <w:right w:val="single" w:color="000000" w:sz="4" w:space="0"/>
            </w:tcBorders>
            <w:vAlign w:val="center"/>
          </w:tcPr>
          <w:p>
            <w:pPr>
              <w:autoSpaceDN w:val="0"/>
              <w:jc w:val="center"/>
              <w:textAlignment w:val="center"/>
              <w:rPr>
                <w:rFonts w:ascii="宋体" w:hAnsi="宋体"/>
                <w:color w:val="000000"/>
                <w:sz w:val="20"/>
              </w:rPr>
            </w:pPr>
            <w:r>
              <w:rPr>
                <w:rFonts w:ascii="宋体" w:hAnsi="宋体"/>
                <w:color w:val="000000"/>
                <w:sz w:val="20"/>
              </w:rPr>
              <w:t>松原市分行</w:t>
            </w:r>
          </w:p>
        </w:tc>
        <w:tc>
          <w:tcPr>
            <w:tcW w:w="169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b/>
                <w:color w:val="000000"/>
                <w:sz w:val="20"/>
              </w:rPr>
            </w:pPr>
            <w:r>
              <w:rPr>
                <w:rFonts w:ascii="宋体" w:hAnsi="宋体"/>
                <w:b/>
                <w:color w:val="000000"/>
                <w:sz w:val="20"/>
              </w:rPr>
              <w:t>300110007009</w:t>
            </w:r>
          </w:p>
        </w:tc>
        <w:tc>
          <w:tcPr>
            <w:tcW w:w="1650" w:type="dxa"/>
            <w:vMerge w:val="continue"/>
            <w:tcBorders>
              <w:top w:val="single" w:color="000000" w:sz="4" w:space="0"/>
              <w:left w:val="single" w:color="000000" w:sz="4" w:space="0"/>
              <w:bottom w:val="single" w:color="000000" w:sz="8" w:space="0"/>
            </w:tcBorders>
            <w:vAlign w:val="center"/>
          </w:tcPr>
          <w:p>
            <w:pPr>
              <w:rPr>
                <w:rFonts w:ascii="宋体" w:hAnsi="宋体"/>
                <w:sz w:val="24"/>
              </w:rPr>
            </w:pPr>
          </w:p>
        </w:tc>
        <w:tc>
          <w:tcPr>
            <w:tcW w:w="1065" w:type="dxa"/>
            <w:vMerge w:val="continue"/>
            <w:tcBorders>
              <w:top w:val="single" w:color="000000" w:sz="4" w:space="0"/>
              <w:left w:val="single" w:color="000000" w:sz="4" w:space="0"/>
              <w:bottom w:val="single" w:color="000000" w:sz="8" w:space="0"/>
              <w:right w:val="single" w:color="000000" w:sz="4" w:space="0"/>
            </w:tcBorders>
            <w:vAlign w:val="center"/>
          </w:tcPr>
          <w:p>
            <w:pPr>
              <w:rPr>
                <w:rFonts w:ascii="宋体" w:hAnsi="宋体"/>
                <w:sz w:val="24"/>
              </w:rPr>
            </w:pPr>
          </w:p>
        </w:tc>
        <w:tc>
          <w:tcPr>
            <w:tcW w:w="1830" w:type="dxa"/>
            <w:vMerge w:val="continue"/>
            <w:tcBorders>
              <w:top w:val="single" w:color="000000" w:sz="4" w:space="0"/>
              <w:left w:val="single" w:color="000000" w:sz="4" w:space="0"/>
              <w:bottom w:val="single" w:color="000000" w:sz="8" w:space="0"/>
              <w:right w:val="single" w:color="000000" w:sz="8" w:space="0"/>
            </w:tcBorders>
            <w:vAlign w:val="center"/>
          </w:tcPr>
          <w:p>
            <w:pPr>
              <w:rPr>
                <w:rFonts w:ascii="宋体" w:hAnsi="宋体"/>
                <w:sz w:val="24"/>
              </w:rPr>
            </w:pPr>
          </w:p>
        </w:tc>
      </w:tr>
      <w:tr>
        <w:trPr>
          <w:trHeight w:val="285" w:hRule="atLeast"/>
        </w:trPr>
        <w:tc>
          <w:tcPr>
            <w:tcW w:w="2700" w:type="dxa"/>
            <w:tcBorders>
              <w:top w:val="single" w:color="000000" w:sz="4" w:space="0"/>
              <w:left w:val="single" w:color="000000" w:sz="8" w:space="0"/>
              <w:bottom w:val="single" w:color="000000" w:sz="4" w:space="0"/>
              <w:right w:val="single" w:color="000000" w:sz="4" w:space="0"/>
            </w:tcBorders>
            <w:vAlign w:val="center"/>
          </w:tcPr>
          <w:p>
            <w:pPr>
              <w:autoSpaceDN w:val="0"/>
              <w:jc w:val="center"/>
              <w:textAlignment w:val="center"/>
              <w:rPr>
                <w:rFonts w:ascii="宋体" w:hAnsi="宋体"/>
                <w:color w:val="000000"/>
                <w:sz w:val="20"/>
              </w:rPr>
            </w:pPr>
            <w:r>
              <w:rPr>
                <w:rFonts w:ascii="宋体" w:hAnsi="宋体"/>
                <w:color w:val="000000"/>
                <w:sz w:val="20"/>
              </w:rPr>
              <w:t>吉林省分行</w:t>
            </w:r>
          </w:p>
        </w:tc>
        <w:tc>
          <w:tcPr>
            <w:tcW w:w="169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b/>
                <w:color w:val="000000"/>
                <w:sz w:val="20"/>
              </w:rPr>
            </w:pPr>
            <w:r>
              <w:rPr>
                <w:rFonts w:ascii="宋体" w:hAnsi="宋体"/>
                <w:b/>
                <w:color w:val="000000"/>
                <w:sz w:val="20"/>
              </w:rPr>
              <w:t>300110001016</w:t>
            </w:r>
          </w:p>
        </w:tc>
        <w:tc>
          <w:tcPr>
            <w:tcW w:w="1650" w:type="dxa"/>
            <w:vMerge w:val="continue"/>
            <w:tcBorders>
              <w:top w:val="single" w:color="000000" w:sz="4" w:space="0"/>
              <w:left w:val="single" w:color="000000" w:sz="4" w:space="0"/>
              <w:bottom w:val="single" w:color="000000" w:sz="8" w:space="0"/>
            </w:tcBorders>
            <w:vAlign w:val="center"/>
          </w:tcPr>
          <w:p>
            <w:pPr>
              <w:rPr>
                <w:rFonts w:ascii="宋体" w:hAnsi="宋体"/>
                <w:sz w:val="24"/>
              </w:rPr>
            </w:pPr>
          </w:p>
        </w:tc>
        <w:tc>
          <w:tcPr>
            <w:tcW w:w="1065" w:type="dxa"/>
            <w:vMerge w:val="continue"/>
            <w:tcBorders>
              <w:top w:val="single" w:color="000000" w:sz="4" w:space="0"/>
              <w:left w:val="single" w:color="000000" w:sz="4" w:space="0"/>
              <w:bottom w:val="single" w:color="000000" w:sz="8" w:space="0"/>
              <w:right w:val="single" w:color="000000" w:sz="4" w:space="0"/>
            </w:tcBorders>
            <w:vAlign w:val="center"/>
          </w:tcPr>
          <w:p>
            <w:pPr>
              <w:rPr>
                <w:rFonts w:ascii="宋体" w:hAnsi="宋体"/>
                <w:sz w:val="24"/>
              </w:rPr>
            </w:pPr>
          </w:p>
        </w:tc>
        <w:tc>
          <w:tcPr>
            <w:tcW w:w="1830" w:type="dxa"/>
            <w:vMerge w:val="continue"/>
            <w:tcBorders>
              <w:top w:val="single" w:color="000000" w:sz="4" w:space="0"/>
              <w:left w:val="single" w:color="000000" w:sz="4" w:space="0"/>
              <w:bottom w:val="single" w:color="000000" w:sz="8" w:space="0"/>
              <w:right w:val="single" w:color="000000" w:sz="8" w:space="0"/>
            </w:tcBorders>
            <w:vAlign w:val="center"/>
          </w:tcPr>
          <w:p>
            <w:pPr>
              <w:rPr>
                <w:rFonts w:ascii="宋体" w:hAnsi="宋体"/>
                <w:sz w:val="24"/>
              </w:rPr>
            </w:pPr>
          </w:p>
        </w:tc>
      </w:tr>
      <w:tr>
        <w:trPr>
          <w:trHeight w:val="285" w:hRule="atLeast"/>
        </w:trPr>
        <w:tc>
          <w:tcPr>
            <w:tcW w:w="2700" w:type="dxa"/>
            <w:tcBorders>
              <w:top w:val="single" w:color="000000" w:sz="4" w:space="0"/>
              <w:left w:val="single" w:color="000000" w:sz="8" w:space="0"/>
              <w:bottom w:val="single" w:color="000000" w:sz="4" w:space="0"/>
              <w:right w:val="single" w:color="000000" w:sz="4" w:space="0"/>
            </w:tcBorders>
            <w:vAlign w:val="center"/>
          </w:tcPr>
          <w:p>
            <w:pPr>
              <w:autoSpaceDN w:val="0"/>
              <w:jc w:val="center"/>
              <w:textAlignment w:val="center"/>
              <w:rPr>
                <w:rFonts w:ascii="宋体" w:hAnsi="宋体"/>
                <w:color w:val="000000"/>
                <w:sz w:val="20"/>
              </w:rPr>
            </w:pPr>
            <w:r>
              <w:rPr>
                <w:rFonts w:ascii="宋体" w:hAnsi="宋体"/>
                <w:color w:val="000000"/>
                <w:sz w:val="20"/>
              </w:rPr>
              <w:t>吉林市分行</w:t>
            </w:r>
          </w:p>
        </w:tc>
        <w:tc>
          <w:tcPr>
            <w:tcW w:w="169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b/>
                <w:color w:val="000000"/>
                <w:sz w:val="20"/>
              </w:rPr>
            </w:pPr>
            <w:r>
              <w:rPr>
                <w:rFonts w:ascii="宋体" w:hAnsi="宋体"/>
                <w:b/>
                <w:color w:val="000000"/>
                <w:sz w:val="20"/>
              </w:rPr>
              <w:t>300110002010</w:t>
            </w:r>
          </w:p>
        </w:tc>
        <w:tc>
          <w:tcPr>
            <w:tcW w:w="1650" w:type="dxa"/>
            <w:vMerge w:val="continue"/>
            <w:tcBorders>
              <w:top w:val="single" w:color="000000" w:sz="4" w:space="0"/>
              <w:left w:val="single" w:color="000000" w:sz="4" w:space="0"/>
              <w:bottom w:val="single" w:color="000000" w:sz="8" w:space="0"/>
            </w:tcBorders>
            <w:vAlign w:val="center"/>
          </w:tcPr>
          <w:p>
            <w:pPr>
              <w:rPr>
                <w:rFonts w:ascii="宋体" w:hAnsi="宋体"/>
                <w:sz w:val="24"/>
              </w:rPr>
            </w:pPr>
          </w:p>
        </w:tc>
        <w:tc>
          <w:tcPr>
            <w:tcW w:w="1065" w:type="dxa"/>
            <w:vMerge w:val="continue"/>
            <w:tcBorders>
              <w:top w:val="single" w:color="000000" w:sz="4" w:space="0"/>
              <w:left w:val="single" w:color="000000" w:sz="4" w:space="0"/>
              <w:bottom w:val="single" w:color="000000" w:sz="8" w:space="0"/>
              <w:right w:val="single" w:color="000000" w:sz="4" w:space="0"/>
            </w:tcBorders>
            <w:vAlign w:val="center"/>
          </w:tcPr>
          <w:p>
            <w:pPr>
              <w:rPr>
                <w:rFonts w:ascii="宋体" w:hAnsi="宋体"/>
                <w:sz w:val="24"/>
              </w:rPr>
            </w:pPr>
          </w:p>
        </w:tc>
        <w:tc>
          <w:tcPr>
            <w:tcW w:w="1830" w:type="dxa"/>
            <w:vMerge w:val="continue"/>
            <w:tcBorders>
              <w:top w:val="single" w:color="000000" w:sz="4" w:space="0"/>
              <w:left w:val="single" w:color="000000" w:sz="4" w:space="0"/>
              <w:bottom w:val="single" w:color="000000" w:sz="8" w:space="0"/>
              <w:right w:val="single" w:color="000000" w:sz="8" w:space="0"/>
            </w:tcBorders>
            <w:vAlign w:val="center"/>
          </w:tcPr>
          <w:p>
            <w:pPr>
              <w:rPr>
                <w:rFonts w:ascii="宋体" w:hAnsi="宋体"/>
                <w:sz w:val="24"/>
              </w:rPr>
            </w:pPr>
          </w:p>
        </w:tc>
      </w:tr>
      <w:tr>
        <w:trPr>
          <w:trHeight w:val="285" w:hRule="atLeast"/>
        </w:trPr>
        <w:tc>
          <w:tcPr>
            <w:tcW w:w="2700" w:type="dxa"/>
            <w:tcBorders>
              <w:top w:val="single" w:color="000000" w:sz="4" w:space="0"/>
              <w:left w:val="single" w:color="000000" w:sz="8" w:space="0"/>
              <w:bottom w:val="single" w:color="000000" w:sz="4" w:space="0"/>
              <w:right w:val="single" w:color="000000" w:sz="4" w:space="0"/>
            </w:tcBorders>
            <w:vAlign w:val="center"/>
          </w:tcPr>
          <w:p>
            <w:pPr>
              <w:autoSpaceDN w:val="0"/>
              <w:jc w:val="center"/>
              <w:textAlignment w:val="center"/>
              <w:rPr>
                <w:rFonts w:ascii="宋体" w:hAnsi="宋体"/>
                <w:color w:val="000000"/>
                <w:sz w:val="20"/>
              </w:rPr>
            </w:pPr>
            <w:r>
              <w:rPr>
                <w:rFonts w:ascii="宋体" w:hAnsi="宋体"/>
                <w:color w:val="000000"/>
                <w:sz w:val="20"/>
              </w:rPr>
              <w:t>四平市分行</w:t>
            </w:r>
          </w:p>
        </w:tc>
        <w:tc>
          <w:tcPr>
            <w:tcW w:w="169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b/>
                <w:color w:val="000000"/>
                <w:sz w:val="20"/>
              </w:rPr>
            </w:pPr>
            <w:r>
              <w:rPr>
                <w:rFonts w:ascii="宋体" w:hAnsi="宋体"/>
                <w:b/>
                <w:color w:val="000000"/>
                <w:sz w:val="20"/>
              </w:rPr>
              <w:t>300110003006</w:t>
            </w:r>
          </w:p>
        </w:tc>
        <w:tc>
          <w:tcPr>
            <w:tcW w:w="1650" w:type="dxa"/>
            <w:vMerge w:val="continue"/>
            <w:tcBorders>
              <w:top w:val="single" w:color="000000" w:sz="4" w:space="0"/>
              <w:left w:val="single" w:color="000000" w:sz="4" w:space="0"/>
              <w:bottom w:val="single" w:color="000000" w:sz="8" w:space="0"/>
            </w:tcBorders>
            <w:vAlign w:val="center"/>
          </w:tcPr>
          <w:p>
            <w:pPr>
              <w:rPr>
                <w:rFonts w:ascii="宋体" w:hAnsi="宋体"/>
                <w:sz w:val="24"/>
              </w:rPr>
            </w:pPr>
          </w:p>
        </w:tc>
        <w:tc>
          <w:tcPr>
            <w:tcW w:w="1065" w:type="dxa"/>
            <w:vMerge w:val="continue"/>
            <w:tcBorders>
              <w:top w:val="single" w:color="000000" w:sz="4" w:space="0"/>
              <w:left w:val="single" w:color="000000" w:sz="4" w:space="0"/>
              <w:bottom w:val="single" w:color="000000" w:sz="8" w:space="0"/>
              <w:right w:val="single" w:color="000000" w:sz="4" w:space="0"/>
            </w:tcBorders>
            <w:vAlign w:val="center"/>
          </w:tcPr>
          <w:p>
            <w:pPr>
              <w:rPr>
                <w:rFonts w:ascii="宋体" w:hAnsi="宋体"/>
                <w:sz w:val="24"/>
              </w:rPr>
            </w:pPr>
          </w:p>
        </w:tc>
        <w:tc>
          <w:tcPr>
            <w:tcW w:w="1830" w:type="dxa"/>
            <w:vMerge w:val="continue"/>
            <w:tcBorders>
              <w:top w:val="single" w:color="000000" w:sz="4" w:space="0"/>
              <w:left w:val="single" w:color="000000" w:sz="4" w:space="0"/>
              <w:bottom w:val="single" w:color="000000" w:sz="8" w:space="0"/>
              <w:right w:val="single" w:color="000000" w:sz="8" w:space="0"/>
            </w:tcBorders>
            <w:vAlign w:val="center"/>
          </w:tcPr>
          <w:p>
            <w:pPr>
              <w:rPr>
                <w:rFonts w:ascii="宋体" w:hAnsi="宋体"/>
                <w:sz w:val="24"/>
              </w:rPr>
            </w:pPr>
          </w:p>
        </w:tc>
      </w:tr>
      <w:tr>
        <w:trPr>
          <w:trHeight w:val="285" w:hRule="atLeast"/>
        </w:trPr>
        <w:tc>
          <w:tcPr>
            <w:tcW w:w="2700" w:type="dxa"/>
            <w:tcBorders>
              <w:top w:val="single" w:color="000000" w:sz="4" w:space="0"/>
              <w:left w:val="single" w:color="000000" w:sz="8" w:space="0"/>
              <w:bottom w:val="single" w:color="000000" w:sz="8" w:space="0"/>
              <w:right w:val="single" w:color="000000" w:sz="4" w:space="0"/>
            </w:tcBorders>
            <w:vAlign w:val="center"/>
          </w:tcPr>
          <w:p>
            <w:pPr>
              <w:autoSpaceDN w:val="0"/>
              <w:jc w:val="center"/>
              <w:textAlignment w:val="center"/>
              <w:rPr>
                <w:rFonts w:ascii="宋体" w:hAnsi="宋体"/>
                <w:color w:val="000000"/>
                <w:sz w:val="20"/>
              </w:rPr>
            </w:pPr>
            <w:r>
              <w:rPr>
                <w:rFonts w:ascii="宋体" w:hAnsi="宋体"/>
                <w:color w:val="000000"/>
                <w:sz w:val="20"/>
              </w:rPr>
              <w:t>通化市分行</w:t>
            </w:r>
          </w:p>
        </w:tc>
        <w:tc>
          <w:tcPr>
            <w:tcW w:w="1695" w:type="dxa"/>
            <w:tcBorders>
              <w:top w:val="single" w:color="000000" w:sz="4" w:space="0"/>
              <w:left w:val="single" w:color="000000" w:sz="4" w:space="0"/>
              <w:bottom w:val="single" w:color="000000" w:sz="8" w:space="0"/>
              <w:right w:val="single" w:color="000000" w:sz="4" w:space="0"/>
            </w:tcBorders>
            <w:vAlign w:val="center"/>
          </w:tcPr>
          <w:p>
            <w:pPr>
              <w:autoSpaceDN w:val="0"/>
              <w:jc w:val="center"/>
              <w:textAlignment w:val="center"/>
              <w:rPr>
                <w:rFonts w:ascii="宋体" w:hAnsi="宋体"/>
                <w:b/>
                <w:color w:val="000000"/>
                <w:sz w:val="20"/>
              </w:rPr>
            </w:pPr>
            <w:r>
              <w:rPr>
                <w:rFonts w:ascii="宋体" w:hAnsi="宋体"/>
                <w:b/>
                <w:color w:val="000000"/>
                <w:sz w:val="20"/>
              </w:rPr>
              <w:t>300110005014</w:t>
            </w:r>
          </w:p>
        </w:tc>
        <w:tc>
          <w:tcPr>
            <w:tcW w:w="1650" w:type="dxa"/>
            <w:vMerge w:val="continue"/>
            <w:tcBorders>
              <w:top w:val="single" w:color="000000" w:sz="4" w:space="0"/>
              <w:left w:val="single" w:color="000000" w:sz="4" w:space="0"/>
              <w:bottom w:val="single" w:color="000000" w:sz="8" w:space="0"/>
            </w:tcBorders>
            <w:vAlign w:val="center"/>
          </w:tcPr>
          <w:p>
            <w:pPr>
              <w:rPr>
                <w:rFonts w:ascii="宋体" w:hAnsi="宋体"/>
                <w:sz w:val="24"/>
              </w:rPr>
            </w:pPr>
          </w:p>
        </w:tc>
        <w:tc>
          <w:tcPr>
            <w:tcW w:w="1065" w:type="dxa"/>
            <w:vMerge w:val="continue"/>
            <w:tcBorders>
              <w:top w:val="single" w:color="000000" w:sz="4" w:space="0"/>
              <w:left w:val="single" w:color="000000" w:sz="4" w:space="0"/>
              <w:bottom w:val="single" w:color="000000" w:sz="8" w:space="0"/>
              <w:right w:val="single" w:color="000000" w:sz="4" w:space="0"/>
            </w:tcBorders>
            <w:vAlign w:val="center"/>
          </w:tcPr>
          <w:p>
            <w:pPr>
              <w:rPr>
                <w:rFonts w:ascii="宋体" w:hAnsi="宋体"/>
                <w:sz w:val="24"/>
              </w:rPr>
            </w:pPr>
          </w:p>
        </w:tc>
        <w:tc>
          <w:tcPr>
            <w:tcW w:w="1830" w:type="dxa"/>
            <w:vMerge w:val="continue"/>
            <w:tcBorders>
              <w:top w:val="single" w:color="000000" w:sz="4" w:space="0"/>
              <w:left w:val="single" w:color="000000" w:sz="4" w:space="0"/>
              <w:bottom w:val="single" w:color="000000" w:sz="8" w:space="0"/>
              <w:right w:val="single" w:color="000000" w:sz="8" w:space="0"/>
            </w:tcBorders>
            <w:vAlign w:val="center"/>
          </w:tcPr>
          <w:p>
            <w:pPr>
              <w:rPr>
                <w:rFonts w:ascii="宋体" w:hAnsi="宋体"/>
                <w:sz w:val="24"/>
              </w:rPr>
            </w:pPr>
          </w:p>
        </w:tc>
      </w:tr>
    </w:tbl>
    <w:p>
      <w:pPr>
        <w:spacing w:line="560" w:lineRule="exact"/>
        <w:ind w:firstLine="600" w:firstLineChars="200"/>
        <w:rPr>
          <w:rFonts w:ascii="仿宋_GB2312" w:hAnsi="仿宋_GB2312" w:eastAsia="仿宋_GB2312" w:cs="仿宋_GB2312"/>
          <w:sz w:val="30"/>
          <w:szCs w:val="30"/>
        </w:rPr>
      </w:pPr>
    </w:p>
    <w:p>
      <w:pPr>
        <w:spacing w:line="560" w:lineRule="exact"/>
        <w:ind w:firstLine="600" w:firstLineChars="200"/>
        <w:rPr>
          <w:rFonts w:ascii="仿宋_GB2312" w:hAnsi="仿宋_GB2312" w:eastAsia="仿宋_GB2312" w:cs="仿宋_GB2312"/>
          <w:sz w:val="30"/>
          <w:szCs w:val="30"/>
        </w:rPr>
      </w:pPr>
      <w:r>
        <w:rPr>
          <w:rFonts w:hint="eastAsia" w:ascii="黑体" w:hAnsi="黑体" w:eastAsia="黑体"/>
          <w:sz w:val="30"/>
          <w:szCs w:val="30"/>
        </w:rPr>
        <w:t>六、体检和考察</w:t>
      </w:r>
    </w:p>
    <w:p>
      <w:pPr>
        <w:spacing w:line="560" w:lineRule="exact"/>
        <w:ind w:firstLine="602" w:firstLineChars="200"/>
        <w:rPr>
          <w:rFonts w:ascii="仿宋_GB2312" w:hAnsi="仿宋_GB2312" w:eastAsia="仿宋_GB2312" w:cs="仿宋_GB2312"/>
          <w:b/>
          <w:bCs/>
          <w:sz w:val="30"/>
          <w:szCs w:val="30"/>
        </w:rPr>
      </w:pPr>
      <w:r>
        <w:rPr>
          <w:rFonts w:hint="eastAsia" w:ascii="仿宋_GB2312" w:hAnsi="仿宋_GB2312" w:eastAsia="仿宋_GB2312" w:cs="仿宋_GB2312"/>
          <w:b/>
          <w:bCs/>
          <w:sz w:val="30"/>
          <w:szCs w:val="30"/>
        </w:rPr>
        <w:t>（一）综合成绩计算方式</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综合成绩=笔试成绩×50%+面试成绩×50%</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其中，笔试成绩按照行政职业能力测验、申论成绩各占50%的比例合成。</w:t>
      </w:r>
    </w:p>
    <w:p>
      <w:pPr>
        <w:spacing w:line="560" w:lineRule="exact"/>
        <w:ind w:firstLine="602" w:firstLineChars="200"/>
        <w:rPr>
          <w:rFonts w:ascii="仿宋_GB2312" w:hAnsi="仿宋_GB2312" w:eastAsia="仿宋_GB2312" w:cs="仿宋_GB2312"/>
          <w:b/>
          <w:bCs/>
          <w:sz w:val="30"/>
          <w:szCs w:val="30"/>
        </w:rPr>
      </w:pPr>
      <w:r>
        <w:rPr>
          <w:rFonts w:hint="eastAsia" w:ascii="仿宋_GB2312" w:hAnsi="仿宋_GB2312" w:eastAsia="仿宋_GB2312" w:cs="仿宋_GB2312"/>
          <w:b/>
          <w:bCs/>
          <w:sz w:val="30"/>
          <w:szCs w:val="30"/>
        </w:rPr>
        <w:t>（二）体检和考察人选确定方式</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面试后，招考单位将根据综合成绩从高到低的顺序按照1:1的比例确定体检和考察人选。如综合成绩相同，笔试成绩高的（如笔试成绩也相同，行政职业能力测验成绩高的）考生进入体检和考察。参加面试人数与计划录用人数比例低于3:1的，考生面试成绩还应达到面试合格分数线方可进入体检和考察，面试合格分数线为60分。</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体检和考察具体时间安排另行通知。</w:t>
      </w:r>
    </w:p>
    <w:p>
      <w:pPr>
        <w:spacing w:line="560" w:lineRule="exact"/>
        <w:ind w:firstLine="600" w:firstLineChars="200"/>
        <w:rPr>
          <w:rFonts w:ascii="仿宋_GB2312" w:hAnsi="仿宋_GB2312" w:eastAsia="仿宋_GB2312" w:cs="仿宋_GB2312"/>
          <w:sz w:val="30"/>
          <w:szCs w:val="30"/>
        </w:rPr>
      </w:pPr>
      <w:r>
        <w:rPr>
          <w:rFonts w:hint="eastAsia" w:ascii="黑体" w:hAnsi="黑体" w:eastAsia="黑体"/>
          <w:sz w:val="30"/>
          <w:szCs w:val="30"/>
        </w:rPr>
        <w:t>七、注意事项</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（一）考生应在规定时间参加资格复审、心理测评及面试，未在规定时间参加的，视同放弃面试资格。</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二）面试期间，考场和候考室实行封闭管理，考生不得携带具有通讯功能的电子设备（包括但不限于具有移动网络、WIFI、蓝牙等功能的手机、移动电脑、平板电脑、手表、手环、耳机等）进入考场和候考室。自行携带的，应在开考前按工作人员要求上交并统一管理，面试后归还。未在规定时间前将相关电子设备交工作人员统一管理的，取消面试资格。</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三）考生应严格遵守资格复审、心理测评及面试相关要求，诚信应考，杜绝作弊行为。凡有关材料信息不实、影响资格审查结果或有作弊行为的，一经发现，将取消面试或录用资格，涉及违法违规的，按照有关法律法规追究责任。</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（四）如有疑问，请拨打考务咨询电话：0431-88572533。</w:t>
      </w:r>
    </w:p>
    <w:p>
      <w:pPr>
        <w:spacing w:line="480" w:lineRule="exact"/>
        <w:rPr>
          <w:rFonts w:ascii="仿宋_GB2312" w:hAnsi="仿宋_GB2312" w:eastAsia="仿宋_GB2312" w:cs="仿宋_GB2312"/>
          <w:sz w:val="30"/>
          <w:szCs w:val="30"/>
        </w:rPr>
      </w:pPr>
    </w:p>
    <w:p>
      <w:pPr>
        <w:spacing w:line="48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附件：</w:t>
      </w:r>
    </w:p>
    <w:p>
      <w:pPr>
        <w:spacing w:line="480" w:lineRule="exact"/>
        <w:ind w:left="420"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1.中国人民银行吉林省分支机构2024年度考试录用公务员面试名单</w:t>
      </w:r>
    </w:p>
    <w:p>
      <w:pPr>
        <w:spacing w:line="480" w:lineRule="exact"/>
        <w:ind w:left="420"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2.参加面试确认书</w:t>
      </w:r>
    </w:p>
    <w:p>
      <w:pPr>
        <w:spacing w:line="480" w:lineRule="exact"/>
        <w:ind w:left="420"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3.放弃面试资格声明</w:t>
      </w:r>
      <w:bookmarkStart w:id="0" w:name="_GoBack"/>
      <w:bookmarkEnd w:id="0"/>
    </w:p>
    <w:p>
      <w:pPr>
        <w:spacing w:line="480" w:lineRule="exact"/>
        <w:ind w:left="420" w:firstLine="600" w:firstLineChars="200"/>
        <w:rPr>
          <w:rFonts w:ascii="仿宋_GB2312" w:hAnsi="仿宋_GB2312" w:eastAsia="仿宋_GB2312" w:cs="仿宋_GB2312"/>
          <w:sz w:val="30"/>
          <w:szCs w:val="30"/>
        </w:rPr>
      </w:pPr>
    </w:p>
    <w:p>
      <w:pPr>
        <w:spacing w:line="480" w:lineRule="exact"/>
        <w:rPr>
          <w:rFonts w:ascii="仿宋_GB2312" w:hAnsi="仿宋_GB2312" w:eastAsia="仿宋_GB2312" w:cs="仿宋_GB2312"/>
          <w:sz w:val="30"/>
          <w:szCs w:val="30"/>
        </w:rPr>
      </w:pPr>
    </w:p>
    <w:p>
      <w:pPr>
        <w:spacing w:line="480" w:lineRule="exact"/>
        <w:ind w:left="420" w:firstLine="600" w:firstLineChars="200"/>
        <w:jc w:val="right"/>
        <w:rPr>
          <w:rFonts w:ascii="仿宋_GB2312" w:hAnsi="仿宋_GB2312" w:eastAsia="仿宋_GB2312" w:cs="仿宋_GB2312"/>
          <w:sz w:val="30"/>
          <w:szCs w:val="30"/>
        </w:rPr>
      </w:pPr>
      <w:r>
        <w:rPr>
          <w:rFonts w:hint="eastAsia" w:ascii="仿宋_GB2312" w:hAnsi="仿宋_GB2312" w:eastAsia="仿宋_GB2312" w:cs="仿宋_GB2312"/>
          <w:sz w:val="30"/>
          <w:szCs w:val="30"/>
        </w:rPr>
        <w:t>中国人民银行吉林省分行</w:t>
      </w:r>
    </w:p>
    <w:p>
      <w:pPr>
        <w:wordWrap w:val="0"/>
        <w:spacing w:line="480" w:lineRule="exact"/>
        <w:ind w:left="420" w:firstLine="600" w:firstLineChars="200"/>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                             2024年3月</w:t>
      </w:r>
      <w:r>
        <w:rPr>
          <w:rFonts w:hint="eastAsia" w:ascii="仿宋_GB2312" w:hAnsi="仿宋_GB2312" w:eastAsia="仿宋_GB2312" w:cs="仿宋_GB2312"/>
          <w:sz w:val="30"/>
          <w:szCs w:val="30"/>
          <w:lang w:val="en-US" w:eastAsia="zh-CN"/>
        </w:rPr>
        <w:t>7</w:t>
      </w:r>
      <w:r>
        <w:rPr>
          <w:rFonts w:hint="eastAsia" w:ascii="仿宋_GB2312" w:hAnsi="仿宋_GB2312" w:eastAsia="仿宋_GB2312" w:cs="仿宋_GB2312"/>
          <w:sz w:val="30"/>
          <w:szCs w:val="30"/>
        </w:rPr>
        <w:t>日</w:t>
      </w:r>
    </w:p>
    <w:sectPr>
      <w:footerReference r:id="rId4" w:type="default"/>
      <w:pgSz w:w="11906" w:h="16838"/>
      <w:pgMar w:top="1440" w:right="1800" w:bottom="1440" w:left="1800" w:header="851" w:footer="992" w:gutter="0"/>
      <w:cols w:space="720" w:num="1"/>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Tahoma">
    <w:panose1 w:val="020B0604030504040204"/>
    <w:charset w:val="00"/>
    <w:family w:val="auto"/>
    <w:pitch w:val="default"/>
    <w:sig w:usb0="61007A87" w:usb1="80000000" w:usb2="00000008"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Calibri">
    <w:panose1 w:val="020F0502020204030204"/>
    <w:charset w:val="00"/>
    <w:family w:val="auto"/>
    <w:pitch w:val="default"/>
    <w:sig w:usb0="E10002FF" w:usb1="4000ACFF" w:usb2="00000009" w:usb3="00000000" w:csb0="2000019F" w:csb1="00000000"/>
  </w:font>
  <w:font w:name="方正小标宋_GBK">
    <w:panose1 w:val="02000000000000000000"/>
    <w:charset w:val="86"/>
    <w:family w:val="auto"/>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Cambria">
    <w:panose1 w:val="02040503050406030204"/>
    <w:charset w:val="00"/>
    <w:family w:val="auto"/>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jc w:val="center"/>
    </w:pPr>
    <w:r>
      <w:fldChar w:fldCharType="begin"/>
    </w:r>
    <w:r>
      <w:instrText xml:space="preserve">PAGE   \* MERGEFORMAT</w:instrText>
    </w:r>
    <w:r>
      <w:fldChar w:fldCharType="separate"/>
    </w:r>
    <w:r>
      <w:rPr>
        <w:lang w:val="zh-CN"/>
      </w:rPr>
      <w:t>1</w:t>
    </w:r>
    <w: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annotation subject"/>
    <w:lsdException w:unhideWhenUsed="0" w:uiPriority="0" w:semiHidden="0" w:name="Balloon Text"/>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character" w:default="1" w:styleId="4">
    <w:name w:val="Default Paragraph Font"/>
    <w:semiHidden/>
    <w:unhideWhenUsed/>
    <w:uiPriority w:val="1"/>
  </w:style>
  <w:style w:type="paragraph" w:styleId="2">
    <w:name w:val="footer"/>
    <w:basedOn w:val="1"/>
    <w:link w:val="7"/>
    <w:qFormat/>
    <w:uiPriority w:val="99"/>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styleId="5">
    <w:name w:val="page number"/>
    <w:basedOn w:val="4"/>
    <w:uiPriority w:val="0"/>
    <w:rPr/>
  </w:style>
  <w:style w:type="character" w:customStyle="1" w:styleId="6">
    <w:name w:val="页眉 Char Char"/>
    <w:link w:val="3"/>
    <w:uiPriority w:val="0"/>
    <w:rPr>
      <w:kern w:val="2"/>
      <w:sz w:val="18"/>
      <w:szCs w:val="18"/>
    </w:rPr>
  </w:style>
  <w:style w:type="character" w:customStyle="1" w:styleId="7">
    <w:name w:val="页脚 Char Char"/>
    <w:link w:val="2"/>
    <w:uiPriority w:val="99"/>
    <w:rPr>
      <w:kern w:val="2"/>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footer" Target="footer1.xml"/><Relationship Id="rId5" Type="http://schemas.openxmlformats.org/officeDocument/2006/relationships/theme" Target="theme/theme1.xml"/><Relationship Id="rId6"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PBC</Company>
  <Pages>7</Pages>
  <Words>562</Words>
  <Characters>3206</Characters>
  <Lines>26</Lines>
  <Paragraphs>7</Paragraphs>
  <ScaleCrop>false</ScaleCrop>
  <LinksUpToDate>false</LinksUpToDate>
  <CharactersWithSpaces>0</CharactersWithSpaces>
  <Application>WPS Office 专业版_9.1.0.4337_{F1E327BC-269C-435d-A152-05C5408002CA}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2023-03-31T09:46:00Z</dcterms:created>
  <dc:creator>Administrator</dc:creator>
  <cp:lastModifiedBy>时光</cp:lastModifiedBy>
  <cp:lastPrinted>2024-02-28T09:10:00Z</cp:lastPrinted>
  <dcterms:modified xsi:type="dcterms:W3CDTF">2024-03-06T23:26:14Z</dcterms:modified>
  <dc:title>中国人民银行吉林省分支机构2024年度考试录用</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2052-9.1.0.4337</vt:lpwstr>
  </property>
</Properties>
</file>