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C4CA" w14:textId="77777777" w:rsidR="007056A4" w:rsidRPr="00AB3081" w:rsidRDefault="007056A4" w:rsidP="00F70636">
      <w:pPr>
        <w:spacing w:line="579" w:lineRule="exact"/>
        <w:rPr>
          <w:rFonts w:eastAsia="方正小标宋简体"/>
          <w:spacing w:val="-16"/>
          <w:sz w:val="44"/>
          <w:szCs w:val="44"/>
        </w:rPr>
      </w:pPr>
    </w:p>
    <w:p w14:paraId="46983387" w14:textId="77777777" w:rsidR="007056A4" w:rsidRPr="00AB3081" w:rsidRDefault="007056A4" w:rsidP="00F70636">
      <w:pPr>
        <w:spacing w:line="579" w:lineRule="exact"/>
        <w:rPr>
          <w:rFonts w:eastAsia="方正小标宋简体"/>
          <w:spacing w:val="-16"/>
          <w:sz w:val="44"/>
          <w:szCs w:val="44"/>
        </w:rPr>
      </w:pPr>
    </w:p>
    <w:p w14:paraId="7FEC6521" w14:textId="4A29B3E8" w:rsidR="003023CD" w:rsidRPr="00AB3081" w:rsidRDefault="00B575D2" w:rsidP="00F70636">
      <w:pPr>
        <w:spacing w:line="579" w:lineRule="exact"/>
        <w:jc w:val="center"/>
        <w:rPr>
          <w:rFonts w:eastAsia="方正小标宋简体"/>
          <w:sz w:val="44"/>
          <w:szCs w:val="44"/>
        </w:rPr>
      </w:pPr>
      <w:r w:rsidRPr="00AB3081">
        <w:rPr>
          <w:rFonts w:eastAsia="方正小标宋简体"/>
          <w:sz w:val="44"/>
          <w:szCs w:val="44"/>
        </w:rPr>
        <w:t>公安部机关</w:t>
      </w:r>
      <w:r w:rsidR="003023CD" w:rsidRPr="00AB3081">
        <w:rPr>
          <w:rFonts w:eastAsia="方正小标宋简体"/>
          <w:sz w:val="44"/>
          <w:szCs w:val="44"/>
        </w:rPr>
        <w:t>及直属单位</w:t>
      </w:r>
      <w:r w:rsidRPr="00AB3081">
        <w:rPr>
          <w:rFonts w:eastAsia="方正小标宋简体"/>
          <w:sz w:val="44"/>
          <w:szCs w:val="44"/>
        </w:rPr>
        <w:t>202</w:t>
      </w:r>
      <w:r w:rsidR="00860285" w:rsidRPr="00AB3081">
        <w:rPr>
          <w:rFonts w:eastAsia="方正小标宋简体"/>
          <w:sz w:val="44"/>
          <w:szCs w:val="44"/>
        </w:rPr>
        <w:t>4</w:t>
      </w:r>
      <w:r w:rsidRPr="00AB3081">
        <w:rPr>
          <w:rFonts w:eastAsia="方正小标宋简体"/>
          <w:sz w:val="44"/>
          <w:szCs w:val="44"/>
        </w:rPr>
        <w:t>年度考试录用</w:t>
      </w:r>
    </w:p>
    <w:p w14:paraId="51E3931E" w14:textId="228FC103" w:rsidR="003023CD" w:rsidRPr="00AB3081" w:rsidRDefault="00B575D2" w:rsidP="00F70636">
      <w:pPr>
        <w:spacing w:line="579" w:lineRule="exact"/>
        <w:jc w:val="center"/>
        <w:rPr>
          <w:rFonts w:eastAsia="方正小标宋简体"/>
          <w:sz w:val="44"/>
          <w:szCs w:val="44"/>
        </w:rPr>
      </w:pPr>
      <w:r w:rsidRPr="00AB3081">
        <w:rPr>
          <w:rFonts w:eastAsia="方正小标宋简体"/>
          <w:sz w:val="44"/>
          <w:szCs w:val="44"/>
        </w:rPr>
        <w:t>公务员和参照公务员法管理事业单位工作人员</w:t>
      </w:r>
    </w:p>
    <w:p w14:paraId="370D01E1" w14:textId="047D3193" w:rsidR="007056A4" w:rsidRPr="00AB3081" w:rsidRDefault="00B575D2" w:rsidP="00F70636">
      <w:pPr>
        <w:spacing w:line="579" w:lineRule="exact"/>
        <w:jc w:val="center"/>
        <w:rPr>
          <w:rFonts w:eastAsia="方正小标宋简体"/>
          <w:spacing w:val="-16"/>
          <w:sz w:val="44"/>
          <w:szCs w:val="44"/>
        </w:rPr>
      </w:pPr>
      <w:r w:rsidRPr="00AB3081">
        <w:rPr>
          <w:rFonts w:eastAsia="方正小标宋简体"/>
          <w:sz w:val="44"/>
          <w:szCs w:val="44"/>
        </w:rPr>
        <w:t>面试公告</w:t>
      </w:r>
    </w:p>
    <w:p w14:paraId="090DDDF2" w14:textId="77777777" w:rsidR="007056A4" w:rsidRPr="00AB3081" w:rsidRDefault="007056A4" w:rsidP="00F70636">
      <w:pPr>
        <w:spacing w:line="579" w:lineRule="exact"/>
        <w:ind w:firstLineChars="200" w:firstLine="640"/>
        <w:rPr>
          <w:rFonts w:eastAsia="方正仿宋简体"/>
          <w:sz w:val="32"/>
          <w:szCs w:val="32"/>
        </w:rPr>
      </w:pPr>
    </w:p>
    <w:p w14:paraId="74085225" w14:textId="1FC47045" w:rsidR="007056A4" w:rsidRPr="00617B6D" w:rsidRDefault="00B575D2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color w:val="000000"/>
          <w:sz w:val="32"/>
          <w:szCs w:val="32"/>
        </w:rPr>
        <w:t>根据《中华人民共和国公务员法》《中华人民共和国人民警察法》</w:t>
      </w:r>
      <w:r w:rsidR="001A5460" w:rsidRPr="00617B6D">
        <w:rPr>
          <w:rFonts w:eastAsia="仿宋"/>
          <w:color w:val="000000"/>
          <w:sz w:val="32"/>
          <w:szCs w:val="32"/>
        </w:rPr>
        <w:t>和</w:t>
      </w:r>
      <w:r w:rsidRPr="00617B6D">
        <w:rPr>
          <w:rFonts w:eastAsia="仿宋"/>
          <w:color w:val="000000"/>
          <w:sz w:val="32"/>
          <w:szCs w:val="32"/>
        </w:rPr>
        <w:t>《公务员录用规定》</w:t>
      </w:r>
      <w:r w:rsidRPr="00617B6D">
        <w:rPr>
          <w:rFonts w:eastAsia="仿宋"/>
          <w:sz w:val="32"/>
          <w:szCs w:val="32"/>
        </w:rPr>
        <w:t>《关于加强公安机关人民警察招录工作的意见》</w:t>
      </w:r>
      <w:r w:rsidR="001A5460" w:rsidRPr="00617B6D">
        <w:rPr>
          <w:rFonts w:eastAsia="仿宋"/>
          <w:sz w:val="32"/>
          <w:szCs w:val="32"/>
        </w:rPr>
        <w:t>等</w:t>
      </w:r>
      <w:r w:rsidR="00867988" w:rsidRPr="00617B6D">
        <w:rPr>
          <w:rFonts w:eastAsia="仿宋"/>
          <w:sz w:val="32"/>
          <w:szCs w:val="32"/>
        </w:rPr>
        <w:t>法律法规和政策规定</w:t>
      </w:r>
      <w:r w:rsidRPr="00617B6D">
        <w:rPr>
          <w:rFonts w:eastAsia="仿宋"/>
          <w:sz w:val="32"/>
          <w:szCs w:val="32"/>
        </w:rPr>
        <w:t>，现就公安部机关</w:t>
      </w:r>
      <w:r w:rsidR="001A5460" w:rsidRPr="00617B6D">
        <w:rPr>
          <w:rFonts w:eastAsia="仿宋"/>
          <w:sz w:val="32"/>
          <w:szCs w:val="32"/>
        </w:rPr>
        <w:t>及直属单位</w:t>
      </w:r>
      <w:r w:rsidRPr="00617B6D">
        <w:rPr>
          <w:rFonts w:eastAsia="仿宋"/>
          <w:sz w:val="32"/>
          <w:szCs w:val="32"/>
        </w:rPr>
        <w:t>202</w:t>
      </w:r>
      <w:r w:rsidR="00860285" w:rsidRPr="00617B6D">
        <w:rPr>
          <w:rFonts w:eastAsia="仿宋"/>
          <w:sz w:val="32"/>
          <w:szCs w:val="32"/>
        </w:rPr>
        <w:t>4</w:t>
      </w:r>
      <w:r w:rsidRPr="00617B6D">
        <w:rPr>
          <w:rFonts w:eastAsia="仿宋"/>
          <w:sz w:val="32"/>
          <w:szCs w:val="32"/>
        </w:rPr>
        <w:t>年度</w:t>
      </w:r>
      <w:r w:rsidR="00D14ACA" w:rsidRPr="00617B6D">
        <w:rPr>
          <w:rFonts w:eastAsia="仿宋"/>
          <w:sz w:val="32"/>
          <w:szCs w:val="32"/>
        </w:rPr>
        <w:t>考试录用公务员和参照公务员法管理事业单位工作人员</w:t>
      </w:r>
      <w:r w:rsidR="00D14ACA" w:rsidRPr="00617B6D">
        <w:rPr>
          <w:rFonts w:eastAsia="仿宋"/>
          <w:color w:val="000000"/>
          <w:sz w:val="32"/>
          <w:szCs w:val="32"/>
        </w:rPr>
        <w:t>体能测评</w:t>
      </w:r>
      <w:r w:rsidR="001A5460" w:rsidRPr="00617B6D">
        <w:rPr>
          <w:rFonts w:eastAsia="仿宋"/>
          <w:sz w:val="32"/>
          <w:szCs w:val="32"/>
        </w:rPr>
        <w:t>、</w:t>
      </w:r>
      <w:r w:rsidR="001A5460" w:rsidRPr="00617B6D">
        <w:rPr>
          <w:rFonts w:eastAsia="仿宋"/>
          <w:color w:val="000000"/>
          <w:sz w:val="32"/>
          <w:szCs w:val="32"/>
        </w:rPr>
        <w:t>心理素质测评</w:t>
      </w:r>
      <w:r w:rsidR="001A5460" w:rsidRPr="00617B6D">
        <w:rPr>
          <w:rFonts w:eastAsia="仿宋"/>
          <w:sz w:val="32"/>
          <w:szCs w:val="32"/>
        </w:rPr>
        <w:t>、面试</w:t>
      </w:r>
      <w:r w:rsidR="00D14ACA" w:rsidRPr="00617B6D">
        <w:rPr>
          <w:rFonts w:eastAsia="仿宋"/>
          <w:color w:val="000000"/>
          <w:sz w:val="32"/>
          <w:szCs w:val="32"/>
        </w:rPr>
        <w:t>、专业能力测</w:t>
      </w:r>
      <w:r w:rsidR="00D14ACA" w:rsidRPr="00617B6D">
        <w:rPr>
          <w:rFonts w:eastAsia="仿宋"/>
          <w:sz w:val="32"/>
          <w:szCs w:val="32"/>
        </w:rPr>
        <w:t>试</w:t>
      </w:r>
      <w:r w:rsidR="00D14ACA" w:rsidRPr="00617B6D">
        <w:rPr>
          <w:rFonts w:eastAsia="仿宋"/>
          <w:color w:val="000000"/>
          <w:sz w:val="32"/>
          <w:szCs w:val="32"/>
        </w:rPr>
        <w:t>、</w:t>
      </w:r>
      <w:r w:rsidR="00D14ACA" w:rsidRPr="00617B6D">
        <w:rPr>
          <w:rFonts w:eastAsia="仿宋"/>
          <w:sz w:val="32"/>
          <w:szCs w:val="32"/>
        </w:rPr>
        <w:t>体检、考察等有关事宜公告如下</w:t>
      </w:r>
      <w:r w:rsidRPr="00617B6D">
        <w:rPr>
          <w:rFonts w:eastAsia="仿宋"/>
          <w:sz w:val="32"/>
          <w:szCs w:val="32"/>
        </w:rPr>
        <w:t>：</w:t>
      </w:r>
    </w:p>
    <w:p w14:paraId="7E444F59" w14:textId="0D2B75D4" w:rsidR="007056A4" w:rsidRPr="00617B6D" w:rsidRDefault="00B575D2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一、</w:t>
      </w:r>
      <w:r w:rsidR="001A5460" w:rsidRPr="00617B6D">
        <w:rPr>
          <w:rFonts w:ascii="黑体" w:eastAsia="黑体" w:hAnsi="黑体"/>
          <w:sz w:val="32"/>
          <w:szCs w:val="32"/>
        </w:rPr>
        <w:t>面试</w:t>
      </w:r>
      <w:r w:rsidRPr="00617B6D">
        <w:rPr>
          <w:rFonts w:ascii="黑体" w:eastAsia="黑体" w:hAnsi="黑体"/>
          <w:sz w:val="32"/>
          <w:szCs w:val="32"/>
        </w:rPr>
        <w:t>人员名单</w:t>
      </w:r>
    </w:p>
    <w:p w14:paraId="1DA4F78E" w14:textId="5C50EDA5" w:rsidR="007056A4" w:rsidRPr="00617B6D" w:rsidRDefault="001A5460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各用人单位已与考生联系完成了面试确认工作，确认参加</w:t>
      </w:r>
      <w:r w:rsidR="00B575D2" w:rsidRPr="00617B6D">
        <w:rPr>
          <w:rFonts w:eastAsia="仿宋"/>
          <w:sz w:val="32"/>
          <w:szCs w:val="32"/>
        </w:rPr>
        <w:t>面试人员名单</w:t>
      </w:r>
      <w:r w:rsidR="00932B73" w:rsidRPr="00617B6D">
        <w:rPr>
          <w:rFonts w:eastAsia="仿宋"/>
          <w:sz w:val="32"/>
          <w:szCs w:val="32"/>
        </w:rPr>
        <w:t>及各项考试测评安排</w:t>
      </w:r>
      <w:r w:rsidR="00B575D2" w:rsidRPr="00617B6D">
        <w:rPr>
          <w:rFonts w:eastAsia="仿宋"/>
          <w:sz w:val="32"/>
          <w:szCs w:val="32"/>
        </w:rPr>
        <w:t>详见附件。</w:t>
      </w:r>
      <w:r w:rsidRPr="00617B6D">
        <w:rPr>
          <w:rFonts w:eastAsia="仿宋"/>
          <w:sz w:val="32"/>
          <w:szCs w:val="32"/>
        </w:rPr>
        <w:t>公告发布后，因个人原因不参加面试的，视情节报中央公务员主管部门记入诚信档案。</w:t>
      </w:r>
    </w:p>
    <w:p w14:paraId="787FAC80" w14:textId="24B3B102" w:rsidR="007056A4" w:rsidRPr="00617B6D" w:rsidRDefault="001A5460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二</w:t>
      </w:r>
      <w:r w:rsidR="00B575D2" w:rsidRPr="00617B6D">
        <w:rPr>
          <w:rFonts w:ascii="黑体" w:eastAsia="黑体" w:hAnsi="黑体"/>
          <w:sz w:val="32"/>
          <w:szCs w:val="32"/>
        </w:rPr>
        <w:t>、资格复审</w:t>
      </w:r>
    </w:p>
    <w:p w14:paraId="55099E30" w14:textId="55CABB1A" w:rsidR="007056A4" w:rsidRPr="00617B6D" w:rsidRDefault="00B575D2" w:rsidP="00F70636">
      <w:pPr>
        <w:spacing w:line="579" w:lineRule="exact"/>
        <w:ind w:firstLine="631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参加面试</w:t>
      </w:r>
      <w:r w:rsidR="001A5460" w:rsidRPr="00617B6D">
        <w:rPr>
          <w:rFonts w:eastAsia="仿宋"/>
          <w:sz w:val="32"/>
          <w:szCs w:val="32"/>
        </w:rPr>
        <w:t>人员</w:t>
      </w:r>
      <w:r w:rsidRPr="00617B6D">
        <w:rPr>
          <w:rFonts w:eastAsia="仿宋"/>
          <w:sz w:val="32"/>
          <w:szCs w:val="32"/>
        </w:rPr>
        <w:t>均须按照要求</w:t>
      </w:r>
      <w:r w:rsidR="00BD2DCF" w:rsidRPr="00617B6D">
        <w:rPr>
          <w:rFonts w:eastAsia="仿宋"/>
          <w:sz w:val="32"/>
          <w:szCs w:val="32"/>
        </w:rPr>
        <w:t>接受</w:t>
      </w:r>
      <w:r w:rsidRPr="00617B6D">
        <w:rPr>
          <w:rFonts w:eastAsia="仿宋"/>
          <w:sz w:val="32"/>
          <w:szCs w:val="32"/>
        </w:rPr>
        <w:t>资格复审。</w:t>
      </w:r>
      <w:r w:rsidR="00EE66BB" w:rsidRPr="00617B6D">
        <w:rPr>
          <w:rFonts w:eastAsia="仿宋"/>
          <w:sz w:val="32"/>
          <w:szCs w:val="32"/>
        </w:rPr>
        <w:t>资格复审由各用人单位在网上开展，</w:t>
      </w:r>
      <w:r w:rsidRPr="00617B6D">
        <w:rPr>
          <w:rFonts w:eastAsia="仿宋"/>
          <w:sz w:val="32"/>
          <w:szCs w:val="32"/>
        </w:rPr>
        <w:t>资格复审材料如下：</w:t>
      </w:r>
    </w:p>
    <w:p w14:paraId="6DF2D407" w14:textId="77777777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1. </w:t>
      </w:r>
      <w:r w:rsidRPr="00617B6D">
        <w:rPr>
          <w:rFonts w:eastAsia="仿宋"/>
          <w:sz w:val="32"/>
          <w:szCs w:val="32"/>
        </w:rPr>
        <w:t>居民身份证。</w:t>
      </w:r>
    </w:p>
    <w:p w14:paraId="49891488" w14:textId="6435D716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2. </w:t>
      </w:r>
      <w:r w:rsidRPr="00617B6D">
        <w:rPr>
          <w:rFonts w:eastAsia="仿宋"/>
          <w:sz w:val="32"/>
          <w:szCs w:val="32"/>
        </w:rPr>
        <w:t>公共科目笔试准考证。</w:t>
      </w:r>
    </w:p>
    <w:p w14:paraId="2AE58A1D" w14:textId="77777777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3. </w:t>
      </w:r>
      <w:r w:rsidRPr="00617B6D">
        <w:rPr>
          <w:rFonts w:eastAsia="仿宋"/>
          <w:sz w:val="32"/>
          <w:szCs w:val="32"/>
        </w:rPr>
        <w:t>报名登记表。</w:t>
      </w:r>
    </w:p>
    <w:p w14:paraId="13D9F27D" w14:textId="27C44468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lastRenderedPageBreak/>
        <w:t xml:space="preserve">4. </w:t>
      </w:r>
      <w:r w:rsidRPr="00617B6D">
        <w:rPr>
          <w:rFonts w:eastAsia="仿宋"/>
          <w:sz w:val="32"/>
          <w:szCs w:val="32"/>
        </w:rPr>
        <w:t>报名推荐表。应届毕业生《报名推荐表》应由所在学校加盖公章。社会在职人员《报名推荐表》应</w:t>
      </w:r>
      <w:r w:rsidR="009C1226" w:rsidRPr="00617B6D">
        <w:rPr>
          <w:rFonts w:eastAsia="仿宋"/>
          <w:sz w:val="32"/>
          <w:szCs w:val="32"/>
        </w:rPr>
        <w:t>由</w:t>
      </w:r>
      <w:r w:rsidRPr="00617B6D">
        <w:rPr>
          <w:rFonts w:eastAsia="仿宋"/>
          <w:sz w:val="32"/>
          <w:szCs w:val="32"/>
        </w:rPr>
        <w:t>人事部门（应具有人员调动管理权限）审核盖章。现工作单位与报名时填写单位不一致的，还须提供离职有关材料。</w:t>
      </w:r>
    </w:p>
    <w:p w14:paraId="2C5D86A3" w14:textId="77777777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5. </w:t>
      </w:r>
      <w:r w:rsidRPr="00617B6D">
        <w:rPr>
          <w:rFonts w:eastAsia="仿宋"/>
          <w:sz w:val="32"/>
          <w:szCs w:val="32"/>
        </w:rPr>
        <w:t>已取得的高等教育各阶段学历、学位证书。</w:t>
      </w:r>
    </w:p>
    <w:p w14:paraId="5A1B7BCB" w14:textId="77777777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6. </w:t>
      </w:r>
      <w:r w:rsidRPr="00617B6D">
        <w:rPr>
          <w:rFonts w:eastAsia="仿宋"/>
          <w:sz w:val="32"/>
          <w:szCs w:val="32"/>
        </w:rPr>
        <w:t>报考职位所要求的技能等级证书、职业资格证书等。</w:t>
      </w:r>
    </w:p>
    <w:p w14:paraId="36421BBB" w14:textId="3FE79B55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7. </w:t>
      </w:r>
      <w:r w:rsidRPr="00617B6D">
        <w:rPr>
          <w:rFonts w:eastAsia="仿宋"/>
          <w:sz w:val="32"/>
          <w:szCs w:val="32"/>
        </w:rPr>
        <w:t>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14:paraId="31B34190" w14:textId="77777777" w:rsidR="00860285" w:rsidRPr="00617B6D" w:rsidRDefault="00860285" w:rsidP="00860285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8. </w:t>
      </w:r>
      <w:r w:rsidRPr="00617B6D">
        <w:rPr>
          <w:rFonts w:eastAsia="仿宋"/>
          <w:sz w:val="32"/>
          <w:szCs w:val="32"/>
        </w:rPr>
        <w:t>用人单位要求的其他有关材料。</w:t>
      </w:r>
    </w:p>
    <w:p w14:paraId="05CEC92A" w14:textId="0089634D" w:rsidR="00BD2DCF" w:rsidRPr="00617B6D" w:rsidRDefault="00BD2DCF" w:rsidP="00860285">
      <w:pPr>
        <w:spacing w:line="579" w:lineRule="exact"/>
        <w:ind w:firstLineChars="200" w:firstLine="640"/>
        <w:rPr>
          <w:rFonts w:eastAsia="仿宋"/>
          <w:b/>
          <w:sz w:val="32"/>
          <w:szCs w:val="32"/>
        </w:rPr>
      </w:pPr>
      <w:r w:rsidRPr="00617B6D">
        <w:rPr>
          <w:rFonts w:eastAsia="仿宋"/>
          <w:sz w:val="32"/>
          <w:szCs w:val="32"/>
        </w:rPr>
        <w:t>考生须对所提供材料的真实性负责，</w:t>
      </w:r>
      <w:r w:rsidRPr="00617B6D">
        <w:rPr>
          <w:rFonts w:eastAsia="仿宋"/>
          <w:bCs/>
          <w:sz w:val="32"/>
          <w:szCs w:val="32"/>
        </w:rPr>
        <w:t>凡有关材料主要信息不全不实，影响资格复审结果的，将取消面试资格。</w:t>
      </w:r>
      <w:r w:rsidR="00564EDD" w:rsidRPr="00617B6D">
        <w:rPr>
          <w:rFonts w:eastAsia="仿宋"/>
          <w:b/>
          <w:sz w:val="32"/>
          <w:szCs w:val="32"/>
        </w:rPr>
        <w:t>体能测评、心理素质测评、</w:t>
      </w:r>
      <w:r w:rsidRPr="00617B6D">
        <w:rPr>
          <w:rFonts w:eastAsia="仿宋"/>
          <w:b/>
          <w:sz w:val="32"/>
          <w:szCs w:val="32"/>
        </w:rPr>
        <w:t>面试</w:t>
      </w:r>
      <w:r w:rsidR="00564EDD" w:rsidRPr="00617B6D">
        <w:rPr>
          <w:rFonts w:eastAsia="仿宋"/>
          <w:b/>
          <w:sz w:val="32"/>
          <w:szCs w:val="32"/>
        </w:rPr>
        <w:t>和专业能力测试</w:t>
      </w:r>
      <w:r w:rsidRPr="00617B6D">
        <w:rPr>
          <w:rFonts w:eastAsia="仿宋"/>
          <w:b/>
          <w:sz w:val="32"/>
          <w:szCs w:val="32"/>
        </w:rPr>
        <w:t>等</w:t>
      </w:r>
      <w:r w:rsidR="00BC0070" w:rsidRPr="00617B6D">
        <w:rPr>
          <w:rFonts w:eastAsia="仿宋"/>
          <w:b/>
          <w:sz w:val="32"/>
          <w:szCs w:val="32"/>
        </w:rPr>
        <w:t>考试测评</w:t>
      </w:r>
      <w:r w:rsidRPr="00617B6D">
        <w:rPr>
          <w:rFonts w:eastAsia="仿宋"/>
          <w:b/>
          <w:sz w:val="32"/>
          <w:szCs w:val="32"/>
        </w:rPr>
        <w:t>期间，请全程携带本人准考证及身份证原件。</w:t>
      </w:r>
    </w:p>
    <w:p w14:paraId="1515F117" w14:textId="03DBE62F" w:rsidR="00BD2DCF" w:rsidRPr="00617B6D" w:rsidRDefault="00BD2DCF" w:rsidP="00F70636">
      <w:pPr>
        <w:spacing w:line="579" w:lineRule="exact"/>
        <w:ind w:firstLine="631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根据相关法律法规</w:t>
      </w:r>
      <w:r w:rsidRPr="00617B6D">
        <w:rPr>
          <w:rFonts w:eastAsia="仿宋"/>
          <w:kern w:val="0"/>
          <w:sz w:val="32"/>
          <w:szCs w:val="32"/>
        </w:rPr>
        <w:t>和政策规定，</w:t>
      </w:r>
      <w:r w:rsidRPr="00617B6D">
        <w:rPr>
          <w:rFonts w:eastAsia="仿宋"/>
          <w:b/>
          <w:sz w:val="32"/>
          <w:szCs w:val="32"/>
        </w:rPr>
        <w:t>资格审查贯穿招录工作全过程</w:t>
      </w:r>
      <w:r w:rsidRPr="00617B6D">
        <w:rPr>
          <w:rFonts w:eastAsia="仿宋"/>
          <w:sz w:val="32"/>
          <w:szCs w:val="32"/>
        </w:rPr>
        <w:t>。在后续各招录环节及试用期内，对于不符合资格条件的，将按照有关规定取消录用资格；对于弄虚作假的，将通报所在学校或工作单位，并报中央</w:t>
      </w:r>
      <w:r w:rsidR="000D038F" w:rsidRPr="00617B6D">
        <w:rPr>
          <w:rFonts w:eastAsia="仿宋"/>
          <w:sz w:val="32"/>
          <w:szCs w:val="32"/>
        </w:rPr>
        <w:t>公务员</w:t>
      </w:r>
      <w:r w:rsidRPr="00617B6D">
        <w:rPr>
          <w:rFonts w:eastAsia="仿宋"/>
          <w:sz w:val="32"/>
          <w:szCs w:val="32"/>
        </w:rPr>
        <w:t>主管部门记入诚信档案，按照有关规定严肃处理。</w:t>
      </w:r>
    </w:p>
    <w:p w14:paraId="6907933F" w14:textId="5DD165D1" w:rsidR="00954394" w:rsidRPr="00617B6D" w:rsidRDefault="00564EDD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三</w:t>
      </w:r>
      <w:r w:rsidR="00954394" w:rsidRPr="00617B6D">
        <w:rPr>
          <w:rFonts w:ascii="黑体" w:eastAsia="黑体" w:hAnsi="黑体"/>
          <w:sz w:val="32"/>
          <w:szCs w:val="32"/>
        </w:rPr>
        <w:t>、体能测评</w:t>
      </w:r>
    </w:p>
    <w:p w14:paraId="62A8BC4A" w14:textId="401DA55D" w:rsidR="00954394" w:rsidRPr="00617B6D" w:rsidRDefault="00954394" w:rsidP="00F70636">
      <w:pPr>
        <w:spacing w:line="579" w:lineRule="exact"/>
        <w:ind w:firstLineChars="200" w:firstLine="640"/>
        <w:rPr>
          <w:rFonts w:eastAsia="仿宋"/>
          <w:bCs/>
          <w:sz w:val="32"/>
          <w:szCs w:val="32"/>
        </w:rPr>
      </w:pPr>
      <w:r w:rsidRPr="00617B6D">
        <w:rPr>
          <w:rFonts w:eastAsia="仿宋"/>
          <w:sz w:val="32"/>
          <w:szCs w:val="32"/>
        </w:rPr>
        <w:lastRenderedPageBreak/>
        <w:t>体能测评</w:t>
      </w:r>
      <w:r w:rsidR="005C3FF4" w:rsidRPr="00617B6D">
        <w:rPr>
          <w:rFonts w:eastAsia="仿宋"/>
          <w:sz w:val="32"/>
          <w:szCs w:val="32"/>
        </w:rPr>
        <w:t>定于</w:t>
      </w:r>
      <w:r w:rsidR="00860285" w:rsidRPr="00617B6D">
        <w:rPr>
          <w:rFonts w:eastAsia="仿宋"/>
          <w:sz w:val="32"/>
          <w:szCs w:val="32"/>
        </w:rPr>
        <w:t>3</w:t>
      </w:r>
      <w:r w:rsidR="005C3FF4" w:rsidRPr="00617B6D">
        <w:rPr>
          <w:rFonts w:eastAsia="仿宋"/>
          <w:sz w:val="32"/>
          <w:szCs w:val="32"/>
        </w:rPr>
        <w:t>月</w:t>
      </w:r>
      <w:r w:rsidR="00860285" w:rsidRPr="00617B6D">
        <w:rPr>
          <w:rFonts w:eastAsia="仿宋"/>
          <w:sz w:val="32"/>
          <w:szCs w:val="32"/>
        </w:rPr>
        <w:t>20</w:t>
      </w:r>
      <w:r w:rsidR="005C3FF4" w:rsidRPr="00617B6D">
        <w:rPr>
          <w:rFonts w:eastAsia="仿宋"/>
          <w:sz w:val="32"/>
          <w:szCs w:val="32"/>
        </w:rPr>
        <w:t>日</w:t>
      </w:r>
      <w:r w:rsidR="00860285" w:rsidRPr="00617B6D">
        <w:rPr>
          <w:rFonts w:eastAsia="仿宋"/>
          <w:sz w:val="32"/>
          <w:szCs w:val="32"/>
        </w:rPr>
        <w:t>至</w:t>
      </w:r>
      <w:r w:rsidR="00860285" w:rsidRPr="00617B6D">
        <w:rPr>
          <w:rFonts w:eastAsia="仿宋"/>
          <w:sz w:val="32"/>
          <w:szCs w:val="32"/>
        </w:rPr>
        <w:t>21</w:t>
      </w:r>
      <w:r w:rsidR="00860285" w:rsidRPr="00617B6D">
        <w:rPr>
          <w:rFonts w:eastAsia="仿宋"/>
          <w:sz w:val="32"/>
          <w:szCs w:val="32"/>
        </w:rPr>
        <w:t>日，</w:t>
      </w:r>
      <w:r w:rsidR="005C3FF4" w:rsidRPr="00617B6D">
        <w:rPr>
          <w:rFonts w:eastAsia="仿宋"/>
          <w:sz w:val="32"/>
          <w:szCs w:val="32"/>
        </w:rPr>
        <w:t>在中国人民警察大学（</w:t>
      </w:r>
      <w:r w:rsidR="001F6EAF" w:rsidRPr="00617B6D">
        <w:rPr>
          <w:rFonts w:eastAsia="仿宋"/>
          <w:sz w:val="32"/>
          <w:szCs w:val="32"/>
        </w:rPr>
        <w:t>地址：</w:t>
      </w:r>
      <w:r w:rsidR="005C3FF4" w:rsidRPr="00617B6D">
        <w:rPr>
          <w:rFonts w:eastAsia="仿宋"/>
          <w:sz w:val="32"/>
          <w:szCs w:val="32"/>
        </w:rPr>
        <w:t>河北省廊坊市安次区西昌路</w:t>
      </w:r>
      <w:r w:rsidR="005C3FF4" w:rsidRPr="00617B6D">
        <w:rPr>
          <w:rFonts w:eastAsia="仿宋"/>
          <w:sz w:val="32"/>
          <w:szCs w:val="32"/>
        </w:rPr>
        <w:t>220</w:t>
      </w:r>
      <w:r w:rsidR="005C3FF4" w:rsidRPr="00617B6D">
        <w:rPr>
          <w:rFonts w:eastAsia="仿宋"/>
          <w:sz w:val="32"/>
          <w:szCs w:val="32"/>
        </w:rPr>
        <w:t>号）组织进行。</w:t>
      </w:r>
      <w:r w:rsidR="00F719F2" w:rsidRPr="00617B6D">
        <w:rPr>
          <w:rFonts w:eastAsia="仿宋"/>
          <w:sz w:val="32"/>
          <w:szCs w:val="32"/>
        </w:rPr>
        <w:t>上午测评考生</w:t>
      </w:r>
      <w:r w:rsidRPr="00617B6D">
        <w:rPr>
          <w:rFonts w:eastAsia="仿宋"/>
          <w:sz w:val="32"/>
          <w:szCs w:val="32"/>
        </w:rPr>
        <w:t>须于</w:t>
      </w:r>
      <w:r w:rsidR="00AD38CB" w:rsidRPr="00617B6D">
        <w:rPr>
          <w:rFonts w:eastAsia="仿宋"/>
          <w:sz w:val="32"/>
          <w:szCs w:val="32"/>
        </w:rPr>
        <w:t>当日</w:t>
      </w:r>
      <w:r w:rsidR="00FD01C9" w:rsidRPr="00617B6D">
        <w:rPr>
          <w:rFonts w:eastAsia="仿宋"/>
          <w:sz w:val="32"/>
          <w:szCs w:val="32"/>
        </w:rPr>
        <w:t>上午</w:t>
      </w:r>
      <w:r w:rsidR="002C597D" w:rsidRPr="00617B6D">
        <w:rPr>
          <w:rFonts w:eastAsia="仿宋"/>
          <w:sz w:val="32"/>
          <w:szCs w:val="32"/>
        </w:rPr>
        <w:t>8</w:t>
      </w:r>
      <w:r w:rsidR="00792B68" w:rsidRPr="00617B6D">
        <w:rPr>
          <w:rFonts w:eastAsia="仿宋"/>
          <w:sz w:val="32"/>
          <w:szCs w:val="32"/>
        </w:rPr>
        <w:t>:</w:t>
      </w:r>
      <w:r w:rsidR="00365480" w:rsidRPr="00617B6D">
        <w:rPr>
          <w:rFonts w:eastAsia="仿宋"/>
          <w:sz w:val="32"/>
          <w:szCs w:val="32"/>
        </w:rPr>
        <w:t>3</w:t>
      </w:r>
      <w:r w:rsidRPr="00617B6D">
        <w:rPr>
          <w:rFonts w:eastAsia="仿宋"/>
          <w:sz w:val="32"/>
          <w:szCs w:val="32"/>
        </w:rPr>
        <w:t>0</w:t>
      </w:r>
      <w:r w:rsidRPr="00617B6D">
        <w:rPr>
          <w:rFonts w:eastAsia="仿宋"/>
          <w:sz w:val="32"/>
          <w:szCs w:val="32"/>
        </w:rPr>
        <w:t>前报到，</w:t>
      </w:r>
      <w:r w:rsidR="000007AE" w:rsidRPr="00617B6D">
        <w:rPr>
          <w:rFonts w:eastAsia="仿宋"/>
          <w:sz w:val="32"/>
          <w:szCs w:val="32"/>
        </w:rPr>
        <w:t>下午测评考生须于当日下午</w:t>
      </w:r>
      <w:r w:rsidR="000007AE" w:rsidRPr="00617B6D">
        <w:rPr>
          <w:rFonts w:eastAsia="仿宋"/>
          <w:sz w:val="32"/>
          <w:szCs w:val="32"/>
        </w:rPr>
        <w:t>1</w:t>
      </w:r>
      <w:r w:rsidR="002C597D" w:rsidRPr="00617B6D">
        <w:rPr>
          <w:rFonts w:eastAsia="仿宋"/>
          <w:sz w:val="32"/>
          <w:szCs w:val="32"/>
        </w:rPr>
        <w:t>4</w:t>
      </w:r>
      <w:r w:rsidR="000007AE" w:rsidRPr="00617B6D">
        <w:rPr>
          <w:rFonts w:eastAsia="仿宋"/>
          <w:sz w:val="32"/>
          <w:szCs w:val="32"/>
        </w:rPr>
        <w:t>:30</w:t>
      </w:r>
      <w:r w:rsidR="000007AE" w:rsidRPr="00617B6D">
        <w:rPr>
          <w:rFonts w:eastAsia="仿宋"/>
          <w:sz w:val="32"/>
          <w:szCs w:val="32"/>
        </w:rPr>
        <w:t>前报到，</w:t>
      </w:r>
      <w:r w:rsidR="005C3FF4" w:rsidRPr="00617B6D">
        <w:rPr>
          <w:rFonts w:eastAsia="仿宋"/>
          <w:sz w:val="32"/>
          <w:szCs w:val="32"/>
        </w:rPr>
        <w:t>报到后</w:t>
      </w:r>
      <w:r w:rsidRPr="00617B6D">
        <w:rPr>
          <w:rFonts w:eastAsia="仿宋"/>
          <w:sz w:val="32"/>
          <w:szCs w:val="32"/>
        </w:rPr>
        <w:t>实行入</w:t>
      </w:r>
      <w:proofErr w:type="gramStart"/>
      <w:r w:rsidRPr="00617B6D">
        <w:rPr>
          <w:rFonts w:eastAsia="仿宋"/>
          <w:sz w:val="32"/>
          <w:szCs w:val="32"/>
        </w:rPr>
        <w:t>闱</w:t>
      </w:r>
      <w:proofErr w:type="gramEnd"/>
      <w:r w:rsidRPr="00617B6D">
        <w:rPr>
          <w:rFonts w:eastAsia="仿宋"/>
          <w:sz w:val="32"/>
          <w:szCs w:val="32"/>
        </w:rPr>
        <w:t>管理</w:t>
      </w:r>
      <w:r w:rsidR="00564EDD" w:rsidRPr="00617B6D">
        <w:rPr>
          <w:rFonts w:eastAsia="仿宋"/>
          <w:sz w:val="32"/>
          <w:szCs w:val="32"/>
        </w:rPr>
        <w:t>，未按时报到人员视作自行放弃体能测评资格。</w:t>
      </w:r>
      <w:r w:rsidRPr="00617B6D">
        <w:rPr>
          <w:rFonts w:eastAsia="仿宋"/>
          <w:sz w:val="32"/>
          <w:szCs w:val="32"/>
        </w:rPr>
        <w:t>体能测评按照《公安机关录用人民警察体能测评项目和标准》执行，设置</w:t>
      </w:r>
      <w:r w:rsidRPr="00617B6D">
        <w:rPr>
          <w:rFonts w:eastAsia="仿宋"/>
          <w:sz w:val="32"/>
          <w:szCs w:val="32"/>
        </w:rPr>
        <w:t>10</w:t>
      </w:r>
      <w:r w:rsidRPr="00617B6D">
        <w:rPr>
          <w:rFonts w:eastAsia="仿宋"/>
          <w:sz w:val="32"/>
          <w:szCs w:val="32"/>
        </w:rPr>
        <w:t>米</w:t>
      </w:r>
      <w:r w:rsidRPr="00617B6D">
        <w:rPr>
          <w:rFonts w:eastAsia="仿宋"/>
          <w:sz w:val="32"/>
          <w:szCs w:val="32"/>
        </w:rPr>
        <w:t>×4</w:t>
      </w:r>
      <w:r w:rsidRPr="00617B6D">
        <w:rPr>
          <w:rFonts w:eastAsia="仿宋"/>
          <w:sz w:val="32"/>
          <w:szCs w:val="32"/>
        </w:rPr>
        <w:t>往返跑、男子</w:t>
      </w:r>
      <w:r w:rsidRPr="00617B6D">
        <w:rPr>
          <w:rFonts w:eastAsia="仿宋"/>
          <w:sz w:val="32"/>
          <w:szCs w:val="32"/>
        </w:rPr>
        <w:t>1000</w:t>
      </w:r>
      <w:r w:rsidRPr="00617B6D">
        <w:rPr>
          <w:rFonts w:eastAsia="仿宋"/>
          <w:sz w:val="32"/>
          <w:szCs w:val="32"/>
        </w:rPr>
        <w:t>米跑（女子</w:t>
      </w:r>
      <w:r w:rsidRPr="00617B6D">
        <w:rPr>
          <w:rFonts w:eastAsia="仿宋"/>
          <w:sz w:val="32"/>
          <w:szCs w:val="32"/>
        </w:rPr>
        <w:t>800</w:t>
      </w:r>
      <w:r w:rsidRPr="00617B6D">
        <w:rPr>
          <w:rFonts w:eastAsia="仿宋"/>
          <w:sz w:val="32"/>
          <w:szCs w:val="32"/>
        </w:rPr>
        <w:t>米跑）、纵跳摸高</w:t>
      </w:r>
      <w:r w:rsidRPr="00617B6D">
        <w:rPr>
          <w:rFonts w:eastAsia="仿宋"/>
          <w:sz w:val="32"/>
          <w:szCs w:val="32"/>
        </w:rPr>
        <w:t>3</w:t>
      </w:r>
      <w:r w:rsidRPr="00617B6D">
        <w:rPr>
          <w:rFonts w:eastAsia="仿宋"/>
          <w:sz w:val="32"/>
          <w:szCs w:val="32"/>
        </w:rPr>
        <w:t>个项目。有一项不合格的，</w:t>
      </w:r>
      <w:r w:rsidR="00DE3BFE" w:rsidRPr="00617B6D">
        <w:rPr>
          <w:rFonts w:eastAsia="仿宋"/>
          <w:sz w:val="32"/>
          <w:szCs w:val="32"/>
        </w:rPr>
        <w:t>即为</w:t>
      </w:r>
      <w:r w:rsidRPr="00617B6D">
        <w:rPr>
          <w:rFonts w:eastAsia="仿宋"/>
          <w:sz w:val="32"/>
          <w:szCs w:val="32"/>
        </w:rPr>
        <w:t>体能测评不合格，不再参加面试。</w:t>
      </w:r>
    </w:p>
    <w:p w14:paraId="7E4C4C01" w14:textId="1BA1DB0B" w:rsidR="00954394" w:rsidRPr="00617B6D" w:rsidRDefault="00564EDD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四</w:t>
      </w:r>
      <w:r w:rsidR="00954394" w:rsidRPr="00617B6D">
        <w:rPr>
          <w:rFonts w:ascii="黑体" w:eastAsia="黑体" w:hAnsi="黑体"/>
          <w:sz w:val="32"/>
          <w:szCs w:val="32"/>
        </w:rPr>
        <w:t>、心理素质测评</w:t>
      </w:r>
    </w:p>
    <w:p w14:paraId="500CBC7F" w14:textId="34F4F05A" w:rsidR="00954394" w:rsidRPr="00617B6D" w:rsidRDefault="00954394" w:rsidP="00F70636">
      <w:pPr>
        <w:spacing w:line="579" w:lineRule="exact"/>
        <w:ind w:firstLineChars="200" w:firstLine="640"/>
        <w:rPr>
          <w:rFonts w:eastAsia="仿宋"/>
          <w:bCs/>
          <w:sz w:val="32"/>
          <w:szCs w:val="32"/>
        </w:rPr>
      </w:pPr>
      <w:r w:rsidRPr="00617B6D">
        <w:rPr>
          <w:rFonts w:eastAsia="仿宋"/>
          <w:sz w:val="32"/>
          <w:szCs w:val="32"/>
        </w:rPr>
        <w:t>心理素质测评与体能测评</w:t>
      </w:r>
      <w:r w:rsidR="00792B68" w:rsidRPr="00617B6D">
        <w:rPr>
          <w:rFonts w:eastAsia="仿宋"/>
          <w:sz w:val="32"/>
          <w:szCs w:val="32"/>
        </w:rPr>
        <w:t>同步</w:t>
      </w:r>
      <w:r w:rsidR="00564EDD" w:rsidRPr="00617B6D">
        <w:rPr>
          <w:rFonts w:eastAsia="仿宋"/>
          <w:sz w:val="32"/>
          <w:szCs w:val="32"/>
        </w:rPr>
        <w:t>组织进行</w:t>
      </w:r>
      <w:r w:rsidRPr="00617B6D">
        <w:rPr>
          <w:rFonts w:eastAsia="仿宋"/>
          <w:sz w:val="32"/>
          <w:szCs w:val="32"/>
        </w:rPr>
        <w:t>。</w:t>
      </w:r>
      <w:r w:rsidRPr="00617B6D">
        <w:rPr>
          <w:rFonts w:eastAsia="仿宋"/>
          <w:bCs/>
          <w:sz w:val="32"/>
          <w:szCs w:val="32"/>
        </w:rPr>
        <w:t>心理素质测评不计分，测评结果</w:t>
      </w:r>
      <w:r w:rsidR="00FD01F8" w:rsidRPr="00617B6D">
        <w:rPr>
          <w:rFonts w:eastAsia="仿宋"/>
          <w:bCs/>
          <w:sz w:val="32"/>
          <w:szCs w:val="32"/>
        </w:rPr>
        <w:t>供用人单位作个性化评价</w:t>
      </w:r>
      <w:r w:rsidRPr="00617B6D">
        <w:rPr>
          <w:rFonts w:eastAsia="仿宋"/>
          <w:bCs/>
          <w:sz w:val="32"/>
          <w:szCs w:val="32"/>
        </w:rPr>
        <w:t>参考。</w:t>
      </w:r>
    </w:p>
    <w:p w14:paraId="7523747B" w14:textId="31DDAA40" w:rsidR="007056A4" w:rsidRPr="00617B6D" w:rsidRDefault="00564EDD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五</w:t>
      </w:r>
      <w:r w:rsidR="00B575D2" w:rsidRPr="00617B6D">
        <w:rPr>
          <w:rFonts w:ascii="黑体" w:eastAsia="黑体" w:hAnsi="黑体"/>
          <w:sz w:val="32"/>
          <w:szCs w:val="32"/>
        </w:rPr>
        <w:t>、面试</w:t>
      </w:r>
    </w:p>
    <w:p w14:paraId="7DAF99A8" w14:textId="6C42FD0A" w:rsidR="009B7EAE" w:rsidRPr="00617B6D" w:rsidRDefault="00BD2DCF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面试定于</w:t>
      </w:r>
      <w:r w:rsidR="00860285" w:rsidRPr="00617B6D">
        <w:rPr>
          <w:rFonts w:eastAsia="仿宋"/>
          <w:sz w:val="32"/>
          <w:szCs w:val="32"/>
        </w:rPr>
        <w:t>3</w:t>
      </w:r>
      <w:r w:rsidR="009B7EAE" w:rsidRPr="00617B6D">
        <w:rPr>
          <w:rFonts w:eastAsia="仿宋"/>
          <w:sz w:val="32"/>
          <w:szCs w:val="32"/>
        </w:rPr>
        <w:t>月</w:t>
      </w:r>
      <w:r w:rsidR="00860285" w:rsidRPr="00617B6D">
        <w:rPr>
          <w:rFonts w:eastAsia="仿宋"/>
          <w:sz w:val="32"/>
          <w:szCs w:val="32"/>
        </w:rPr>
        <w:t>22</w:t>
      </w:r>
      <w:r w:rsidR="009B7EAE" w:rsidRPr="00617B6D">
        <w:rPr>
          <w:rFonts w:eastAsia="仿宋"/>
          <w:sz w:val="32"/>
          <w:szCs w:val="32"/>
        </w:rPr>
        <w:t>日</w:t>
      </w:r>
      <w:r w:rsidR="00860285" w:rsidRPr="00617B6D">
        <w:rPr>
          <w:rFonts w:eastAsia="仿宋"/>
          <w:sz w:val="32"/>
          <w:szCs w:val="32"/>
        </w:rPr>
        <w:t>至</w:t>
      </w:r>
      <w:r w:rsidR="00860285" w:rsidRPr="00617B6D">
        <w:rPr>
          <w:rFonts w:eastAsia="仿宋"/>
          <w:sz w:val="32"/>
          <w:szCs w:val="32"/>
        </w:rPr>
        <w:t>24</w:t>
      </w:r>
      <w:r w:rsidR="00860285" w:rsidRPr="00617B6D">
        <w:rPr>
          <w:rFonts w:eastAsia="仿宋"/>
          <w:sz w:val="32"/>
          <w:szCs w:val="32"/>
        </w:rPr>
        <w:t>日，</w:t>
      </w:r>
      <w:r w:rsidR="009B7EAE" w:rsidRPr="00617B6D">
        <w:rPr>
          <w:rFonts w:eastAsia="仿宋"/>
          <w:sz w:val="32"/>
          <w:szCs w:val="32"/>
        </w:rPr>
        <w:t>在中国人民警察大学（</w:t>
      </w:r>
      <w:r w:rsidR="001F6EAF" w:rsidRPr="00617B6D">
        <w:rPr>
          <w:rFonts w:eastAsia="仿宋"/>
          <w:sz w:val="32"/>
          <w:szCs w:val="32"/>
        </w:rPr>
        <w:t>地址：</w:t>
      </w:r>
      <w:r w:rsidR="009B7EAE" w:rsidRPr="00617B6D">
        <w:rPr>
          <w:rFonts w:eastAsia="仿宋"/>
          <w:sz w:val="32"/>
          <w:szCs w:val="32"/>
        </w:rPr>
        <w:t>河北省廊坊市安次区西昌路</w:t>
      </w:r>
      <w:r w:rsidR="009B7EAE" w:rsidRPr="00617B6D">
        <w:rPr>
          <w:rFonts w:eastAsia="仿宋"/>
          <w:sz w:val="32"/>
          <w:szCs w:val="32"/>
        </w:rPr>
        <w:t>220</w:t>
      </w:r>
      <w:r w:rsidR="009B7EAE" w:rsidRPr="00617B6D">
        <w:rPr>
          <w:rFonts w:eastAsia="仿宋"/>
          <w:sz w:val="32"/>
          <w:szCs w:val="32"/>
        </w:rPr>
        <w:t>号）</w:t>
      </w:r>
      <w:r w:rsidR="005C3FF4" w:rsidRPr="00617B6D">
        <w:rPr>
          <w:rFonts w:eastAsia="仿宋"/>
          <w:sz w:val="32"/>
          <w:szCs w:val="32"/>
        </w:rPr>
        <w:t>，采取结构化</w:t>
      </w:r>
      <w:r w:rsidR="00471CFF" w:rsidRPr="00617B6D">
        <w:rPr>
          <w:rFonts w:eastAsia="仿宋"/>
          <w:sz w:val="32"/>
          <w:szCs w:val="32"/>
        </w:rPr>
        <w:t>方式</w:t>
      </w:r>
      <w:r w:rsidR="004108B5" w:rsidRPr="00617B6D">
        <w:rPr>
          <w:rFonts w:eastAsia="仿宋"/>
          <w:sz w:val="32"/>
          <w:szCs w:val="32"/>
        </w:rPr>
        <w:t>组织</w:t>
      </w:r>
      <w:r w:rsidR="005C3FF4" w:rsidRPr="00617B6D">
        <w:rPr>
          <w:rFonts w:eastAsia="仿宋"/>
          <w:sz w:val="32"/>
          <w:szCs w:val="32"/>
        </w:rPr>
        <w:t>进行</w:t>
      </w:r>
      <w:r w:rsidR="00564EDD" w:rsidRPr="00617B6D">
        <w:rPr>
          <w:rFonts w:eastAsia="仿宋"/>
          <w:sz w:val="32"/>
          <w:szCs w:val="32"/>
        </w:rPr>
        <w:t>。</w:t>
      </w:r>
      <w:r w:rsidR="009B7EAE" w:rsidRPr="00617B6D">
        <w:rPr>
          <w:rFonts w:eastAsia="仿宋"/>
          <w:sz w:val="32"/>
          <w:szCs w:val="32"/>
        </w:rPr>
        <w:t>考生须于上午</w:t>
      </w:r>
      <w:r w:rsidR="009B7EAE" w:rsidRPr="00617B6D">
        <w:rPr>
          <w:rFonts w:eastAsia="仿宋"/>
          <w:sz w:val="32"/>
          <w:szCs w:val="32"/>
        </w:rPr>
        <w:t>7</w:t>
      </w:r>
      <w:r w:rsidR="00792B68" w:rsidRPr="00617B6D">
        <w:rPr>
          <w:rFonts w:eastAsia="仿宋"/>
          <w:sz w:val="32"/>
          <w:szCs w:val="32"/>
        </w:rPr>
        <w:t>:</w:t>
      </w:r>
      <w:r w:rsidR="009B7EAE" w:rsidRPr="00617B6D">
        <w:rPr>
          <w:rFonts w:eastAsia="仿宋"/>
          <w:sz w:val="32"/>
          <w:szCs w:val="32"/>
        </w:rPr>
        <w:t>30</w:t>
      </w:r>
      <w:r w:rsidR="009B7EAE" w:rsidRPr="00617B6D">
        <w:rPr>
          <w:rFonts w:eastAsia="仿宋"/>
          <w:sz w:val="32"/>
          <w:szCs w:val="32"/>
        </w:rPr>
        <w:t>前报到，</w:t>
      </w:r>
      <w:r w:rsidR="00564EDD" w:rsidRPr="00617B6D">
        <w:rPr>
          <w:rFonts w:eastAsia="仿宋"/>
          <w:sz w:val="32"/>
          <w:szCs w:val="32"/>
        </w:rPr>
        <w:t>报到后</w:t>
      </w:r>
      <w:r w:rsidR="00DD10F1" w:rsidRPr="00617B6D">
        <w:rPr>
          <w:rFonts w:eastAsia="仿宋"/>
          <w:sz w:val="32"/>
          <w:szCs w:val="32"/>
        </w:rPr>
        <w:t>全天</w:t>
      </w:r>
      <w:r w:rsidR="009B7EAE" w:rsidRPr="00617B6D">
        <w:rPr>
          <w:rFonts w:eastAsia="仿宋"/>
          <w:sz w:val="32"/>
          <w:szCs w:val="32"/>
        </w:rPr>
        <w:t>实行入</w:t>
      </w:r>
      <w:proofErr w:type="gramStart"/>
      <w:r w:rsidR="009B7EAE" w:rsidRPr="00617B6D">
        <w:rPr>
          <w:rFonts w:eastAsia="仿宋"/>
          <w:sz w:val="32"/>
          <w:szCs w:val="32"/>
        </w:rPr>
        <w:t>闱</w:t>
      </w:r>
      <w:proofErr w:type="gramEnd"/>
      <w:r w:rsidR="009B7EAE" w:rsidRPr="00617B6D">
        <w:rPr>
          <w:rFonts w:eastAsia="仿宋"/>
          <w:sz w:val="32"/>
          <w:szCs w:val="32"/>
        </w:rPr>
        <w:t>管理，未按时报到人员视作自行放弃面试资格。</w:t>
      </w:r>
      <w:r w:rsidR="00B95E40" w:rsidRPr="00617B6D">
        <w:rPr>
          <w:rFonts w:eastAsia="仿宋"/>
          <w:sz w:val="32"/>
          <w:szCs w:val="32"/>
        </w:rPr>
        <w:t>面试分组和面试顺序，现场抽签决定。</w:t>
      </w:r>
      <w:bookmarkStart w:id="0" w:name="_Hlk160652109"/>
      <w:r w:rsidR="00B966CA" w:rsidRPr="00617B6D">
        <w:rPr>
          <w:rFonts w:eastAsia="仿宋"/>
          <w:sz w:val="32"/>
          <w:szCs w:val="32"/>
        </w:rPr>
        <w:t>轮候至</w:t>
      </w:r>
      <w:r w:rsidR="00F77C08" w:rsidRPr="00617B6D">
        <w:rPr>
          <w:rFonts w:eastAsia="仿宋"/>
          <w:sz w:val="32"/>
          <w:szCs w:val="32"/>
        </w:rPr>
        <w:t>下午面试</w:t>
      </w:r>
      <w:r w:rsidR="00B966CA" w:rsidRPr="00617B6D">
        <w:rPr>
          <w:rFonts w:eastAsia="仿宋"/>
          <w:sz w:val="32"/>
          <w:szCs w:val="32"/>
        </w:rPr>
        <w:t>的</w:t>
      </w:r>
      <w:r w:rsidR="00F77C08" w:rsidRPr="00617B6D">
        <w:rPr>
          <w:rFonts w:eastAsia="仿宋"/>
          <w:sz w:val="32"/>
          <w:szCs w:val="32"/>
        </w:rPr>
        <w:t>考生</w:t>
      </w:r>
      <w:r w:rsidR="00B966CA" w:rsidRPr="00617B6D">
        <w:rPr>
          <w:rFonts w:eastAsia="仿宋"/>
          <w:sz w:val="32"/>
          <w:szCs w:val="32"/>
        </w:rPr>
        <w:t>将统一安排午餐。</w:t>
      </w:r>
      <w:bookmarkEnd w:id="0"/>
    </w:p>
    <w:p w14:paraId="3F07A60B" w14:textId="57B199D3" w:rsidR="00564EDD" w:rsidRPr="00617B6D" w:rsidRDefault="00564EDD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六、专业能力测试</w:t>
      </w:r>
    </w:p>
    <w:p w14:paraId="2379B749" w14:textId="359FB592" w:rsidR="00564EDD" w:rsidRPr="00617B6D" w:rsidRDefault="00860285" w:rsidP="00F70636">
      <w:pPr>
        <w:widowControl/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报考设置专业能力测试职位的入围面试人员需参加专业能力测试，</w:t>
      </w:r>
      <w:r w:rsidR="00564EDD" w:rsidRPr="00617B6D">
        <w:rPr>
          <w:rFonts w:eastAsia="仿宋"/>
          <w:sz w:val="32"/>
          <w:szCs w:val="32"/>
        </w:rPr>
        <w:t>有关安排由相关用人单位另行通知。</w:t>
      </w:r>
    </w:p>
    <w:p w14:paraId="6A803DC8" w14:textId="66F1DBE4" w:rsidR="007056A4" w:rsidRPr="00617B6D" w:rsidRDefault="004A0BDF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七</w:t>
      </w:r>
      <w:r w:rsidR="00B575D2" w:rsidRPr="00617B6D">
        <w:rPr>
          <w:rFonts w:ascii="黑体" w:eastAsia="黑体" w:hAnsi="黑体"/>
          <w:sz w:val="32"/>
          <w:szCs w:val="32"/>
        </w:rPr>
        <w:t>、综合成绩计算方式</w:t>
      </w:r>
    </w:p>
    <w:p w14:paraId="54CF0C6E" w14:textId="3AA9C9D9" w:rsidR="007056A4" w:rsidRPr="00617B6D" w:rsidRDefault="00B575D2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综合成绩</w:t>
      </w:r>
      <w:r w:rsidR="00794C48" w:rsidRPr="00617B6D">
        <w:rPr>
          <w:rFonts w:eastAsia="仿宋"/>
          <w:sz w:val="32"/>
          <w:szCs w:val="32"/>
        </w:rPr>
        <w:t>（无专业能力测试）</w:t>
      </w:r>
      <w:r w:rsidRPr="00617B6D">
        <w:rPr>
          <w:rFonts w:eastAsia="仿宋"/>
          <w:sz w:val="32"/>
          <w:szCs w:val="32"/>
        </w:rPr>
        <w:t>=</w:t>
      </w:r>
      <w:r w:rsidRPr="00617B6D">
        <w:rPr>
          <w:rFonts w:eastAsia="仿宋"/>
          <w:sz w:val="32"/>
          <w:szCs w:val="32"/>
        </w:rPr>
        <w:t>笔试合成分数</w:t>
      </w:r>
      <w:r w:rsidRPr="00617B6D">
        <w:rPr>
          <w:rFonts w:eastAsia="仿宋"/>
          <w:sz w:val="32"/>
          <w:szCs w:val="32"/>
        </w:rPr>
        <w:t>×50% +</w:t>
      </w:r>
      <w:r w:rsidRPr="00617B6D">
        <w:rPr>
          <w:rFonts w:eastAsia="仿宋"/>
          <w:sz w:val="32"/>
          <w:szCs w:val="32"/>
        </w:rPr>
        <w:t>面试</w:t>
      </w:r>
      <w:r w:rsidR="00564EDD" w:rsidRPr="00617B6D">
        <w:rPr>
          <w:rFonts w:eastAsia="仿宋"/>
          <w:sz w:val="32"/>
          <w:szCs w:val="32"/>
        </w:rPr>
        <w:t>分</w:t>
      </w:r>
      <w:r w:rsidR="00564EDD" w:rsidRPr="00617B6D">
        <w:rPr>
          <w:rFonts w:eastAsia="仿宋"/>
          <w:sz w:val="32"/>
          <w:szCs w:val="32"/>
        </w:rPr>
        <w:lastRenderedPageBreak/>
        <w:t>数</w:t>
      </w:r>
      <w:r w:rsidRPr="00617B6D">
        <w:rPr>
          <w:rFonts w:eastAsia="仿宋"/>
          <w:sz w:val="32"/>
          <w:szCs w:val="32"/>
        </w:rPr>
        <w:t>×50%</w:t>
      </w:r>
      <w:r w:rsidR="00564EDD" w:rsidRPr="00617B6D">
        <w:rPr>
          <w:rFonts w:eastAsia="仿宋"/>
          <w:sz w:val="32"/>
          <w:szCs w:val="32"/>
        </w:rPr>
        <w:t>。</w:t>
      </w:r>
    </w:p>
    <w:p w14:paraId="2529E36F" w14:textId="2D50BC6F" w:rsidR="00794C48" w:rsidRPr="00617B6D" w:rsidRDefault="00B059FE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综合成绩（有专业能力测试）</w:t>
      </w:r>
      <w:r w:rsidRPr="00617B6D">
        <w:rPr>
          <w:rFonts w:eastAsia="仿宋"/>
          <w:sz w:val="32"/>
          <w:szCs w:val="32"/>
        </w:rPr>
        <w:t>=</w:t>
      </w:r>
      <w:r w:rsidRPr="00617B6D">
        <w:rPr>
          <w:rFonts w:eastAsia="仿宋"/>
          <w:sz w:val="32"/>
          <w:szCs w:val="32"/>
        </w:rPr>
        <w:t>笔试合成分数</w:t>
      </w:r>
      <w:r w:rsidRPr="00617B6D">
        <w:rPr>
          <w:rFonts w:eastAsia="仿宋"/>
          <w:sz w:val="32"/>
          <w:szCs w:val="32"/>
        </w:rPr>
        <w:t>×50% +</w:t>
      </w:r>
      <w:r w:rsidRPr="00617B6D">
        <w:rPr>
          <w:rFonts w:eastAsia="仿宋"/>
          <w:sz w:val="32"/>
          <w:szCs w:val="32"/>
        </w:rPr>
        <w:t>面试</w:t>
      </w:r>
      <w:r w:rsidR="00564EDD" w:rsidRPr="00617B6D">
        <w:rPr>
          <w:rFonts w:eastAsia="仿宋"/>
          <w:sz w:val="32"/>
          <w:szCs w:val="32"/>
        </w:rPr>
        <w:t>分数</w:t>
      </w:r>
      <w:r w:rsidRPr="00617B6D">
        <w:rPr>
          <w:rFonts w:eastAsia="仿宋"/>
          <w:sz w:val="32"/>
          <w:szCs w:val="32"/>
        </w:rPr>
        <w:t>×35%+</w:t>
      </w:r>
      <w:r w:rsidRPr="00617B6D">
        <w:rPr>
          <w:rFonts w:eastAsia="仿宋"/>
          <w:sz w:val="32"/>
          <w:szCs w:val="32"/>
        </w:rPr>
        <w:t>专业能力测试</w:t>
      </w:r>
      <w:r w:rsidR="00564EDD" w:rsidRPr="00617B6D">
        <w:rPr>
          <w:rFonts w:eastAsia="仿宋"/>
          <w:sz w:val="32"/>
          <w:szCs w:val="32"/>
        </w:rPr>
        <w:t>分数</w:t>
      </w:r>
      <w:r w:rsidRPr="00617B6D">
        <w:rPr>
          <w:rFonts w:eastAsia="仿宋"/>
          <w:sz w:val="32"/>
          <w:szCs w:val="32"/>
        </w:rPr>
        <w:t>×15%</w:t>
      </w:r>
      <w:r w:rsidR="00564EDD" w:rsidRPr="00617B6D">
        <w:rPr>
          <w:rFonts w:eastAsia="仿宋"/>
          <w:sz w:val="32"/>
          <w:szCs w:val="32"/>
        </w:rPr>
        <w:t>。</w:t>
      </w:r>
    </w:p>
    <w:p w14:paraId="261CAB95" w14:textId="1692D90F" w:rsidR="007056A4" w:rsidRPr="00617B6D" w:rsidRDefault="004A0BDF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八</w:t>
      </w:r>
      <w:r w:rsidR="00B575D2" w:rsidRPr="00617B6D">
        <w:rPr>
          <w:rFonts w:ascii="黑体" w:eastAsia="黑体" w:hAnsi="黑体"/>
          <w:sz w:val="32"/>
          <w:szCs w:val="32"/>
        </w:rPr>
        <w:t>、体检和</w:t>
      </w:r>
      <w:r w:rsidR="005D587D" w:rsidRPr="00617B6D">
        <w:rPr>
          <w:rFonts w:ascii="黑体" w:eastAsia="黑体" w:hAnsi="黑体"/>
          <w:sz w:val="32"/>
          <w:szCs w:val="32"/>
        </w:rPr>
        <w:t>政治</w:t>
      </w:r>
      <w:r w:rsidR="00B575D2" w:rsidRPr="00617B6D">
        <w:rPr>
          <w:rFonts w:ascii="黑体" w:eastAsia="黑体" w:hAnsi="黑体"/>
          <w:sz w:val="32"/>
          <w:szCs w:val="32"/>
        </w:rPr>
        <w:t>考察</w:t>
      </w:r>
    </w:p>
    <w:p w14:paraId="3DBB9CB4" w14:textId="7DB86D81" w:rsidR="005D587D" w:rsidRPr="00617B6D" w:rsidRDefault="00564EDD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bookmarkStart w:id="1" w:name="_Hlk131755157"/>
      <w:r w:rsidRPr="00617B6D">
        <w:rPr>
          <w:rFonts w:eastAsia="仿宋"/>
          <w:sz w:val="32"/>
          <w:szCs w:val="32"/>
        </w:rPr>
        <w:t>面试和专业能力测试结束后，</w:t>
      </w:r>
      <w:r w:rsidR="00B575D2" w:rsidRPr="00617B6D">
        <w:rPr>
          <w:rFonts w:eastAsia="仿宋"/>
          <w:sz w:val="32"/>
          <w:szCs w:val="32"/>
        </w:rPr>
        <w:t>按照综合成绩从高到低的顺序、考察对象与计划录用人数</w:t>
      </w:r>
      <w:r w:rsidR="004104B3" w:rsidRPr="00617B6D">
        <w:rPr>
          <w:rFonts w:eastAsia="仿宋"/>
          <w:sz w:val="32"/>
          <w:szCs w:val="32"/>
        </w:rPr>
        <w:t>1</w:t>
      </w:r>
      <w:r w:rsidR="00B575D2" w:rsidRPr="00617B6D">
        <w:rPr>
          <w:rFonts w:eastAsia="仿宋"/>
          <w:sz w:val="32"/>
          <w:szCs w:val="32"/>
        </w:rPr>
        <w:t>:1</w:t>
      </w:r>
      <w:r w:rsidR="00B575D2" w:rsidRPr="00617B6D">
        <w:rPr>
          <w:rFonts w:eastAsia="仿宋"/>
          <w:sz w:val="32"/>
          <w:szCs w:val="32"/>
        </w:rPr>
        <w:t>的比例确定体检和考察人选。</w:t>
      </w:r>
      <w:bookmarkEnd w:id="1"/>
      <w:r w:rsidR="005D587D" w:rsidRPr="00617B6D">
        <w:rPr>
          <w:rFonts w:eastAsia="仿宋"/>
          <w:sz w:val="32"/>
          <w:szCs w:val="32"/>
        </w:rPr>
        <w:t>参加面试人数与计划录用人数比例低于</w:t>
      </w:r>
      <w:r w:rsidR="005D587D" w:rsidRPr="00617B6D">
        <w:rPr>
          <w:rFonts w:eastAsia="仿宋"/>
          <w:sz w:val="32"/>
          <w:szCs w:val="32"/>
        </w:rPr>
        <w:t>3:1</w:t>
      </w:r>
      <w:r w:rsidR="005D587D" w:rsidRPr="00617B6D">
        <w:rPr>
          <w:rFonts w:eastAsia="仿宋"/>
          <w:sz w:val="32"/>
          <w:szCs w:val="32"/>
        </w:rPr>
        <w:t>的职位，</w:t>
      </w:r>
      <w:r w:rsidR="00961241" w:rsidRPr="00617B6D">
        <w:rPr>
          <w:rFonts w:eastAsia="仿宋"/>
          <w:sz w:val="32"/>
          <w:szCs w:val="32"/>
        </w:rPr>
        <w:t>体检考察人选面试成绩应当达到其所在面试考官</w:t>
      </w:r>
      <w:proofErr w:type="gramStart"/>
      <w:r w:rsidR="00961241" w:rsidRPr="00617B6D">
        <w:rPr>
          <w:rFonts w:eastAsia="仿宋"/>
          <w:sz w:val="32"/>
          <w:szCs w:val="32"/>
        </w:rPr>
        <w:t>组使用</w:t>
      </w:r>
      <w:proofErr w:type="gramEnd"/>
      <w:r w:rsidR="00961241" w:rsidRPr="00617B6D">
        <w:rPr>
          <w:rFonts w:eastAsia="仿宋"/>
          <w:sz w:val="32"/>
          <w:szCs w:val="32"/>
        </w:rPr>
        <w:t>同一面试题本面试的所有人员平均分</w:t>
      </w:r>
      <w:r w:rsidR="005D587D" w:rsidRPr="00617B6D">
        <w:rPr>
          <w:rFonts w:eastAsia="仿宋"/>
          <w:sz w:val="32"/>
          <w:szCs w:val="32"/>
        </w:rPr>
        <w:t>。</w:t>
      </w:r>
    </w:p>
    <w:p w14:paraId="39756B85" w14:textId="31A58684" w:rsidR="006E34CD" w:rsidRPr="00617B6D" w:rsidRDefault="00F266B2" w:rsidP="00F70636">
      <w:pPr>
        <w:widowControl/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体检项目和标准按照《公务员录用体检通用标准（试行）》以及</w:t>
      </w:r>
      <w:r w:rsidR="00F54C77" w:rsidRPr="00617B6D">
        <w:rPr>
          <w:rFonts w:eastAsia="仿宋"/>
          <w:sz w:val="32"/>
          <w:szCs w:val="32"/>
        </w:rPr>
        <w:t>《</w:t>
      </w:r>
      <w:r w:rsidRPr="00617B6D">
        <w:rPr>
          <w:rFonts w:eastAsia="仿宋"/>
          <w:sz w:val="32"/>
          <w:szCs w:val="32"/>
        </w:rPr>
        <w:t>公务员录用体检特殊标准（试行）》中人民警察职位有关规定执行</w:t>
      </w:r>
      <w:r w:rsidR="00F54C77" w:rsidRPr="00617B6D">
        <w:rPr>
          <w:rFonts w:eastAsia="仿宋"/>
          <w:sz w:val="32"/>
          <w:szCs w:val="32"/>
        </w:rPr>
        <w:t>，</w:t>
      </w:r>
      <w:r w:rsidR="00217608" w:rsidRPr="00617B6D">
        <w:rPr>
          <w:rFonts w:eastAsia="仿宋"/>
          <w:sz w:val="32"/>
          <w:szCs w:val="32"/>
        </w:rPr>
        <w:t>政治考察</w:t>
      </w:r>
      <w:r w:rsidR="00F54C77" w:rsidRPr="00617B6D">
        <w:rPr>
          <w:rFonts w:eastAsia="仿宋"/>
          <w:sz w:val="32"/>
          <w:szCs w:val="32"/>
        </w:rPr>
        <w:t>按照</w:t>
      </w:r>
      <w:r w:rsidR="00217608" w:rsidRPr="00617B6D">
        <w:rPr>
          <w:rFonts w:eastAsia="仿宋"/>
          <w:sz w:val="32"/>
          <w:szCs w:val="32"/>
        </w:rPr>
        <w:t>《公安机关录用人民警察政治考察工作办法》</w:t>
      </w:r>
      <w:r w:rsidR="00F54C77" w:rsidRPr="00617B6D">
        <w:rPr>
          <w:rFonts w:eastAsia="仿宋"/>
          <w:sz w:val="32"/>
          <w:szCs w:val="32"/>
        </w:rPr>
        <w:t>执行。体检、政治考察具体事宜另行通知。</w:t>
      </w:r>
    </w:p>
    <w:p w14:paraId="6360335F" w14:textId="3D26892F" w:rsidR="004619DA" w:rsidRPr="00617B6D" w:rsidRDefault="004619DA" w:rsidP="00F70636">
      <w:pPr>
        <w:spacing w:line="579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617B6D">
        <w:rPr>
          <w:rFonts w:ascii="黑体" w:eastAsia="黑体" w:hAnsi="黑体"/>
          <w:sz w:val="32"/>
          <w:szCs w:val="32"/>
        </w:rPr>
        <w:t>九、注意事项</w:t>
      </w:r>
    </w:p>
    <w:p w14:paraId="7C9FA105" w14:textId="1C8B64D0" w:rsidR="004619DA" w:rsidRPr="00617B6D" w:rsidRDefault="004619DA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1. </w:t>
      </w:r>
      <w:r w:rsidRPr="00617B6D">
        <w:rPr>
          <w:rFonts w:eastAsia="仿宋"/>
          <w:sz w:val="32"/>
          <w:szCs w:val="32"/>
        </w:rPr>
        <w:t>食宿、交通费用自理，</w:t>
      </w:r>
      <w:proofErr w:type="gramStart"/>
      <w:r w:rsidRPr="00617B6D">
        <w:rPr>
          <w:rFonts w:eastAsia="仿宋"/>
          <w:sz w:val="32"/>
          <w:szCs w:val="32"/>
        </w:rPr>
        <w:t>请合理</w:t>
      </w:r>
      <w:proofErr w:type="gramEnd"/>
      <w:r w:rsidRPr="00617B6D">
        <w:rPr>
          <w:rFonts w:eastAsia="仿宋"/>
          <w:sz w:val="32"/>
          <w:szCs w:val="32"/>
        </w:rPr>
        <w:t>安排行程，确保按照规定的时间、地点参加</w:t>
      </w:r>
      <w:r w:rsidR="00F60D83" w:rsidRPr="00617B6D">
        <w:rPr>
          <w:rFonts w:eastAsia="仿宋"/>
          <w:sz w:val="32"/>
          <w:szCs w:val="32"/>
        </w:rPr>
        <w:t>各项考试测评</w:t>
      </w:r>
      <w:r w:rsidRPr="00617B6D">
        <w:rPr>
          <w:rFonts w:eastAsia="仿宋"/>
          <w:sz w:val="32"/>
          <w:szCs w:val="32"/>
        </w:rPr>
        <w:t>。</w:t>
      </w:r>
    </w:p>
    <w:p w14:paraId="12F13109" w14:textId="51B7B9E9" w:rsidR="004619DA" w:rsidRPr="00617B6D" w:rsidRDefault="004619DA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2. </w:t>
      </w:r>
      <w:r w:rsidRPr="00617B6D">
        <w:rPr>
          <w:rFonts w:eastAsia="仿宋"/>
          <w:sz w:val="32"/>
          <w:szCs w:val="32"/>
        </w:rPr>
        <w:t>体能测评、心理素质测评、面试、专业能力测试期间，考试测评场地实行入</w:t>
      </w:r>
      <w:proofErr w:type="gramStart"/>
      <w:r w:rsidRPr="00617B6D">
        <w:rPr>
          <w:rFonts w:eastAsia="仿宋"/>
          <w:sz w:val="32"/>
          <w:szCs w:val="32"/>
        </w:rPr>
        <w:t>闱</w:t>
      </w:r>
      <w:proofErr w:type="gramEnd"/>
      <w:r w:rsidRPr="00617B6D">
        <w:rPr>
          <w:rFonts w:eastAsia="仿宋"/>
          <w:sz w:val="32"/>
          <w:szCs w:val="32"/>
        </w:rPr>
        <w:t>管理，电子通讯设备将统一</w:t>
      </w:r>
      <w:r w:rsidR="00F60D83" w:rsidRPr="00617B6D">
        <w:rPr>
          <w:rFonts w:eastAsia="仿宋"/>
          <w:sz w:val="32"/>
          <w:szCs w:val="32"/>
        </w:rPr>
        <w:t>封存</w:t>
      </w:r>
      <w:r w:rsidRPr="00617B6D">
        <w:rPr>
          <w:rFonts w:eastAsia="仿宋"/>
          <w:sz w:val="32"/>
          <w:szCs w:val="32"/>
        </w:rPr>
        <w:t>保管。</w:t>
      </w:r>
    </w:p>
    <w:p w14:paraId="28861C5E" w14:textId="7DB6AFFE" w:rsidR="00F60D83" w:rsidRPr="00617B6D" w:rsidRDefault="00F60D83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3. </w:t>
      </w:r>
      <w:r w:rsidRPr="00617B6D">
        <w:rPr>
          <w:rFonts w:eastAsia="仿宋"/>
          <w:sz w:val="32"/>
          <w:szCs w:val="32"/>
        </w:rPr>
        <w:t>体能测评具有一定的运动负荷，可能会引起身体不良反应，测评时要加强自我安全保护，请勿在患有疾病和过度疲劳等身体不适情况下参加测评。</w:t>
      </w:r>
    </w:p>
    <w:p w14:paraId="21A19A65" w14:textId="4A9D386B" w:rsidR="00A96C99" w:rsidRPr="00617B6D" w:rsidRDefault="00A96C99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 xml:space="preserve">4. </w:t>
      </w:r>
      <w:r w:rsidRPr="00617B6D">
        <w:rPr>
          <w:rFonts w:eastAsia="仿宋"/>
          <w:sz w:val="32"/>
          <w:szCs w:val="32"/>
        </w:rPr>
        <w:t>本次面试不出版也不指定考试辅导用书，不举办也不委</w:t>
      </w:r>
      <w:r w:rsidRPr="00617B6D">
        <w:rPr>
          <w:rFonts w:eastAsia="仿宋"/>
          <w:sz w:val="32"/>
          <w:szCs w:val="32"/>
        </w:rPr>
        <w:lastRenderedPageBreak/>
        <w:t>托任何机构或者个人举办考试辅导培训班。请广大考生提高警惕，谨防上当受骗。</w:t>
      </w:r>
    </w:p>
    <w:p w14:paraId="0305D82B" w14:textId="6241D5C6" w:rsidR="004619DA" w:rsidRPr="00617B6D" w:rsidRDefault="00A96C99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5</w:t>
      </w:r>
      <w:r w:rsidR="004619DA" w:rsidRPr="00617B6D">
        <w:rPr>
          <w:rFonts w:eastAsia="仿宋"/>
          <w:sz w:val="32"/>
          <w:szCs w:val="32"/>
        </w:rPr>
        <w:t xml:space="preserve">. </w:t>
      </w:r>
      <w:r w:rsidR="004619DA" w:rsidRPr="00617B6D">
        <w:rPr>
          <w:rFonts w:eastAsia="仿宋"/>
          <w:sz w:val="32"/>
          <w:szCs w:val="32"/>
        </w:rPr>
        <w:t>请仔细阅读公告事项，</w:t>
      </w:r>
      <w:r w:rsidR="00860285" w:rsidRPr="00617B6D">
        <w:rPr>
          <w:rFonts w:eastAsia="仿宋"/>
          <w:sz w:val="32"/>
          <w:szCs w:val="32"/>
        </w:rPr>
        <w:t>保持</w:t>
      </w:r>
      <w:r w:rsidR="00C3541D" w:rsidRPr="00617B6D">
        <w:rPr>
          <w:rFonts w:eastAsia="仿宋"/>
          <w:sz w:val="32"/>
          <w:szCs w:val="32"/>
        </w:rPr>
        <w:t>通讯</w:t>
      </w:r>
      <w:r w:rsidR="00860285" w:rsidRPr="00617B6D">
        <w:rPr>
          <w:rFonts w:eastAsia="仿宋"/>
          <w:sz w:val="32"/>
          <w:szCs w:val="32"/>
        </w:rPr>
        <w:t>畅通，</w:t>
      </w:r>
      <w:r w:rsidR="004619DA" w:rsidRPr="00617B6D">
        <w:rPr>
          <w:rFonts w:eastAsia="仿宋"/>
          <w:sz w:val="32"/>
          <w:szCs w:val="32"/>
        </w:rPr>
        <w:t>认真做好准备。如有疑问，请与相关用人单位联系。</w:t>
      </w:r>
    </w:p>
    <w:p w14:paraId="3EBACC0E" w14:textId="36263C16" w:rsidR="004619DA" w:rsidRPr="00617B6D" w:rsidRDefault="004619DA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监督电话：</w:t>
      </w:r>
      <w:r w:rsidRPr="00617B6D">
        <w:rPr>
          <w:rFonts w:eastAsia="仿宋"/>
          <w:sz w:val="32"/>
          <w:szCs w:val="32"/>
        </w:rPr>
        <w:t>010-66261515</w:t>
      </w:r>
      <w:r w:rsidRPr="00617B6D">
        <w:rPr>
          <w:rFonts w:eastAsia="仿宋"/>
          <w:sz w:val="32"/>
          <w:szCs w:val="32"/>
        </w:rPr>
        <w:t>。</w:t>
      </w:r>
    </w:p>
    <w:p w14:paraId="0706B24C" w14:textId="77777777" w:rsidR="004619DA" w:rsidRPr="00617B6D" w:rsidRDefault="004619DA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</w:p>
    <w:p w14:paraId="26F2BA6B" w14:textId="616D3A97" w:rsidR="004619DA" w:rsidRPr="00617B6D" w:rsidRDefault="004619DA" w:rsidP="00F70636">
      <w:pPr>
        <w:spacing w:line="579" w:lineRule="exact"/>
        <w:ind w:firstLineChars="200" w:firstLine="640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附件：确认参加面试人员名单</w:t>
      </w:r>
      <w:r w:rsidR="00AF2DC9" w:rsidRPr="00617B6D">
        <w:rPr>
          <w:rFonts w:eastAsia="仿宋"/>
          <w:sz w:val="32"/>
          <w:szCs w:val="32"/>
        </w:rPr>
        <w:t>及</w:t>
      </w:r>
      <w:r w:rsidR="00546586" w:rsidRPr="00617B6D">
        <w:rPr>
          <w:rFonts w:eastAsia="仿宋"/>
          <w:sz w:val="32"/>
          <w:szCs w:val="32"/>
        </w:rPr>
        <w:t>各项考试测评</w:t>
      </w:r>
      <w:r w:rsidR="00AF2DC9" w:rsidRPr="00617B6D">
        <w:rPr>
          <w:rFonts w:eastAsia="仿宋"/>
          <w:sz w:val="32"/>
          <w:szCs w:val="32"/>
        </w:rPr>
        <w:t>安排</w:t>
      </w:r>
    </w:p>
    <w:p w14:paraId="7FE48E39" w14:textId="77777777" w:rsidR="007056A4" w:rsidRPr="00617B6D" w:rsidRDefault="007056A4" w:rsidP="00F70636">
      <w:pPr>
        <w:spacing w:line="579" w:lineRule="exact"/>
        <w:ind w:firstLineChars="499" w:firstLine="1697"/>
        <w:rPr>
          <w:rFonts w:eastAsia="仿宋"/>
          <w:sz w:val="34"/>
          <w:szCs w:val="34"/>
        </w:rPr>
      </w:pPr>
    </w:p>
    <w:p w14:paraId="7386D3E5" w14:textId="77777777" w:rsidR="002D50C9" w:rsidRPr="00617B6D" w:rsidRDefault="002D50C9" w:rsidP="00F70636">
      <w:pPr>
        <w:spacing w:line="579" w:lineRule="exact"/>
        <w:ind w:firstLineChars="499" w:firstLine="1697"/>
        <w:rPr>
          <w:rFonts w:eastAsia="仿宋"/>
          <w:sz w:val="34"/>
          <w:szCs w:val="34"/>
        </w:rPr>
      </w:pPr>
    </w:p>
    <w:p w14:paraId="7E312939" w14:textId="58CFADAD" w:rsidR="007056A4" w:rsidRPr="00617B6D" w:rsidRDefault="00B575D2" w:rsidP="00046CB4">
      <w:pPr>
        <w:tabs>
          <w:tab w:val="left" w:pos="7513"/>
        </w:tabs>
        <w:spacing w:line="579" w:lineRule="exact"/>
        <w:ind w:right="1331"/>
        <w:jc w:val="right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公安部人事训练局</w:t>
      </w:r>
    </w:p>
    <w:p w14:paraId="3F076E1D" w14:textId="12FECFA1" w:rsidR="007056A4" w:rsidRPr="00617B6D" w:rsidRDefault="00B575D2" w:rsidP="00046CB4">
      <w:pPr>
        <w:spacing w:line="579" w:lineRule="exact"/>
        <w:ind w:right="1331" w:firstLineChars="200" w:firstLine="640"/>
        <w:jc w:val="right"/>
        <w:rPr>
          <w:rFonts w:eastAsia="仿宋"/>
          <w:sz w:val="32"/>
          <w:szCs w:val="32"/>
        </w:rPr>
      </w:pPr>
      <w:r w:rsidRPr="00617B6D">
        <w:rPr>
          <w:rFonts w:eastAsia="仿宋"/>
          <w:sz w:val="32"/>
          <w:szCs w:val="32"/>
        </w:rPr>
        <w:t>202</w:t>
      </w:r>
      <w:r w:rsidR="00DE3BFE" w:rsidRPr="00617B6D">
        <w:rPr>
          <w:rFonts w:eastAsia="仿宋"/>
          <w:sz w:val="32"/>
          <w:szCs w:val="32"/>
        </w:rPr>
        <w:t>4</w:t>
      </w:r>
      <w:r w:rsidRPr="00617B6D">
        <w:rPr>
          <w:rFonts w:eastAsia="仿宋"/>
          <w:sz w:val="32"/>
          <w:szCs w:val="32"/>
        </w:rPr>
        <w:t>年</w:t>
      </w:r>
      <w:r w:rsidR="00DE3BFE" w:rsidRPr="00617B6D">
        <w:rPr>
          <w:rFonts w:eastAsia="仿宋"/>
          <w:sz w:val="32"/>
          <w:szCs w:val="32"/>
        </w:rPr>
        <w:t>3</w:t>
      </w:r>
      <w:r w:rsidRPr="00617B6D">
        <w:rPr>
          <w:rFonts w:eastAsia="仿宋"/>
          <w:sz w:val="32"/>
          <w:szCs w:val="32"/>
        </w:rPr>
        <w:t>月</w:t>
      </w:r>
      <w:r w:rsidR="00044958" w:rsidRPr="00617B6D">
        <w:rPr>
          <w:rFonts w:eastAsia="仿宋"/>
          <w:sz w:val="32"/>
          <w:szCs w:val="32"/>
        </w:rPr>
        <w:t>11</w:t>
      </w:r>
      <w:r w:rsidRPr="00617B6D">
        <w:rPr>
          <w:rFonts w:eastAsia="仿宋"/>
          <w:sz w:val="32"/>
          <w:szCs w:val="32"/>
        </w:rPr>
        <w:t>日</w:t>
      </w:r>
    </w:p>
    <w:sectPr w:rsidR="007056A4" w:rsidRPr="00617B6D" w:rsidSect="00024EA5">
      <w:footerReference w:type="default" r:id="rId9"/>
      <w:footerReference w:type="first" r:id="rId10"/>
      <w:pgSz w:w="11906" w:h="16838"/>
      <w:pgMar w:top="2041" w:right="1531" w:bottom="1418" w:left="1531" w:header="851" w:footer="141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3087" w14:textId="77777777" w:rsidR="00024EA5" w:rsidRDefault="00024EA5">
      <w:r>
        <w:separator/>
      </w:r>
    </w:p>
  </w:endnote>
  <w:endnote w:type="continuationSeparator" w:id="0">
    <w:p w14:paraId="75559C5C" w14:textId="77777777" w:rsidR="00024EA5" w:rsidRDefault="00024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41536455"/>
      <w:docPartObj>
        <w:docPartGallery w:val="Page Numbers (Bottom of Page)"/>
        <w:docPartUnique/>
      </w:docPartObj>
    </w:sdtPr>
    <w:sdtContent>
      <w:p w14:paraId="2C943AA0" w14:textId="40C7FE03" w:rsidR="007056A4" w:rsidRPr="00DE3BFE" w:rsidRDefault="00DE3BFE" w:rsidP="00DE3BFE">
        <w:pPr>
          <w:pStyle w:val="aa"/>
          <w:jc w:val="center"/>
          <w:rPr>
            <w:sz w:val="24"/>
            <w:szCs w:val="24"/>
          </w:rPr>
        </w:pPr>
        <w:r w:rsidRPr="00DE3BFE">
          <w:rPr>
            <w:rFonts w:hint="eastAsia"/>
            <w:sz w:val="24"/>
            <w:szCs w:val="24"/>
          </w:rPr>
          <w:t>—</w:t>
        </w:r>
        <w:r w:rsidRPr="00DE3BFE">
          <w:rPr>
            <w:sz w:val="24"/>
            <w:szCs w:val="24"/>
          </w:rPr>
          <w:fldChar w:fldCharType="begin"/>
        </w:r>
        <w:r w:rsidRPr="00DE3BFE">
          <w:rPr>
            <w:sz w:val="24"/>
            <w:szCs w:val="24"/>
          </w:rPr>
          <w:instrText>PAGE   \* MERGEFORMAT</w:instrText>
        </w:r>
        <w:r w:rsidRPr="00DE3BFE">
          <w:rPr>
            <w:sz w:val="24"/>
            <w:szCs w:val="24"/>
          </w:rPr>
          <w:fldChar w:fldCharType="separate"/>
        </w:r>
        <w:r w:rsidRPr="00DE3BFE">
          <w:rPr>
            <w:sz w:val="24"/>
            <w:szCs w:val="24"/>
            <w:lang w:val="zh-CN"/>
          </w:rPr>
          <w:t>2</w:t>
        </w:r>
        <w:r w:rsidRPr="00DE3BFE">
          <w:rPr>
            <w:sz w:val="24"/>
            <w:szCs w:val="24"/>
          </w:rPr>
          <w:fldChar w:fldCharType="end"/>
        </w:r>
        <w:r w:rsidRPr="00DE3BFE">
          <w:rPr>
            <w:rFonts w:hint="eastAsia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DFF4" w14:textId="77777777" w:rsidR="007056A4" w:rsidRDefault="00B575D2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4F9E860" wp14:editId="225480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D8F923" w14:textId="3DCE594E" w:rsidR="007056A4" w:rsidRDefault="007056A4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9E860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77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ED8F923" w14:textId="3DCE594E" w:rsidR="007056A4" w:rsidRDefault="007056A4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104A" w14:textId="77777777" w:rsidR="00024EA5" w:rsidRDefault="00024EA5">
      <w:r>
        <w:separator/>
      </w:r>
    </w:p>
  </w:footnote>
  <w:footnote w:type="continuationSeparator" w:id="0">
    <w:p w14:paraId="58BF6F25" w14:textId="77777777" w:rsidR="00024EA5" w:rsidRDefault="00024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77F97"/>
    <w:multiLevelType w:val="singleLevel"/>
    <w:tmpl w:val="5F377F97"/>
    <w:lvl w:ilvl="0">
      <w:start w:val="2"/>
      <w:numFmt w:val="chineseCounting"/>
      <w:suff w:val="nothing"/>
      <w:lvlText w:val="%1、"/>
      <w:lvlJc w:val="left"/>
    </w:lvl>
  </w:abstractNum>
  <w:num w:numId="1" w16cid:durableId="150585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C83EB1"/>
    <w:rsid w:val="000007AE"/>
    <w:rsid w:val="00007837"/>
    <w:rsid w:val="00011210"/>
    <w:rsid w:val="00015741"/>
    <w:rsid w:val="00016677"/>
    <w:rsid w:val="00024EA5"/>
    <w:rsid w:val="00026F3E"/>
    <w:rsid w:val="00033A11"/>
    <w:rsid w:val="00044958"/>
    <w:rsid w:val="00045B08"/>
    <w:rsid w:val="00046CB4"/>
    <w:rsid w:val="00055B0B"/>
    <w:rsid w:val="000615DD"/>
    <w:rsid w:val="000707B5"/>
    <w:rsid w:val="0007522F"/>
    <w:rsid w:val="000B52BE"/>
    <w:rsid w:val="000B7C6B"/>
    <w:rsid w:val="000C1F82"/>
    <w:rsid w:val="000C6539"/>
    <w:rsid w:val="000D038F"/>
    <w:rsid w:val="000D57EB"/>
    <w:rsid w:val="001228EF"/>
    <w:rsid w:val="001501FC"/>
    <w:rsid w:val="00154D87"/>
    <w:rsid w:val="00157D09"/>
    <w:rsid w:val="0016331F"/>
    <w:rsid w:val="001665E6"/>
    <w:rsid w:val="00191281"/>
    <w:rsid w:val="00191A2E"/>
    <w:rsid w:val="001960A8"/>
    <w:rsid w:val="001A5224"/>
    <w:rsid w:val="001A5460"/>
    <w:rsid w:val="001D068F"/>
    <w:rsid w:val="001D11EA"/>
    <w:rsid w:val="001D1BA5"/>
    <w:rsid w:val="001F46E4"/>
    <w:rsid w:val="001F6EAF"/>
    <w:rsid w:val="00210FAF"/>
    <w:rsid w:val="00211880"/>
    <w:rsid w:val="0021352E"/>
    <w:rsid w:val="00217608"/>
    <w:rsid w:val="00217F0F"/>
    <w:rsid w:val="0023547D"/>
    <w:rsid w:val="002425FE"/>
    <w:rsid w:val="00256061"/>
    <w:rsid w:val="00263A5D"/>
    <w:rsid w:val="00264281"/>
    <w:rsid w:val="00265164"/>
    <w:rsid w:val="002678BE"/>
    <w:rsid w:val="00273A37"/>
    <w:rsid w:val="0027460E"/>
    <w:rsid w:val="0027689C"/>
    <w:rsid w:val="00286F72"/>
    <w:rsid w:val="00297F3C"/>
    <w:rsid w:val="002A0BD0"/>
    <w:rsid w:val="002A4021"/>
    <w:rsid w:val="002A5EBA"/>
    <w:rsid w:val="002B1A16"/>
    <w:rsid w:val="002B606C"/>
    <w:rsid w:val="002C507C"/>
    <w:rsid w:val="002C597D"/>
    <w:rsid w:val="002D2A03"/>
    <w:rsid w:val="002D50C9"/>
    <w:rsid w:val="002F24C4"/>
    <w:rsid w:val="002F6DA8"/>
    <w:rsid w:val="002F6E21"/>
    <w:rsid w:val="003023CD"/>
    <w:rsid w:val="00312A87"/>
    <w:rsid w:val="00316AFF"/>
    <w:rsid w:val="0032043A"/>
    <w:rsid w:val="00326019"/>
    <w:rsid w:val="00335F82"/>
    <w:rsid w:val="00340FAB"/>
    <w:rsid w:val="00346A7F"/>
    <w:rsid w:val="00347BD0"/>
    <w:rsid w:val="00350BBB"/>
    <w:rsid w:val="00357C49"/>
    <w:rsid w:val="003627A0"/>
    <w:rsid w:val="00365480"/>
    <w:rsid w:val="003726F4"/>
    <w:rsid w:val="00384EB0"/>
    <w:rsid w:val="00390F9C"/>
    <w:rsid w:val="00395507"/>
    <w:rsid w:val="00396957"/>
    <w:rsid w:val="00396CFA"/>
    <w:rsid w:val="003A404E"/>
    <w:rsid w:val="003A6B44"/>
    <w:rsid w:val="003B1B2C"/>
    <w:rsid w:val="003B3FC6"/>
    <w:rsid w:val="003C4448"/>
    <w:rsid w:val="003D1198"/>
    <w:rsid w:val="003E28BB"/>
    <w:rsid w:val="003E5E5B"/>
    <w:rsid w:val="003F32D1"/>
    <w:rsid w:val="003F6B98"/>
    <w:rsid w:val="0040431B"/>
    <w:rsid w:val="00404D89"/>
    <w:rsid w:val="004104B3"/>
    <w:rsid w:val="004108B5"/>
    <w:rsid w:val="00430127"/>
    <w:rsid w:val="00447793"/>
    <w:rsid w:val="004619DA"/>
    <w:rsid w:val="004654D2"/>
    <w:rsid w:val="00471CFF"/>
    <w:rsid w:val="00482644"/>
    <w:rsid w:val="004871BE"/>
    <w:rsid w:val="0049380F"/>
    <w:rsid w:val="00495B94"/>
    <w:rsid w:val="004A0112"/>
    <w:rsid w:val="004A0BDF"/>
    <w:rsid w:val="004B1A64"/>
    <w:rsid w:val="004B3EED"/>
    <w:rsid w:val="004B71D7"/>
    <w:rsid w:val="004C6BE3"/>
    <w:rsid w:val="004F2287"/>
    <w:rsid w:val="004F2812"/>
    <w:rsid w:val="0050286C"/>
    <w:rsid w:val="00515361"/>
    <w:rsid w:val="00516671"/>
    <w:rsid w:val="005355B1"/>
    <w:rsid w:val="00546586"/>
    <w:rsid w:val="005550D8"/>
    <w:rsid w:val="00561DBA"/>
    <w:rsid w:val="00564EDD"/>
    <w:rsid w:val="00565BA0"/>
    <w:rsid w:val="005972C6"/>
    <w:rsid w:val="005A29CB"/>
    <w:rsid w:val="005A2B65"/>
    <w:rsid w:val="005B1D49"/>
    <w:rsid w:val="005B2E3C"/>
    <w:rsid w:val="005C3FF4"/>
    <w:rsid w:val="005D587D"/>
    <w:rsid w:val="005E71C4"/>
    <w:rsid w:val="005F290D"/>
    <w:rsid w:val="005F469B"/>
    <w:rsid w:val="006042CD"/>
    <w:rsid w:val="00611D19"/>
    <w:rsid w:val="00613089"/>
    <w:rsid w:val="0061313C"/>
    <w:rsid w:val="00617B6D"/>
    <w:rsid w:val="00626C4D"/>
    <w:rsid w:val="00646963"/>
    <w:rsid w:val="00664A49"/>
    <w:rsid w:val="0066579B"/>
    <w:rsid w:val="006867B5"/>
    <w:rsid w:val="006962FD"/>
    <w:rsid w:val="006A077E"/>
    <w:rsid w:val="006A496C"/>
    <w:rsid w:val="006D2250"/>
    <w:rsid w:val="006E34CD"/>
    <w:rsid w:val="006E4D1E"/>
    <w:rsid w:val="006F0BEB"/>
    <w:rsid w:val="006F49B5"/>
    <w:rsid w:val="006F65EB"/>
    <w:rsid w:val="007056A4"/>
    <w:rsid w:val="007115FC"/>
    <w:rsid w:val="00725902"/>
    <w:rsid w:val="00727FDE"/>
    <w:rsid w:val="0073521D"/>
    <w:rsid w:val="00736AD6"/>
    <w:rsid w:val="00741098"/>
    <w:rsid w:val="00744861"/>
    <w:rsid w:val="00746747"/>
    <w:rsid w:val="007471AE"/>
    <w:rsid w:val="00747F3D"/>
    <w:rsid w:val="007651A6"/>
    <w:rsid w:val="00791DD2"/>
    <w:rsid w:val="00792B68"/>
    <w:rsid w:val="00794C48"/>
    <w:rsid w:val="0079584A"/>
    <w:rsid w:val="007B05F2"/>
    <w:rsid w:val="007B26C4"/>
    <w:rsid w:val="007E3C39"/>
    <w:rsid w:val="007E40AE"/>
    <w:rsid w:val="00807746"/>
    <w:rsid w:val="008176B7"/>
    <w:rsid w:val="00860285"/>
    <w:rsid w:val="00864191"/>
    <w:rsid w:val="00867988"/>
    <w:rsid w:val="00870D77"/>
    <w:rsid w:val="0087190B"/>
    <w:rsid w:val="008808A4"/>
    <w:rsid w:val="008815F9"/>
    <w:rsid w:val="008A0900"/>
    <w:rsid w:val="008A18B8"/>
    <w:rsid w:val="008A3BF3"/>
    <w:rsid w:val="008A552A"/>
    <w:rsid w:val="008C40E8"/>
    <w:rsid w:val="008C4F28"/>
    <w:rsid w:val="008C7150"/>
    <w:rsid w:val="008D3D11"/>
    <w:rsid w:val="008D6B67"/>
    <w:rsid w:val="008E2612"/>
    <w:rsid w:val="00902EDB"/>
    <w:rsid w:val="00906C57"/>
    <w:rsid w:val="00914CF3"/>
    <w:rsid w:val="00917BED"/>
    <w:rsid w:val="00920947"/>
    <w:rsid w:val="0093286F"/>
    <w:rsid w:val="00932B73"/>
    <w:rsid w:val="0093564A"/>
    <w:rsid w:val="00942F27"/>
    <w:rsid w:val="00954394"/>
    <w:rsid w:val="00956C6F"/>
    <w:rsid w:val="00961241"/>
    <w:rsid w:val="00961280"/>
    <w:rsid w:val="00961B31"/>
    <w:rsid w:val="00963E03"/>
    <w:rsid w:val="0098010B"/>
    <w:rsid w:val="0098275B"/>
    <w:rsid w:val="009951D1"/>
    <w:rsid w:val="00996D68"/>
    <w:rsid w:val="009A2677"/>
    <w:rsid w:val="009B6606"/>
    <w:rsid w:val="009B7EAE"/>
    <w:rsid w:val="009C1226"/>
    <w:rsid w:val="009C2361"/>
    <w:rsid w:val="00A07068"/>
    <w:rsid w:val="00A2279F"/>
    <w:rsid w:val="00A2562D"/>
    <w:rsid w:val="00A26837"/>
    <w:rsid w:val="00A34CC8"/>
    <w:rsid w:val="00A40A5F"/>
    <w:rsid w:val="00A42D66"/>
    <w:rsid w:val="00A46813"/>
    <w:rsid w:val="00A46920"/>
    <w:rsid w:val="00A55312"/>
    <w:rsid w:val="00A63966"/>
    <w:rsid w:val="00A663AC"/>
    <w:rsid w:val="00A833EA"/>
    <w:rsid w:val="00A95304"/>
    <w:rsid w:val="00A96C99"/>
    <w:rsid w:val="00A97139"/>
    <w:rsid w:val="00AB3081"/>
    <w:rsid w:val="00AC173D"/>
    <w:rsid w:val="00AC729F"/>
    <w:rsid w:val="00AD38CB"/>
    <w:rsid w:val="00AD470B"/>
    <w:rsid w:val="00AE7327"/>
    <w:rsid w:val="00AF2443"/>
    <w:rsid w:val="00AF2DC9"/>
    <w:rsid w:val="00AF510E"/>
    <w:rsid w:val="00AF5F4A"/>
    <w:rsid w:val="00B04E3D"/>
    <w:rsid w:val="00B059FE"/>
    <w:rsid w:val="00B16B67"/>
    <w:rsid w:val="00B234EC"/>
    <w:rsid w:val="00B37FE9"/>
    <w:rsid w:val="00B5029E"/>
    <w:rsid w:val="00B575D2"/>
    <w:rsid w:val="00B91EEE"/>
    <w:rsid w:val="00B95E40"/>
    <w:rsid w:val="00B966CA"/>
    <w:rsid w:val="00BB5D88"/>
    <w:rsid w:val="00BB7576"/>
    <w:rsid w:val="00BC0070"/>
    <w:rsid w:val="00BC09FE"/>
    <w:rsid w:val="00BD2DCF"/>
    <w:rsid w:val="00BE2665"/>
    <w:rsid w:val="00BF3A2C"/>
    <w:rsid w:val="00BF4AA2"/>
    <w:rsid w:val="00BF502E"/>
    <w:rsid w:val="00BF680D"/>
    <w:rsid w:val="00C02467"/>
    <w:rsid w:val="00C12681"/>
    <w:rsid w:val="00C16A5A"/>
    <w:rsid w:val="00C314F4"/>
    <w:rsid w:val="00C32DAA"/>
    <w:rsid w:val="00C3541D"/>
    <w:rsid w:val="00C35A6A"/>
    <w:rsid w:val="00C62024"/>
    <w:rsid w:val="00C725FF"/>
    <w:rsid w:val="00C75552"/>
    <w:rsid w:val="00CB76EC"/>
    <w:rsid w:val="00CD2596"/>
    <w:rsid w:val="00CE2966"/>
    <w:rsid w:val="00CF3221"/>
    <w:rsid w:val="00D13951"/>
    <w:rsid w:val="00D13D8B"/>
    <w:rsid w:val="00D14ACA"/>
    <w:rsid w:val="00D61BA3"/>
    <w:rsid w:val="00D627FA"/>
    <w:rsid w:val="00D851D2"/>
    <w:rsid w:val="00D85FE7"/>
    <w:rsid w:val="00D91DC0"/>
    <w:rsid w:val="00D940A9"/>
    <w:rsid w:val="00DA2EA2"/>
    <w:rsid w:val="00DB29CF"/>
    <w:rsid w:val="00DB5ED7"/>
    <w:rsid w:val="00DB7EF0"/>
    <w:rsid w:val="00DC3DCB"/>
    <w:rsid w:val="00DD10F1"/>
    <w:rsid w:val="00DD498D"/>
    <w:rsid w:val="00DE3BFE"/>
    <w:rsid w:val="00DE5819"/>
    <w:rsid w:val="00DE58CD"/>
    <w:rsid w:val="00DE6E3A"/>
    <w:rsid w:val="00DF0048"/>
    <w:rsid w:val="00DF096D"/>
    <w:rsid w:val="00DF54BC"/>
    <w:rsid w:val="00DF67CD"/>
    <w:rsid w:val="00E071EB"/>
    <w:rsid w:val="00E1628B"/>
    <w:rsid w:val="00E209F7"/>
    <w:rsid w:val="00E26F07"/>
    <w:rsid w:val="00E273F9"/>
    <w:rsid w:val="00E3542D"/>
    <w:rsid w:val="00E46A7F"/>
    <w:rsid w:val="00E87968"/>
    <w:rsid w:val="00EA00A4"/>
    <w:rsid w:val="00EA436A"/>
    <w:rsid w:val="00EA6E44"/>
    <w:rsid w:val="00EC276F"/>
    <w:rsid w:val="00EC6E4E"/>
    <w:rsid w:val="00ED0DBA"/>
    <w:rsid w:val="00EE2135"/>
    <w:rsid w:val="00EE3FBC"/>
    <w:rsid w:val="00EE66BB"/>
    <w:rsid w:val="00F047AD"/>
    <w:rsid w:val="00F119B9"/>
    <w:rsid w:val="00F266B2"/>
    <w:rsid w:val="00F35CC8"/>
    <w:rsid w:val="00F41806"/>
    <w:rsid w:val="00F426FE"/>
    <w:rsid w:val="00F54C77"/>
    <w:rsid w:val="00F5572A"/>
    <w:rsid w:val="00F60D83"/>
    <w:rsid w:val="00F61691"/>
    <w:rsid w:val="00F67C12"/>
    <w:rsid w:val="00F70636"/>
    <w:rsid w:val="00F717D4"/>
    <w:rsid w:val="00F719F2"/>
    <w:rsid w:val="00F76DFD"/>
    <w:rsid w:val="00F77C08"/>
    <w:rsid w:val="00F81D7F"/>
    <w:rsid w:val="00F84B5C"/>
    <w:rsid w:val="00F8604B"/>
    <w:rsid w:val="00F96A6A"/>
    <w:rsid w:val="00FB2116"/>
    <w:rsid w:val="00FC2898"/>
    <w:rsid w:val="00FC3BEC"/>
    <w:rsid w:val="00FC7742"/>
    <w:rsid w:val="00FD01C9"/>
    <w:rsid w:val="00FD01F8"/>
    <w:rsid w:val="00FF3AE1"/>
    <w:rsid w:val="068174C1"/>
    <w:rsid w:val="06F607B8"/>
    <w:rsid w:val="078C42E3"/>
    <w:rsid w:val="0BEF7D04"/>
    <w:rsid w:val="0CA272D1"/>
    <w:rsid w:val="10170998"/>
    <w:rsid w:val="103050F5"/>
    <w:rsid w:val="11740F6D"/>
    <w:rsid w:val="1205269B"/>
    <w:rsid w:val="1355405E"/>
    <w:rsid w:val="185B5A0D"/>
    <w:rsid w:val="197B08A7"/>
    <w:rsid w:val="1C1C05E7"/>
    <w:rsid w:val="1E3C6DBA"/>
    <w:rsid w:val="1EB84185"/>
    <w:rsid w:val="208669BF"/>
    <w:rsid w:val="27036112"/>
    <w:rsid w:val="27D93F25"/>
    <w:rsid w:val="30497E9D"/>
    <w:rsid w:val="32AD7665"/>
    <w:rsid w:val="32F7357B"/>
    <w:rsid w:val="35672CC0"/>
    <w:rsid w:val="361F4277"/>
    <w:rsid w:val="37D73D02"/>
    <w:rsid w:val="38126A15"/>
    <w:rsid w:val="38FF0A42"/>
    <w:rsid w:val="3AC439FF"/>
    <w:rsid w:val="3B3F25AD"/>
    <w:rsid w:val="403701E9"/>
    <w:rsid w:val="403A67B3"/>
    <w:rsid w:val="41145B59"/>
    <w:rsid w:val="45B93D5D"/>
    <w:rsid w:val="46C83EB1"/>
    <w:rsid w:val="47197849"/>
    <w:rsid w:val="481B2164"/>
    <w:rsid w:val="4CD230DC"/>
    <w:rsid w:val="4D3D0C19"/>
    <w:rsid w:val="4D835E5C"/>
    <w:rsid w:val="50CC1AB3"/>
    <w:rsid w:val="521A7F1C"/>
    <w:rsid w:val="5473062A"/>
    <w:rsid w:val="57712EDD"/>
    <w:rsid w:val="596E349E"/>
    <w:rsid w:val="5A1B4869"/>
    <w:rsid w:val="5C11406C"/>
    <w:rsid w:val="5DF75532"/>
    <w:rsid w:val="62A56E59"/>
    <w:rsid w:val="631F46B0"/>
    <w:rsid w:val="64A853EE"/>
    <w:rsid w:val="669D291B"/>
    <w:rsid w:val="680258B1"/>
    <w:rsid w:val="68462CC0"/>
    <w:rsid w:val="69FE4B5A"/>
    <w:rsid w:val="6BAA44CA"/>
    <w:rsid w:val="6BEC62C1"/>
    <w:rsid w:val="6D322DEB"/>
    <w:rsid w:val="704D1891"/>
    <w:rsid w:val="73A72D34"/>
    <w:rsid w:val="74044BA9"/>
    <w:rsid w:val="791C1499"/>
    <w:rsid w:val="7928340B"/>
    <w:rsid w:val="7A011AE3"/>
    <w:rsid w:val="7A161A9F"/>
    <w:rsid w:val="7AC949D7"/>
    <w:rsid w:val="7D5E0B7E"/>
    <w:rsid w:val="7E3B55D6"/>
    <w:rsid w:val="7E52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332A6E"/>
  <w15:docId w15:val="{14E55BD1-231C-4A30-BA91-4E4C9A15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qFormat/>
    <w:rPr>
      <w:b/>
      <w:bCs/>
    </w:rPr>
  </w:style>
  <w:style w:type="paragraph" w:styleId="a4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qFormat/>
    <w:pPr>
      <w:ind w:firstLineChars="200" w:firstLine="640"/>
    </w:pPr>
    <w:rPr>
      <w:rFonts w:eastAsia="黑体"/>
      <w:sz w:val="32"/>
    </w:r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e">
    <w:name w:val="page number"/>
    <w:basedOn w:val="a0"/>
    <w:qFormat/>
  </w:style>
  <w:style w:type="character" w:styleId="af">
    <w:name w:val="annotation reference"/>
    <w:basedOn w:val="a0"/>
    <w:qFormat/>
    <w:rPr>
      <w:sz w:val="21"/>
      <w:szCs w:val="21"/>
    </w:rPr>
  </w:style>
  <w:style w:type="character" w:customStyle="1" w:styleId="a9">
    <w:name w:val="批注框文本 字符"/>
    <w:basedOn w:val="a0"/>
    <w:link w:val="a8"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6">
    <w:name w:val="批注文字 字符"/>
    <w:basedOn w:val="a0"/>
    <w:link w:val="a4"/>
    <w:qFormat/>
    <w:rPr>
      <w:kern w:val="2"/>
      <w:sz w:val="21"/>
      <w:szCs w:val="24"/>
    </w:rPr>
  </w:style>
  <w:style w:type="character" w:customStyle="1" w:styleId="a5">
    <w:name w:val="批注主题 字符"/>
    <w:basedOn w:val="a6"/>
    <w:link w:val="a3"/>
    <w:qFormat/>
    <w:rPr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rsid w:val="00996D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FBA333-F2ED-4740-BA9D-E429626E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宋子威; zhu</dc:creator>
  <cp:lastModifiedBy>Office</cp:lastModifiedBy>
  <cp:revision>76</cp:revision>
  <cp:lastPrinted>2024-03-05T06:33:00Z</cp:lastPrinted>
  <dcterms:created xsi:type="dcterms:W3CDTF">2022-07-05T00:19:00Z</dcterms:created>
  <dcterms:modified xsi:type="dcterms:W3CDTF">2024-03-11T09:23:00Z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