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</w:p>
    <w:p>
      <w:pPr>
        <w:spacing w:line="600" w:lineRule="exact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2022年和2023年普通高校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  <w:t>毕业生未就业证明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color w:val="000000"/>
          <w:sz w:val="44"/>
          <w:szCs w:val="44"/>
        </w:rPr>
      </w:pPr>
    </w:p>
    <w:p>
      <w:pPr>
        <w:ind w:firstLine="645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ZiOWFkY2JiZjc3YWJhZTQwODYyZTBmMTZlOGQifQ=="/>
  </w:docVars>
  <w:rsids>
    <w:rsidRoot w:val="00000000"/>
    <w:rsid w:val="3A6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2024-04-11T08:12:35Z</dcterms:created>
  <dc:creator>Administrator</dc:creator>
  <cp:lastModifiedBy>Administrator</cp:lastModifiedBy>
  <dcterms:modified xsi:type="dcterms:W3CDTF">2024-04-11T08:12:43Z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E8CD0F6B332549899337AD8BA4312222_12</vt:lpwstr>
  </property>
</Properties>
</file>