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adjustRightInd w:val="0"/>
        <w:snapToGrid w:val="0"/>
        <w:spacing w:line="620" w:lineRule="exact"/>
        <w:jc w:val="center"/>
        <w:rPr>
          <w:rFonts w:ascii="Times New Roman" w:hAnsi="Times New Roman" w:eastAsia="方正小标宋简体"/>
          <w:kern w:val="0"/>
          <w:sz w:val="44"/>
          <w:szCs w:val="44"/>
        </w:rPr>
      </w:pPr>
      <w:r>
        <w:rPr>
          <w:rFonts w:ascii="Times New Roman" w:hAnsi="Times New Roman" w:eastAsia="方正小标宋简体"/>
          <w:kern w:val="0"/>
          <w:sz w:val="44"/>
          <w:szCs w:val="44"/>
        </w:rPr>
        <w:t>内蒙古出入境边防检查总站</w:t>
      </w:r>
    </w:p>
    <w:p>
      <w:pPr>
        <w:adjustRightInd w:val="0"/>
        <w:snapToGrid w:val="0"/>
        <w:spacing w:line="620" w:lineRule="exact"/>
        <w:jc w:val="center"/>
        <w:rPr>
          <w:rFonts w:ascii="Times New Roman" w:hAnsi="Times New Roman" w:eastAsia="方正小标宋简体"/>
          <w:kern w:val="0"/>
          <w:sz w:val="44"/>
          <w:szCs w:val="44"/>
        </w:rPr>
      </w:pPr>
      <w:r>
        <w:rPr>
          <w:rFonts w:ascii="Times New Roman" w:hAnsi="Times New Roman" w:eastAsia="方正小标宋简体"/>
          <w:kern w:val="0"/>
          <w:sz w:val="44"/>
          <w:szCs w:val="44"/>
        </w:rPr>
        <w:t>202</w:t>
      </w:r>
      <w:r>
        <w:rPr>
          <w:rFonts w:hint="eastAsia" w:ascii="Times New Roman" w:hAnsi="Times New Roman" w:eastAsia="方正小标宋简体"/>
          <w:kern w:val="0"/>
          <w:sz w:val="44"/>
          <w:szCs w:val="44"/>
          <w:lang w:val="en-US" w:eastAsia="zh-CN"/>
        </w:rPr>
        <w:t>4</w:t>
      </w:r>
      <w:r>
        <w:rPr>
          <w:rFonts w:ascii="Times New Roman" w:hAnsi="Times New Roman" w:eastAsia="方正小标宋简体"/>
          <w:kern w:val="0"/>
          <w:sz w:val="44"/>
          <w:szCs w:val="44"/>
        </w:rPr>
        <w:t>年度拟录用公务员公示公告</w:t>
      </w:r>
    </w:p>
    <w:p>
      <w:pPr>
        <w:adjustRightInd w:val="0"/>
        <w:snapToGrid w:val="0"/>
        <w:spacing w:line="620" w:lineRule="exact"/>
        <w:ind w:firstLine="640" w:firstLineChars="200"/>
        <w:jc w:val="left"/>
        <w:rPr>
          <w:rFonts w:ascii="Times New Roman" w:hAnsi="Times New Roman" w:eastAsia="仿宋_GB2312"/>
          <w:kern w:val="0"/>
          <w:sz w:val="32"/>
          <w:szCs w:val="2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firstLine="640" w:firstLineChars="200"/>
        <w:textAlignment w:val="auto"/>
        <w:rPr>
          <w:rFonts w:ascii="Times New Roman" w:hAnsi="Times New Roman" w:eastAsia="仿宋_GB2312"/>
          <w:kern w:val="0"/>
          <w:sz w:val="32"/>
          <w:szCs w:val="20"/>
        </w:rPr>
      </w:pPr>
      <w:r>
        <w:rPr>
          <w:rFonts w:ascii="Times New Roman" w:hAnsi="Times New Roman" w:eastAsia="仿宋_GB2312"/>
          <w:kern w:val="0"/>
          <w:sz w:val="32"/>
          <w:szCs w:val="20"/>
        </w:rPr>
        <w:t>根据202</w:t>
      </w:r>
      <w:r>
        <w:rPr>
          <w:rFonts w:hint="eastAsia" w:ascii="Times New Roman" w:hAnsi="Times New Roman" w:eastAsia="仿宋_GB2312"/>
          <w:kern w:val="0"/>
          <w:sz w:val="32"/>
          <w:szCs w:val="20"/>
          <w:lang w:val="en-US" w:eastAsia="zh-CN"/>
        </w:rPr>
        <w:t>4</w:t>
      </w:r>
      <w:r>
        <w:rPr>
          <w:rFonts w:ascii="Times New Roman" w:hAnsi="Times New Roman" w:eastAsia="仿宋_GB2312"/>
          <w:kern w:val="0"/>
          <w:sz w:val="32"/>
          <w:szCs w:val="20"/>
        </w:rPr>
        <w:t>年度中央机关及其直属机构考试录用公务员工作有关要求，经过笔试、体能测评、面试、体检和考察等程序，确定</w:t>
      </w:r>
      <w:r>
        <w:rPr>
          <w:rFonts w:hint="eastAsia" w:ascii="Times New Roman" w:hAnsi="Times New Roman" w:eastAsia="仿宋_GB2312"/>
          <w:kern w:val="0"/>
          <w:sz w:val="32"/>
          <w:szCs w:val="20"/>
        </w:rPr>
        <w:t>李峥岩</w:t>
      </w:r>
      <w:r>
        <w:rPr>
          <w:rFonts w:ascii="Times New Roman" w:hAnsi="Times New Roman" w:eastAsia="仿宋_GB2312"/>
          <w:kern w:val="0"/>
          <w:sz w:val="32"/>
          <w:szCs w:val="20"/>
        </w:rPr>
        <w:t>等</w:t>
      </w:r>
      <w:r>
        <w:rPr>
          <w:rFonts w:hint="eastAsia" w:ascii="Times New Roman" w:hAnsi="Times New Roman" w:eastAsia="仿宋_GB2312"/>
          <w:kern w:val="0"/>
          <w:sz w:val="32"/>
          <w:szCs w:val="20"/>
          <w:lang w:val="en-US" w:eastAsia="zh-CN"/>
        </w:rPr>
        <w:t>17</w:t>
      </w:r>
      <w:r>
        <w:rPr>
          <w:rFonts w:ascii="Times New Roman" w:hAnsi="Times New Roman" w:eastAsia="仿宋_GB2312"/>
          <w:kern w:val="0"/>
          <w:sz w:val="32"/>
          <w:szCs w:val="20"/>
        </w:rPr>
        <w:t>人（名单附后）为内蒙古出入境边防检查总站拟录用公务员，现予以公示。公示期间如有问题，请向我总站反映。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firstLine="640" w:firstLineChars="200"/>
        <w:textAlignment w:val="auto"/>
        <w:rPr>
          <w:rFonts w:ascii="Times New Roman" w:hAnsi="Times New Roman" w:eastAsia="仿宋_GB2312"/>
          <w:kern w:val="0"/>
          <w:sz w:val="32"/>
          <w:szCs w:val="20"/>
        </w:rPr>
      </w:pPr>
      <w:r>
        <w:rPr>
          <w:rFonts w:ascii="Times New Roman" w:hAnsi="Times New Roman" w:eastAsia="仿宋_GB2312"/>
          <w:kern w:val="0"/>
          <w:sz w:val="32"/>
          <w:szCs w:val="20"/>
        </w:rPr>
        <w:t>公示时间：202</w:t>
      </w:r>
      <w:r>
        <w:rPr>
          <w:rFonts w:hint="eastAsia" w:ascii="Times New Roman" w:hAnsi="Times New Roman" w:eastAsia="仿宋_GB2312"/>
          <w:kern w:val="0"/>
          <w:sz w:val="32"/>
          <w:szCs w:val="20"/>
          <w:lang w:val="en-US" w:eastAsia="zh-CN"/>
        </w:rPr>
        <w:t>4</w:t>
      </w:r>
      <w:r>
        <w:rPr>
          <w:rFonts w:ascii="Times New Roman" w:hAnsi="Times New Roman" w:eastAsia="仿宋_GB2312"/>
          <w:kern w:val="0"/>
          <w:sz w:val="32"/>
          <w:szCs w:val="20"/>
        </w:rPr>
        <w:t>年</w:t>
      </w:r>
      <w:r>
        <w:rPr>
          <w:rFonts w:hint="eastAsia" w:ascii="Times New Roman" w:hAnsi="Times New Roman" w:eastAsia="仿宋_GB2312"/>
          <w:kern w:val="0"/>
          <w:sz w:val="32"/>
          <w:szCs w:val="20"/>
          <w:lang w:val="en-US" w:eastAsia="zh-CN"/>
        </w:rPr>
        <w:t>4</w:t>
      </w:r>
      <w:r>
        <w:rPr>
          <w:rFonts w:ascii="Times New Roman" w:hAnsi="Times New Roman" w:eastAsia="仿宋_GB2312"/>
          <w:kern w:val="0"/>
          <w:sz w:val="32"/>
          <w:szCs w:val="20"/>
        </w:rPr>
        <w:t>月</w:t>
      </w:r>
      <w:r>
        <w:rPr>
          <w:rFonts w:hint="eastAsia" w:ascii="Times New Roman" w:hAnsi="Times New Roman" w:eastAsia="仿宋_GB2312"/>
          <w:kern w:val="0"/>
          <w:sz w:val="32"/>
          <w:szCs w:val="20"/>
          <w:lang w:val="en-US" w:eastAsia="zh-CN"/>
        </w:rPr>
        <w:t>18</w:t>
      </w:r>
      <w:r>
        <w:rPr>
          <w:rFonts w:ascii="Times New Roman" w:hAnsi="Times New Roman" w:eastAsia="仿宋_GB2312"/>
          <w:kern w:val="0"/>
          <w:sz w:val="32"/>
          <w:szCs w:val="20"/>
        </w:rPr>
        <w:t>日至</w:t>
      </w:r>
      <w:r>
        <w:rPr>
          <w:rFonts w:hint="eastAsia" w:ascii="Times New Roman" w:hAnsi="Times New Roman" w:eastAsia="仿宋_GB2312"/>
          <w:kern w:val="0"/>
          <w:sz w:val="32"/>
          <w:szCs w:val="20"/>
          <w:lang w:val="en-US" w:eastAsia="zh-CN"/>
        </w:rPr>
        <w:t>4</w:t>
      </w:r>
      <w:r>
        <w:rPr>
          <w:rFonts w:ascii="Times New Roman" w:hAnsi="Times New Roman" w:eastAsia="仿宋_GB2312"/>
          <w:kern w:val="0"/>
          <w:sz w:val="32"/>
          <w:szCs w:val="20"/>
        </w:rPr>
        <w:t>月</w:t>
      </w:r>
      <w:r>
        <w:rPr>
          <w:rFonts w:hint="eastAsia" w:ascii="Times New Roman" w:hAnsi="Times New Roman" w:eastAsia="仿宋_GB2312"/>
          <w:kern w:val="0"/>
          <w:sz w:val="32"/>
          <w:szCs w:val="20"/>
          <w:lang w:val="en-US" w:eastAsia="zh-CN"/>
        </w:rPr>
        <w:t>24</w:t>
      </w:r>
      <w:r>
        <w:rPr>
          <w:rFonts w:ascii="Times New Roman" w:hAnsi="Times New Roman" w:eastAsia="仿宋_GB2312"/>
          <w:kern w:val="0"/>
          <w:sz w:val="32"/>
          <w:szCs w:val="20"/>
        </w:rPr>
        <w:t>日（5个工作日）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firstLine="640" w:firstLineChars="200"/>
        <w:jc w:val="left"/>
        <w:textAlignment w:val="auto"/>
        <w:rPr>
          <w:rFonts w:ascii="Times New Roman" w:hAnsi="Times New Roman" w:eastAsia="仿宋_GB2312"/>
          <w:kern w:val="0"/>
          <w:sz w:val="32"/>
          <w:szCs w:val="20"/>
        </w:rPr>
      </w:pPr>
      <w:r>
        <w:rPr>
          <w:rFonts w:ascii="Times New Roman" w:hAnsi="Times New Roman" w:eastAsia="仿宋_GB2312"/>
          <w:kern w:val="0"/>
          <w:sz w:val="32"/>
          <w:szCs w:val="20"/>
        </w:rPr>
        <w:t>监督电话：0471-3384433转5818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firstLine="640" w:firstLineChars="200"/>
        <w:jc w:val="left"/>
        <w:textAlignment w:val="auto"/>
        <w:rPr>
          <w:rFonts w:ascii="Times New Roman" w:hAnsi="Times New Roman" w:eastAsia="仿宋_GB2312"/>
          <w:kern w:val="0"/>
          <w:sz w:val="32"/>
          <w:szCs w:val="20"/>
        </w:rPr>
      </w:pPr>
      <w:r>
        <w:rPr>
          <w:rFonts w:ascii="Times New Roman" w:hAnsi="Times New Roman" w:eastAsia="仿宋_GB2312"/>
          <w:kern w:val="0"/>
          <w:sz w:val="32"/>
          <w:szCs w:val="20"/>
        </w:rPr>
        <w:t>电子邮箱：469719879@qq.com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left="2238" w:leftChars="304" w:hanging="1600" w:hangingChars="500"/>
        <w:jc w:val="left"/>
        <w:textAlignment w:val="auto"/>
        <w:rPr>
          <w:rFonts w:ascii="Times New Roman" w:hAnsi="Times New Roman" w:eastAsia="仿宋_GB2312"/>
          <w:kern w:val="0"/>
          <w:sz w:val="32"/>
          <w:szCs w:val="20"/>
        </w:rPr>
      </w:pPr>
      <w:r>
        <w:rPr>
          <w:rFonts w:ascii="Times New Roman" w:hAnsi="Times New Roman" w:eastAsia="仿宋_GB2312"/>
          <w:kern w:val="0"/>
          <w:sz w:val="32"/>
          <w:szCs w:val="20"/>
        </w:rPr>
        <w:t>联系地址：内蒙古自治区呼和浩特市阿拉坦大街59号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firstLine="640" w:firstLineChars="200"/>
        <w:jc w:val="left"/>
        <w:textAlignment w:val="auto"/>
        <w:rPr>
          <w:rFonts w:ascii="Times New Roman" w:hAnsi="Times New Roman" w:eastAsia="仿宋_GB2312"/>
          <w:kern w:val="0"/>
          <w:sz w:val="32"/>
          <w:szCs w:val="20"/>
        </w:rPr>
      </w:pPr>
      <w:r>
        <w:rPr>
          <w:rFonts w:ascii="Times New Roman" w:hAnsi="Times New Roman" w:eastAsia="仿宋_GB2312"/>
          <w:kern w:val="0"/>
          <w:sz w:val="32"/>
          <w:szCs w:val="20"/>
        </w:rPr>
        <w:t>邮政编码：010040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textAlignment w:val="auto"/>
        <w:rPr>
          <w:rFonts w:ascii="Times New Roman" w:hAnsi="Times New Roman" w:eastAsia="仿宋_GB2312"/>
          <w:kern w:val="0"/>
          <w:sz w:val="32"/>
          <w:szCs w:val="20"/>
        </w:rPr>
      </w:pPr>
      <w:r>
        <w:rPr>
          <w:rFonts w:ascii="Times New Roman" w:hAnsi="Times New Roman" w:eastAsia="仿宋_GB2312"/>
          <w:kern w:val="0"/>
          <w:sz w:val="32"/>
          <w:szCs w:val="20"/>
        </w:rPr>
        <w:t xml:space="preserve">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textAlignment w:val="auto"/>
        <w:rPr>
          <w:rFonts w:ascii="Times New Roman" w:hAnsi="Times New Roman" w:eastAsia="仿宋_GB2312"/>
          <w:kern w:val="0"/>
          <w:sz w:val="32"/>
          <w:szCs w:val="2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firstLine="3779" w:firstLineChars="1181"/>
        <w:jc w:val="center"/>
        <w:textAlignment w:val="auto"/>
        <w:rPr>
          <w:rFonts w:ascii="Times New Roman" w:hAnsi="Times New Roman" w:eastAsia="仿宋_GB2312"/>
          <w:kern w:val="0"/>
          <w:sz w:val="32"/>
          <w:szCs w:val="20"/>
        </w:rPr>
      </w:pPr>
      <w:r>
        <w:rPr>
          <w:rFonts w:ascii="Times New Roman" w:hAnsi="Times New Roman" w:eastAsia="仿宋_GB2312"/>
          <w:kern w:val="0"/>
          <w:sz w:val="32"/>
          <w:szCs w:val="20"/>
        </w:rPr>
        <w:t>内蒙古出入境边防检查总站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firstLine="3779" w:firstLineChars="1181"/>
        <w:jc w:val="center"/>
        <w:textAlignment w:val="auto"/>
        <w:rPr>
          <w:rFonts w:ascii="Times New Roman" w:hAnsi="Times New Roman" w:eastAsia="仿宋_GB2312"/>
          <w:kern w:val="0"/>
          <w:sz w:val="32"/>
          <w:szCs w:val="20"/>
        </w:rPr>
      </w:pPr>
      <w:r>
        <w:rPr>
          <w:rFonts w:ascii="Times New Roman" w:hAnsi="Times New Roman" w:eastAsia="仿宋_GB2312"/>
          <w:kern w:val="0"/>
          <w:sz w:val="32"/>
          <w:szCs w:val="20"/>
        </w:rPr>
        <w:t>202</w:t>
      </w:r>
      <w:r>
        <w:rPr>
          <w:rFonts w:hint="eastAsia" w:ascii="Times New Roman" w:hAnsi="Times New Roman" w:eastAsia="仿宋_GB2312"/>
          <w:kern w:val="0"/>
          <w:sz w:val="32"/>
          <w:szCs w:val="20"/>
          <w:lang w:val="en-US" w:eastAsia="zh-CN"/>
        </w:rPr>
        <w:t>4</w:t>
      </w:r>
      <w:r>
        <w:rPr>
          <w:rFonts w:ascii="Times New Roman" w:hAnsi="Times New Roman" w:eastAsia="仿宋_GB2312"/>
          <w:kern w:val="0"/>
          <w:sz w:val="32"/>
          <w:szCs w:val="20"/>
        </w:rPr>
        <w:t>年</w:t>
      </w:r>
      <w:r>
        <w:rPr>
          <w:rFonts w:hint="eastAsia" w:ascii="Times New Roman" w:hAnsi="Times New Roman" w:eastAsia="仿宋_GB2312"/>
          <w:kern w:val="0"/>
          <w:sz w:val="32"/>
          <w:szCs w:val="20"/>
          <w:lang w:val="en-US" w:eastAsia="zh-CN"/>
        </w:rPr>
        <w:t>4</w:t>
      </w:r>
      <w:r>
        <w:rPr>
          <w:rFonts w:ascii="Times New Roman" w:hAnsi="Times New Roman" w:eastAsia="仿宋_GB2312"/>
          <w:kern w:val="0"/>
          <w:sz w:val="32"/>
          <w:szCs w:val="20"/>
        </w:rPr>
        <w:t>月</w:t>
      </w:r>
      <w:r>
        <w:rPr>
          <w:rFonts w:hint="eastAsia" w:ascii="Times New Roman" w:hAnsi="Times New Roman" w:eastAsia="仿宋_GB2312"/>
          <w:kern w:val="0"/>
          <w:sz w:val="32"/>
          <w:szCs w:val="20"/>
          <w:lang w:val="en-US" w:eastAsia="zh-CN"/>
        </w:rPr>
        <w:t>18</w:t>
      </w:r>
      <w:r>
        <w:rPr>
          <w:rFonts w:ascii="Times New Roman" w:hAnsi="Times New Roman" w:eastAsia="仿宋_GB2312"/>
          <w:kern w:val="0"/>
          <w:sz w:val="32"/>
          <w:szCs w:val="20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jc w:val="left"/>
        <w:textAlignment w:val="auto"/>
        <w:rPr>
          <w:rFonts w:ascii="Times New Roman" w:hAnsi="Times New Roman" w:eastAsia="方正小标宋简体"/>
          <w:bCs/>
          <w:kern w:val="0"/>
          <w:sz w:val="36"/>
          <w:szCs w:val="20"/>
        </w:rPr>
      </w:pPr>
      <w:r>
        <w:rPr>
          <w:rFonts w:ascii="Times New Roman" w:hAnsi="Times New Roman" w:eastAsia="仿宋_GB2312"/>
          <w:kern w:val="0"/>
          <w:sz w:val="32"/>
          <w:szCs w:val="20"/>
        </w:rPr>
        <w:br w:type="page"/>
      </w:r>
      <w:r>
        <w:rPr>
          <w:rFonts w:ascii="Times New Roman" w:hAnsi="Times New Roman" w:eastAsia="黑体"/>
          <w:bCs/>
          <w:kern w:val="0"/>
          <w:sz w:val="32"/>
          <w:szCs w:val="32"/>
        </w:rPr>
        <w:t>附件</w:t>
      </w:r>
      <w:r>
        <w:rPr>
          <w:rFonts w:ascii="Times New Roman" w:hAnsi="Times New Roman" w:eastAsia="方正小标宋简体"/>
          <w:bCs/>
          <w:kern w:val="0"/>
          <w:sz w:val="36"/>
          <w:szCs w:val="20"/>
        </w:rPr>
        <w:t xml:space="preserve">  </w:t>
      </w:r>
    </w:p>
    <w:p>
      <w:pPr>
        <w:adjustRightInd w:val="0"/>
        <w:snapToGrid w:val="0"/>
        <w:spacing w:line="620" w:lineRule="exact"/>
        <w:jc w:val="center"/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内蒙古出入境边防检查总站</w:t>
      </w:r>
    </w:p>
    <w:p>
      <w:pPr>
        <w:adjustRightInd w:val="0"/>
        <w:snapToGrid w:val="0"/>
        <w:spacing w:line="620" w:lineRule="exact"/>
        <w:jc w:val="center"/>
        <w:rPr>
          <w:rFonts w:ascii="Times New Roman" w:hAnsi="Times New Roman" w:eastAsia="方正小标宋简体"/>
          <w:bCs/>
          <w:kern w:val="0"/>
          <w:sz w:val="36"/>
          <w:szCs w:val="20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年度拟录用公务员名单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rPr>
          <w:rFonts w:ascii="Times New Roman" w:hAnsi="Times New Roman" w:eastAsia="方正小标宋简体"/>
          <w:bCs/>
          <w:kern w:val="0"/>
          <w:sz w:val="36"/>
          <w:szCs w:val="20"/>
        </w:rPr>
      </w:pPr>
      <w:r>
        <w:rPr>
          <w:rFonts w:hint="eastAsia" w:ascii="楷体_GB2312" w:hAnsi="楷体_GB2312" w:eastAsia="楷体_GB2312" w:cs="楷体_GB2312"/>
          <w:b/>
          <w:kern w:val="0"/>
          <w:sz w:val="32"/>
          <w:szCs w:val="32"/>
        </w:rPr>
        <w:t>（按准考证号排序）</w:t>
      </w:r>
    </w:p>
    <w:tbl>
      <w:tblPr>
        <w:tblStyle w:val="5"/>
        <w:tblW w:w="1043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6"/>
        <w:gridCol w:w="2520"/>
        <w:gridCol w:w="879"/>
        <w:gridCol w:w="680"/>
        <w:gridCol w:w="1757"/>
        <w:gridCol w:w="1083"/>
        <w:gridCol w:w="1680"/>
        <w:gridCol w:w="1329"/>
      </w:tblGrid>
      <w:tr>
        <w:trPr>
          <w:trHeight w:val="799" w:hRule="atLeast"/>
          <w:jc w:val="center"/>
        </w:trPr>
        <w:tc>
          <w:tcPr>
            <w:tcW w:w="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bCs/>
                <w:kern w:val="0"/>
                <w:sz w:val="22"/>
              </w:rPr>
            </w:pPr>
            <w:r>
              <w:rPr>
                <w:rFonts w:ascii="Times New Roman" w:hAnsi="Times New Roman" w:eastAsia="黑体"/>
                <w:bCs/>
                <w:kern w:val="0"/>
                <w:sz w:val="22"/>
              </w:rPr>
              <w:t>序号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bCs/>
                <w:kern w:val="0"/>
                <w:sz w:val="22"/>
              </w:rPr>
            </w:pPr>
            <w:r>
              <w:rPr>
                <w:rFonts w:ascii="Times New Roman" w:hAnsi="Times New Roman" w:eastAsia="黑体"/>
                <w:bCs/>
                <w:kern w:val="0"/>
                <w:sz w:val="22"/>
              </w:rPr>
              <w:t>拟录用职位名称及代码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bCs/>
                <w:kern w:val="0"/>
                <w:sz w:val="22"/>
              </w:rPr>
            </w:pPr>
            <w:r>
              <w:rPr>
                <w:rFonts w:ascii="Times New Roman" w:hAnsi="Times New Roman" w:eastAsia="黑体"/>
                <w:bCs/>
                <w:kern w:val="0"/>
                <w:sz w:val="22"/>
              </w:rPr>
              <w:t>姓名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bCs/>
                <w:kern w:val="0"/>
                <w:sz w:val="22"/>
              </w:rPr>
            </w:pPr>
            <w:r>
              <w:rPr>
                <w:rFonts w:ascii="Times New Roman" w:hAnsi="Times New Roman" w:eastAsia="黑体"/>
                <w:bCs/>
                <w:kern w:val="0"/>
                <w:sz w:val="22"/>
              </w:rPr>
              <w:t>性别</w:t>
            </w: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bCs/>
                <w:kern w:val="0"/>
                <w:sz w:val="22"/>
              </w:rPr>
            </w:pPr>
            <w:r>
              <w:rPr>
                <w:rFonts w:ascii="Times New Roman" w:hAnsi="Times New Roman" w:eastAsia="黑体"/>
                <w:bCs/>
                <w:kern w:val="0"/>
                <w:sz w:val="22"/>
              </w:rPr>
              <w:t>准考证号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bCs/>
                <w:kern w:val="0"/>
                <w:sz w:val="22"/>
              </w:rPr>
            </w:pPr>
            <w:r>
              <w:rPr>
                <w:rFonts w:ascii="Times New Roman" w:hAnsi="Times New Roman" w:eastAsia="黑体"/>
                <w:bCs/>
                <w:kern w:val="0"/>
                <w:sz w:val="22"/>
              </w:rPr>
              <w:t>学历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bCs/>
                <w:kern w:val="0"/>
                <w:sz w:val="22"/>
              </w:rPr>
            </w:pPr>
            <w:r>
              <w:rPr>
                <w:rFonts w:ascii="Times New Roman" w:hAnsi="Times New Roman" w:eastAsia="黑体"/>
                <w:bCs/>
                <w:kern w:val="0"/>
                <w:sz w:val="22"/>
              </w:rPr>
              <w:t>毕业院校</w:t>
            </w:r>
          </w:p>
        </w:tc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bCs/>
                <w:kern w:val="0"/>
                <w:sz w:val="22"/>
              </w:rPr>
            </w:pPr>
            <w:r>
              <w:rPr>
                <w:rFonts w:ascii="Times New Roman" w:hAnsi="Times New Roman" w:eastAsia="黑体"/>
                <w:bCs/>
                <w:kern w:val="0"/>
                <w:sz w:val="22"/>
              </w:rPr>
              <w:t>工作单位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满洲里出入境边防检查站警务技术一级主管及以下300130860005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李峥岩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男</w:t>
            </w: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164237014201414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硕士</w:t>
            </w:r>
          </w:p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研究生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青岛理工大学</w:t>
            </w:r>
          </w:p>
        </w:tc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二连出入境边防检查站一级警长及以下（二）</w:t>
            </w:r>
          </w:p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300130860007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张晗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164345014710320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硕士</w:t>
            </w:r>
          </w:p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研究生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南宁师范大学</w:t>
            </w:r>
          </w:p>
        </w:tc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二连出入境边防检查站一级警长及以下（四）300130860009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刘丰赫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男</w:t>
            </w: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164333010106422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大学本科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商丘工学院</w:t>
            </w:r>
          </w:p>
        </w:tc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二连出入境边防检查站警务技术一级主管及以下300130860010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赵亚丽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164215012002505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硕士</w:t>
            </w:r>
          </w:p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研究生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内蒙古大学</w:t>
            </w:r>
          </w:p>
        </w:tc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策克出入境边防检查站一级警长及以下（三）300130860013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张利芬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164311050502202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硕士</w:t>
            </w:r>
          </w:p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研究生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华北理工大学</w:t>
            </w:r>
          </w:p>
        </w:tc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策克出入境边防检查站一级警长及以下（三）300130860013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杨普岳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男</w:t>
            </w: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164315010700425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大学专科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天津机电</w:t>
            </w:r>
          </w:p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职业技术学院</w:t>
            </w:r>
          </w:p>
        </w:tc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策克出入境边防检查站警务技术一级主管及以下</w:t>
            </w:r>
          </w:p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300130860015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王佳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男</w:t>
            </w: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164213011102129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大学专科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石家庄邮电职业技术学院</w:t>
            </w:r>
          </w:p>
        </w:tc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策克出入境边防检查站警务技术一级主管及以下300130860015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王智勇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男</w:t>
            </w: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164215012002529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大学专科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内蒙古农业大学</w:t>
            </w:r>
          </w:p>
        </w:tc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包头出入境边防检查站一级警长及以下300130860016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赵晨曦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164311050400407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硕士</w:t>
            </w:r>
          </w:p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研究生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上海工程技术</w:t>
            </w:r>
          </w:p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大学</w:t>
            </w:r>
          </w:p>
        </w:tc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阿日哈沙特出入境边防检查站一级警长及以下（一）300130860017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乌苏哈勒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164315011502111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硕士</w:t>
            </w:r>
          </w:p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研究生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内蒙古师范大学</w:t>
            </w:r>
          </w:p>
        </w:tc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阿日哈沙特出入境边防检查站一级警长及以下（二）300130860018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丁静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164315010702119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硕士</w:t>
            </w:r>
          </w:p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研究生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内蒙古工业大学</w:t>
            </w:r>
          </w:p>
        </w:tc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呼伦贝尔边境管理支队一级警长及以下（一）300130860024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孟湲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164322012101825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硕士</w:t>
            </w:r>
          </w:p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研究生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延边大学</w:t>
            </w:r>
          </w:p>
        </w:tc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呼伦贝尔边境管理支队一级警长及以下（二）300130860025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林九龄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164315011600115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大学本科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武汉传媒学院</w:t>
            </w:r>
          </w:p>
        </w:tc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内蒙古毕拉河林业有限公司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/>
              </w:rPr>
              <w:t>14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阿拉善边境管理支队一级警长及以下（三）300130860029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王阳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男</w:t>
            </w: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164315011602906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大学本科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东北大学</w:t>
            </w:r>
          </w:p>
        </w:tc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93719部队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阿拉善边境管理支队警务技术一级主管及以下300130860030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张彤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164215012002427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大学本科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内蒙古工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业大学</w:t>
            </w:r>
          </w:p>
        </w:tc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/>
              </w:rPr>
              <w:t>16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阿拉善边境管理支队警务技术一级主管及以下300130860030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王玲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164253010201009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大学专科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湖南幼儿师范</w:t>
            </w:r>
          </w:p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高等教育学校</w:t>
            </w:r>
          </w:p>
        </w:tc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/>
              </w:rPr>
              <w:t>17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巴彦淖尔边境管理支队一级警长及以下300130860031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孙若苧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164321010700309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大学本科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吉林外国语大学</w:t>
            </w:r>
          </w:p>
        </w:tc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无</w:t>
            </w:r>
          </w:p>
        </w:tc>
      </w:tr>
    </w:tbl>
    <w:p>
      <w:pPr>
        <w:adjustRightInd w:val="0"/>
        <w:snapToGrid w:val="0"/>
        <w:spacing w:line="620" w:lineRule="exact"/>
        <w:jc w:val="left"/>
        <w:rPr>
          <w:rFonts w:ascii="Times New Roman" w:hAnsi="Times New Roman"/>
        </w:rPr>
      </w:pPr>
    </w:p>
    <w:sectPr>
      <w:headerReference r:id="rId3" w:type="default"/>
      <w:pgSz w:w="11906" w:h="16838"/>
      <w:pgMar w:top="2098" w:right="1474" w:bottom="1985" w:left="1588" w:header="851" w:footer="141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BhNTdiMDY1YWQwYjE5NzQ4MDNiNzJlZDUxZjNhMTQifQ=="/>
  </w:docVars>
  <w:rsids>
    <w:rsidRoot w:val="00000000"/>
    <w:rsid w:val="1A3E77FF"/>
    <w:rsid w:val="43BE7E46"/>
    <w:rsid w:val="68AC3725"/>
    <w:rsid w:val="6EA44981"/>
    <w:rsid w:val="779F53D0"/>
    <w:rsid w:val="79536451"/>
    <w:rsid w:val="7A496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qFormat/>
    <w:uiPriority w:val="1"/>
  </w:style>
  <w:style w:type="table" w:default="1" w:styleId="5">
    <w:name w:val="Normal Table"/>
    <w:autoRedefine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autoRedefine/>
    <w:qFormat/>
    <w:uiPriority w:val="0"/>
    <w:rPr>
      <w:sz w:val="18"/>
      <w:szCs w:val="18"/>
    </w:rPr>
  </w:style>
  <w:style w:type="paragraph" w:styleId="3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20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20"/>
    </w:rPr>
  </w:style>
  <w:style w:type="character" w:customStyle="1" w:styleId="7">
    <w:name w:val="批注框文本 字符"/>
    <w:link w:val="2"/>
    <w:autoRedefine/>
    <w:qFormat/>
    <w:uiPriority w:val="0"/>
    <w:rPr>
      <w:rFonts w:ascii="Calibri" w:hAnsi="Calibri"/>
      <w:kern w:val="2"/>
      <w:sz w:val="18"/>
      <w:szCs w:val="18"/>
    </w:rPr>
  </w:style>
  <w:style w:type="character" w:customStyle="1" w:styleId="8">
    <w:name w:val="页脚 字符"/>
    <w:link w:val="3"/>
    <w:qFormat/>
    <w:uiPriority w:val="0"/>
    <w:rPr>
      <w:kern w:val="2"/>
      <w:sz w:val="18"/>
    </w:rPr>
  </w:style>
  <w:style w:type="character" w:customStyle="1" w:styleId="9">
    <w:name w:val="页眉 字符"/>
    <w:link w:val="4"/>
    <w:autoRedefine/>
    <w:qFormat/>
    <w:uiPriority w:val="0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539</Words>
  <Characters>740</Characters>
  <Paragraphs>91</Paragraphs>
  <TotalTime>8</TotalTime>
  <ScaleCrop>false</ScaleCrop>
  <LinksUpToDate>false</LinksUpToDate>
  <CharactersWithSpaces>766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2022-05-24T06:15:00Z</dcterms:created>
  <dc:creator>Administrator</dc:creator>
  <cp:lastModifiedBy>崔腾云</cp:lastModifiedBy>
  <cp:lastPrinted>2022-05-24T06:15:00Z</cp:lastPrinted>
  <dcterms:modified xsi:type="dcterms:W3CDTF">2024-04-17T03:27:49Z</dcterms:modified>
  <dc:title>XXX（单位）20XX年度拟录用（补充录用）公务员（参公单位工作人员）公示公告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8B0171E116E247F590F303A4A41C697C_13</vt:lpwstr>
  </property>
</Properties>
</file>