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2D97" w14:textId="77777777" w:rsidR="001E06EF" w:rsidRDefault="001E06EF" w:rsidP="001E06EF">
      <w:pPr>
        <w:spacing w:line="600" w:lineRule="exact"/>
        <w:rPr>
          <w:rFonts w:ascii="仿宋" w:eastAsia="仿宋" w:hAnsi="仿宋" w:cs="仿宋"/>
          <w:sz w:val="32"/>
          <w:szCs w:val="32"/>
        </w:rPr>
      </w:pPr>
      <w:r>
        <w:rPr>
          <w:rFonts w:ascii="仿宋" w:eastAsia="仿宋" w:hAnsi="仿宋" w:cs="仿宋" w:hint="eastAsia"/>
          <w:sz w:val="32"/>
          <w:szCs w:val="32"/>
        </w:rPr>
        <w:t>附件一：</w:t>
      </w:r>
    </w:p>
    <w:p w14:paraId="40ADC4B6" w14:textId="77777777" w:rsidR="001E06EF" w:rsidRDefault="001E06EF" w:rsidP="001E06EF">
      <w:pPr>
        <w:spacing w:line="600" w:lineRule="exact"/>
        <w:jc w:val="center"/>
        <w:rPr>
          <w:rFonts w:ascii="黑体" w:eastAsia="黑体" w:hAnsi="黑体" w:cs="黑体"/>
          <w:sz w:val="44"/>
          <w:szCs w:val="44"/>
        </w:rPr>
      </w:pPr>
      <w:r>
        <w:rPr>
          <w:rFonts w:ascii="黑体" w:eastAsia="黑体" w:hAnsi="黑体" w:cs="黑体" w:hint="eastAsia"/>
          <w:sz w:val="44"/>
          <w:szCs w:val="44"/>
        </w:rPr>
        <w:t>台安县消防救援大队招聘政府专职消防队员体能素质测试项目及标准</w:t>
      </w:r>
    </w:p>
    <w:p w14:paraId="65603F33" w14:textId="77777777" w:rsidR="001E06EF" w:rsidRDefault="001E06EF" w:rsidP="001E06EF">
      <w:pPr>
        <w:spacing w:line="600" w:lineRule="exact"/>
        <w:jc w:val="center"/>
        <w:rPr>
          <w:rFonts w:ascii="黑体" w:eastAsia="黑体" w:hAnsi="黑体" w:cs="黑体"/>
          <w:sz w:val="44"/>
          <w:szCs w:val="44"/>
        </w:rPr>
      </w:pPr>
    </w:p>
    <w:p w14:paraId="38657380" w14:textId="77777777" w:rsidR="001E06EF" w:rsidRDefault="001E06EF" w:rsidP="001E06EF">
      <w:pPr>
        <w:rPr>
          <w:rFonts w:ascii="黑体" w:eastAsia="黑体" w:hAnsi="黑体" w:cs="黑体"/>
          <w:sz w:val="44"/>
          <w:szCs w:val="44"/>
        </w:rPr>
      </w:pPr>
      <w:r>
        <w:rPr>
          <w:rFonts w:ascii="黑体" w:eastAsia="黑体" w:hAnsi="黑体" w:cs="黑体" w:hint="eastAsia"/>
          <w:noProof/>
          <w:sz w:val="44"/>
          <w:szCs w:val="44"/>
        </w:rPr>
        <w:drawing>
          <wp:inline distT="0" distB="0" distL="114300" distR="114300" wp14:anchorId="270CC586" wp14:editId="30027F38">
            <wp:extent cx="5409565" cy="7019925"/>
            <wp:effectExtent l="0" t="0" r="635" b="9525"/>
            <wp:docPr id="7" name="图片 7" descr="8c7bfe178cdbdeed5c2c1c5528e2b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c7bfe178cdbdeed5c2c1c5528e2b74"/>
                    <pic:cNvPicPr>
                      <a:picLocks noChangeAspect="1"/>
                    </pic:cNvPicPr>
                  </pic:nvPicPr>
                  <pic:blipFill>
                    <a:blip r:embed="rId4"/>
                    <a:stretch>
                      <a:fillRect/>
                    </a:stretch>
                  </pic:blipFill>
                  <pic:spPr>
                    <a:xfrm>
                      <a:off x="0" y="0"/>
                      <a:ext cx="5409565" cy="7019925"/>
                    </a:xfrm>
                    <a:prstGeom prst="rect">
                      <a:avLst/>
                    </a:prstGeom>
                  </pic:spPr>
                </pic:pic>
              </a:graphicData>
            </a:graphic>
          </wp:inline>
        </w:drawing>
      </w:r>
    </w:p>
    <w:p w14:paraId="4EB3CEAA" w14:textId="77777777" w:rsidR="006C2869" w:rsidRDefault="00000000"/>
    <w:sectPr w:rsidR="006C2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EF"/>
    <w:rsid w:val="001E06EF"/>
    <w:rsid w:val="00293F0C"/>
    <w:rsid w:val="003F00C0"/>
    <w:rsid w:val="00530A94"/>
    <w:rsid w:val="00C76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F0FB"/>
  <w15:chartTrackingRefBased/>
  <w15:docId w15:val="{A2FC6AFA-31FF-42ED-97AD-62DB6A49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6E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35</Characters>
  <Application>Microsoft Office Word</Application>
  <DocSecurity>0</DocSecurity>
  <Lines>1</Lines>
  <Paragraphs>1</Paragraphs>
  <ScaleCrop>false</ScaleCrop>
  <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2023-02-02T05:24:00Z</dcterms:created>
  <dcterms:modified xsi:type="dcterms:W3CDTF">2023-02-02T05:24:00Z</dcterms:modified>
</cp:coreProperties>
</file>