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2024应届毕业生个人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全日制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普通高等院校应届毕业生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，自愿报考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2024年盘锦市兴隆台区教育系统面向社会公开招聘教师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岗位，现特作如下承诺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因未履行本承诺所造成的一切后果均由本人承担。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取得毕业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学位证书并提交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查验审核，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可按规定聘用，否则不予聘用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本人教师资格情况说明（请在相应的条件前划“√”）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本人具有所报考学校相应层次的教师资格证。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本人已获得《教师资格考试合格证》，并承诺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提交证书原件。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已获得《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师范生教师职业能力证书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（有效期内）并承诺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提交证书原件。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本人没有《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》中所列举的不得报考的情</w:t>
      </w:r>
      <w:r>
        <w:rPr>
          <w:rFonts w:hint="eastAsia" w:ascii="仿宋_GB2312" w:hAnsi="仿宋_GB2312" w:eastAsia="仿宋_GB2312" w:cs="仿宋_GB2312"/>
          <w:sz w:val="32"/>
          <w:szCs w:val="32"/>
        </w:rPr>
        <w:t>形。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mJjMWMyY2ZhNWRmNjY0MWE1YjFkYzgzZjIxYjEifQ=="/>
  </w:docVars>
  <w:rsids>
    <w:rsidRoot w:val="00000000"/>
    <w:rsid w:val="10CC7000"/>
    <w:rsid w:val="27EF0F2E"/>
    <w:rsid w:val="579925EA"/>
    <w:rsid w:val="6FC935F6"/>
    <w:rsid w:val="7C5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315</Characters>
  <Lines>0</Lines>
  <Paragraphs>0</Paragraphs>
  <TotalTime>0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2024-06-28T00:37:00Z</dcterms:created>
  <dc:creator>10113</dc:creator>
  <cp:lastModifiedBy>施凯</cp:lastModifiedBy>
  <cp:lastPrinted>2024-07-02T07:27:00Z</cp:lastPrinted>
  <dcterms:modified xsi:type="dcterms:W3CDTF">2024-07-04T00:56:03Z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44BC3B6B381F4FB7B11EAB145483A450_13</vt:lpwstr>
  </property>
</Properties>
</file>