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DE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附件：</w:t>
      </w:r>
    </w:p>
    <w:tbl>
      <w:tblPr>
        <w:tblStyle w:val="2"/>
        <w:tblW w:w="81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324"/>
        <w:gridCol w:w="970"/>
        <w:gridCol w:w="3336"/>
        <w:gridCol w:w="1536"/>
      </w:tblGrid>
      <w:tr w14:paraId="2087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分配岗位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885B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王秋颖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发改中心产业促进部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6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C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张烨宁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财政中心审核中心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8F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1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包秀坤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工信中心节能监察部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0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07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大数据中心                        电子政务部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0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1E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刘立志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乡村振兴中心              河道堤防与水库移民管理部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39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4E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张诗尧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文旅中心体育事业部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A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DE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屈欣宇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统计中心                          统计普查服务部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4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B0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D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夏懿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互联网舆情中心                       网络安全部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3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38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毕伟力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应急执法队行                                     政执法十大队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8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B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2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孙怡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辉山经开区管委会（商务局）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5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C1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王开平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辉山经开区管委会党政办         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8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2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王佳琦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5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辉山经开区管委会         （农高区创建专班）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6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5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刘磊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辉山经开区管委会                                       项目服务处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0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741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刘昕靓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辉山经开区管委会                            新产业促进处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D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9CF1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DFjNzVmZDA0MWYyOGY4MmFkMTdlODJjMzAwODAifQ=="/>
  </w:docVars>
  <w:rsids>
    <w:rsidRoot w:val="5B3D712F"/>
    <w:rsid w:val="36985FD3"/>
    <w:rsid w:val="5B3D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285</Words>
  <Characters>328</Characters>
  <Lines>0</Lines>
  <Paragraphs>0</Paragraphs>
  <TotalTime>6</TotalTime>
  <ScaleCrop>false</ScaleCrop>
  <LinksUpToDate>false</LinksUpToDate>
  <CharactersWithSpaces>537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2024-07-08T03:23:00Z</dcterms:created>
  <dc:creator>洛落</dc:creator>
  <cp:lastModifiedBy>洛落</cp:lastModifiedBy>
  <cp:lastPrinted>2024-07-08T03:32:57Z</cp:lastPrinted>
  <dcterms:modified xsi:type="dcterms:W3CDTF">2024-07-08T03:39:44Z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8ABC8C8E37E54C788CA40A3A2B450016_11</vt:lpwstr>
  </property>
</Properties>
</file>