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DC5348" w:rsidRDefault="0085522F">
      <w:pPr>
        <w:spacing w:line="480" w:lineRule="auto"/>
        <w:jc w:val="center"/>
        <w:rPr>
          <w:rFonts w:ascii="黑体" w:eastAsia="黑体" w:hAnsi="黑体"/>
          <w:b/>
          <w:sz w:val="40"/>
        </w:rPr>
      </w:pPr>
      <w:r>
        <w:rPr>
          <w:rFonts w:ascii="黑体" w:eastAsia="黑体" w:hAnsi="黑体" w:hint="eastAsia"/>
          <w:b/>
          <w:sz w:val="40"/>
        </w:rPr>
        <w:t>202</w:t>
      </w:r>
      <w:r w:rsidR="00156FD5">
        <w:rPr>
          <w:rFonts w:ascii="黑体" w:eastAsia="黑体" w:hAnsi="黑体"/>
          <w:b/>
          <w:sz w:val="40"/>
        </w:rPr>
        <w:t>4</w:t>
      </w:r>
      <w:r>
        <w:rPr>
          <w:rFonts w:ascii="黑体" w:eastAsia="黑体" w:hAnsi="黑体" w:hint="eastAsia"/>
          <w:b/>
          <w:sz w:val="40"/>
        </w:rPr>
        <w:t>年沈阳市</w:t>
      </w:r>
      <w:r w:rsidR="00DC5348">
        <w:rPr>
          <w:rFonts w:ascii="黑体" w:eastAsia="黑体" w:hAnsi="黑体" w:hint="eastAsia"/>
          <w:b/>
          <w:sz w:val="40"/>
        </w:rPr>
        <w:t>教育系统</w:t>
      </w:r>
      <w:r>
        <w:rPr>
          <w:rFonts w:ascii="黑体" w:eastAsia="黑体" w:hAnsi="黑体" w:hint="eastAsia"/>
          <w:b/>
          <w:sz w:val="40"/>
        </w:rPr>
        <w:t>公开招聘</w:t>
      </w:r>
    </w:p>
    <w:p w:rsidR="00442CAD" w:rsidRDefault="0085522F" w:rsidP="00DC5348">
      <w:pPr>
        <w:spacing w:line="480" w:lineRule="auto"/>
        <w:jc w:val="center"/>
        <w:rPr>
          <w:rFonts w:ascii="黑体" w:eastAsia="黑体" w:hAnsi="黑体"/>
          <w:b/>
          <w:sz w:val="40"/>
        </w:rPr>
      </w:pPr>
      <w:r>
        <w:rPr>
          <w:rFonts w:ascii="黑体" w:eastAsia="黑体" w:hAnsi="黑体" w:hint="eastAsia"/>
          <w:b/>
          <w:sz w:val="40"/>
        </w:rPr>
        <w:t>中等职业学校专业课教师面试试讲题目一</w:t>
      </w:r>
    </w:p>
    <w:p w:rsidR="00442CAD" w:rsidRDefault="0085522F">
      <w:pPr>
        <w:tabs>
          <w:tab w:val="center" w:pos="4479"/>
        </w:tabs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一、招聘单位</w:t>
      </w:r>
      <w:r>
        <w:rPr>
          <w:rFonts w:ascii="仿宋_GB2312" w:eastAsia="仿宋_GB2312" w:hint="eastAsia"/>
          <w:b/>
          <w:sz w:val="32"/>
          <w:szCs w:val="32"/>
        </w:rPr>
        <w:tab/>
      </w:r>
    </w:p>
    <w:p w:rsidR="00442CAD" w:rsidRDefault="0085522F">
      <w:pPr>
        <w:spacing w:line="580" w:lineRule="exact"/>
        <w:ind w:firstLineChars="200" w:firstLine="560"/>
        <w:rPr>
          <w:rFonts w:ascii="仿宋_GB2312" w:eastAsia="仿宋_GB2312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沈阳市化工学校</w:t>
      </w:r>
    </w:p>
    <w:p w:rsidR="00442CAD" w:rsidRDefault="0085522F">
      <w:pPr>
        <w:spacing w:afterLines="50" w:after="120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二、招聘岗位</w:t>
      </w:r>
    </w:p>
    <w:p w:rsidR="00442CAD" w:rsidRDefault="00156FD5">
      <w:pPr>
        <w:spacing w:afterLines="50" w:after="120" w:line="58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214071</w:t>
      </w:r>
      <w:r w:rsidR="0085522F">
        <w:rPr>
          <w:rFonts w:ascii="仿宋_GB2312" w:eastAsia="仿宋_GB2312" w:hAnsi="仿宋" w:hint="eastAsia"/>
          <w:sz w:val="28"/>
          <w:szCs w:val="28"/>
        </w:rPr>
        <w:t>中职</w:t>
      </w:r>
      <w:r>
        <w:rPr>
          <w:rFonts w:ascii="仿宋_GB2312" w:eastAsia="仿宋_GB2312" w:hAnsi="仿宋" w:hint="eastAsia"/>
          <w:sz w:val="28"/>
          <w:szCs w:val="28"/>
        </w:rPr>
        <w:t>化学工艺</w:t>
      </w:r>
      <w:r w:rsidR="0085522F">
        <w:rPr>
          <w:rFonts w:ascii="仿宋_GB2312" w:eastAsia="仿宋_GB2312" w:hAnsi="仿宋" w:hint="eastAsia"/>
          <w:sz w:val="28"/>
          <w:szCs w:val="28"/>
        </w:rPr>
        <w:t>专业课教师</w:t>
      </w:r>
    </w:p>
    <w:p w:rsidR="00442CAD" w:rsidRDefault="0085522F">
      <w:pPr>
        <w:numPr>
          <w:ilvl w:val="0"/>
          <w:numId w:val="1"/>
        </w:numPr>
        <w:spacing w:afterLines="50" w:after="120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教材名称及版本</w:t>
      </w:r>
    </w:p>
    <w:p w:rsidR="00DC5348" w:rsidRDefault="00156FD5" w:rsidP="005718B8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5718B8">
        <w:rPr>
          <w:rFonts w:ascii="仿宋_GB2312" w:eastAsia="仿宋_GB2312" w:hAnsi="仿宋_GB2312" w:cs="仿宋_GB2312" w:hint="eastAsia"/>
          <w:sz w:val="28"/>
          <w:szCs w:val="28"/>
        </w:rPr>
        <w:t>主编：</w:t>
      </w:r>
      <w:proofErr w:type="gramStart"/>
      <w:r w:rsidRPr="005718B8">
        <w:rPr>
          <w:rFonts w:ascii="仿宋_GB2312" w:eastAsia="仿宋_GB2312" w:hAnsi="仿宋_GB2312" w:cs="仿宋_GB2312" w:hint="eastAsia"/>
          <w:sz w:val="28"/>
          <w:szCs w:val="28"/>
        </w:rPr>
        <w:t>冷士良</w:t>
      </w:r>
      <w:proofErr w:type="gramEnd"/>
      <w:r w:rsidRPr="005718B8"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  <w:r w:rsidRPr="005718B8">
        <w:rPr>
          <w:rFonts w:ascii="仿宋_GB2312" w:eastAsia="仿宋_GB2312" w:hAnsi="仿宋_GB2312" w:cs="仿宋_GB2312"/>
          <w:sz w:val="28"/>
          <w:szCs w:val="28"/>
        </w:rPr>
        <w:t>2019</w:t>
      </w:r>
      <w:r w:rsidR="00E65BC8" w:rsidRPr="005718B8">
        <w:rPr>
          <w:rFonts w:ascii="仿宋_GB2312" w:eastAsia="仿宋_GB2312" w:hAnsi="仿宋_GB2312" w:cs="仿宋_GB2312" w:hint="eastAsia"/>
          <w:sz w:val="28"/>
          <w:szCs w:val="28"/>
        </w:rPr>
        <w:t>.</w:t>
      </w:r>
      <w:r w:rsidRPr="005718B8">
        <w:rPr>
          <w:rFonts w:ascii="仿宋_GB2312" w:eastAsia="仿宋_GB2312" w:hAnsi="仿宋_GB2312" w:cs="仿宋_GB2312" w:hint="eastAsia"/>
          <w:sz w:val="28"/>
          <w:szCs w:val="28"/>
        </w:rPr>
        <w:t>3</w:t>
      </w:r>
      <w:r w:rsidR="00DC5348">
        <w:rPr>
          <w:rFonts w:ascii="仿宋_GB2312" w:eastAsia="仿宋_GB2312" w:hAnsi="仿宋_GB2312" w:cs="仿宋_GB2312" w:hint="eastAsia"/>
          <w:sz w:val="28"/>
          <w:szCs w:val="28"/>
        </w:rPr>
        <w:t>（2</w:t>
      </w:r>
      <w:r w:rsidR="00DC5348">
        <w:rPr>
          <w:rFonts w:ascii="仿宋_GB2312" w:eastAsia="仿宋_GB2312" w:hAnsi="仿宋_GB2312" w:cs="仿宋_GB2312"/>
          <w:sz w:val="28"/>
          <w:szCs w:val="28"/>
        </w:rPr>
        <w:t>022.1</w:t>
      </w:r>
      <w:r w:rsidR="00DC5348">
        <w:rPr>
          <w:rFonts w:ascii="仿宋_GB2312" w:eastAsia="仿宋_GB2312" w:hAnsi="仿宋_GB2312" w:cs="仿宋_GB2312" w:hint="eastAsia"/>
          <w:sz w:val="28"/>
          <w:szCs w:val="28"/>
        </w:rPr>
        <w:t>重印）</w:t>
      </w:r>
    </w:p>
    <w:p w:rsidR="00156FD5" w:rsidRPr="005718B8" w:rsidRDefault="00DC5348" w:rsidP="00DC5348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化学工业出版社（2</w:t>
      </w:r>
      <w:r>
        <w:rPr>
          <w:rFonts w:ascii="仿宋_GB2312" w:eastAsia="仿宋_GB2312" w:hAnsi="仿宋_GB2312" w:cs="仿宋_GB2312"/>
          <w:sz w:val="28"/>
          <w:szCs w:val="28"/>
        </w:rPr>
        <w:t>022</w:t>
      </w:r>
      <w:r>
        <w:rPr>
          <w:rFonts w:ascii="仿宋_GB2312" w:eastAsia="仿宋_GB2312" w:hAnsi="仿宋_GB2312" w:cs="仿宋_GB2312" w:hint="eastAsia"/>
          <w:sz w:val="28"/>
          <w:szCs w:val="28"/>
        </w:rPr>
        <w:t>年1月北京第3版第5次印刷）</w:t>
      </w:r>
    </w:p>
    <w:p w:rsidR="00156FD5" w:rsidRPr="005718B8" w:rsidRDefault="00156FD5" w:rsidP="005718B8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5718B8">
        <w:rPr>
          <w:rFonts w:ascii="仿宋_GB2312" w:eastAsia="仿宋_GB2312" w:hAnsi="仿宋_GB2312" w:cs="仿宋_GB2312" w:hint="eastAsia"/>
          <w:sz w:val="28"/>
          <w:szCs w:val="28"/>
        </w:rPr>
        <w:t xml:space="preserve">教材名称：化工单元操作(第三版) </w:t>
      </w:r>
    </w:p>
    <w:p w:rsidR="00156FD5" w:rsidRPr="005718B8" w:rsidRDefault="00156FD5" w:rsidP="005718B8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5718B8">
        <w:rPr>
          <w:rFonts w:ascii="仿宋_GB2312" w:eastAsia="仿宋_GB2312" w:hAnsi="仿宋_GB2312" w:cs="仿宋_GB2312"/>
          <w:sz w:val="28"/>
          <w:szCs w:val="28"/>
        </w:rPr>
        <w:t>ISBN</w:t>
      </w:r>
      <w:r w:rsidRPr="005718B8">
        <w:rPr>
          <w:rFonts w:ascii="仿宋_GB2312" w:eastAsia="仿宋_GB2312" w:hAnsi="仿宋_GB2312" w:cs="仿宋_GB2312" w:hint="eastAsia"/>
          <w:sz w:val="28"/>
          <w:szCs w:val="28"/>
        </w:rPr>
        <w:t>：</w:t>
      </w:r>
      <w:r w:rsidRPr="005718B8">
        <w:rPr>
          <w:rFonts w:ascii="仿宋_GB2312" w:eastAsia="仿宋_GB2312" w:hAnsi="仿宋_GB2312" w:cs="仿宋_GB2312"/>
          <w:sz w:val="28"/>
          <w:szCs w:val="28"/>
        </w:rPr>
        <w:t xml:space="preserve"> 978-7-122-33595-1</w:t>
      </w:r>
    </w:p>
    <w:p w:rsidR="00442CAD" w:rsidRDefault="0085522F" w:rsidP="00AE60DC">
      <w:pPr>
        <w:numPr>
          <w:ilvl w:val="0"/>
          <w:numId w:val="1"/>
        </w:numPr>
        <w:spacing w:afterLines="50" w:after="120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试讲题目</w:t>
      </w:r>
    </w:p>
    <w:p w:rsidR="00442CAD" w:rsidRPr="005718B8" w:rsidRDefault="0085522F" w:rsidP="005718B8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5718B8">
        <w:rPr>
          <w:rFonts w:ascii="仿宋_GB2312" w:eastAsia="仿宋_GB2312" w:hAnsi="仿宋_GB2312" w:cs="仿宋_GB2312" w:hint="eastAsia"/>
          <w:sz w:val="28"/>
          <w:szCs w:val="28"/>
        </w:rPr>
        <w:t>第</w:t>
      </w:r>
      <w:r w:rsidR="00156FD5" w:rsidRPr="005718B8">
        <w:rPr>
          <w:rFonts w:ascii="仿宋_GB2312" w:eastAsia="仿宋_GB2312" w:hAnsi="仿宋_GB2312" w:cs="仿宋_GB2312" w:hint="eastAsia"/>
          <w:sz w:val="28"/>
          <w:szCs w:val="28"/>
        </w:rPr>
        <w:t>1</w:t>
      </w:r>
      <w:r w:rsidRPr="005718B8">
        <w:rPr>
          <w:rFonts w:ascii="仿宋_GB2312" w:eastAsia="仿宋_GB2312" w:hAnsi="仿宋_GB2312" w:cs="仿宋_GB2312" w:hint="eastAsia"/>
          <w:sz w:val="28"/>
          <w:szCs w:val="28"/>
        </w:rPr>
        <w:t xml:space="preserve">章 </w:t>
      </w:r>
      <w:r w:rsidR="00156FD5" w:rsidRPr="005718B8">
        <w:rPr>
          <w:rFonts w:ascii="仿宋_GB2312" w:eastAsia="仿宋_GB2312" w:hAnsi="仿宋_GB2312" w:cs="仿宋_GB2312" w:hint="eastAsia"/>
          <w:sz w:val="28"/>
          <w:szCs w:val="28"/>
        </w:rPr>
        <w:t>流体输送</w:t>
      </w:r>
      <w:r w:rsidRPr="005718B8"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</w:p>
    <w:p w:rsidR="00156FD5" w:rsidRPr="005718B8" w:rsidRDefault="0085522F" w:rsidP="005718B8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5718B8">
        <w:rPr>
          <w:rFonts w:ascii="仿宋_GB2312" w:eastAsia="仿宋_GB2312" w:hAnsi="仿宋_GB2312" w:cs="仿宋_GB2312" w:hint="eastAsia"/>
          <w:sz w:val="28"/>
          <w:szCs w:val="28"/>
        </w:rPr>
        <w:t>1</w:t>
      </w:r>
      <w:r w:rsidR="00156FD5" w:rsidRPr="005718B8">
        <w:rPr>
          <w:rFonts w:ascii="仿宋_GB2312" w:eastAsia="仿宋_GB2312" w:hAnsi="仿宋_GB2312" w:cs="仿宋_GB2312" w:hint="eastAsia"/>
          <w:sz w:val="28"/>
          <w:szCs w:val="28"/>
        </w:rPr>
        <w:t>.</w:t>
      </w:r>
      <w:r w:rsidR="00156FD5" w:rsidRPr="005718B8">
        <w:rPr>
          <w:rFonts w:ascii="仿宋_GB2312" w:eastAsia="仿宋_GB2312" w:hAnsi="仿宋_GB2312" w:cs="仿宋_GB2312"/>
          <w:sz w:val="28"/>
          <w:szCs w:val="28"/>
        </w:rPr>
        <w:t xml:space="preserve">2 </w:t>
      </w:r>
      <w:r w:rsidR="00156FD5" w:rsidRPr="005718B8">
        <w:rPr>
          <w:rFonts w:ascii="仿宋_GB2312" w:eastAsia="仿宋_GB2312" w:hAnsi="仿宋_GB2312" w:cs="仿宋_GB2312" w:hint="eastAsia"/>
          <w:sz w:val="28"/>
          <w:szCs w:val="28"/>
        </w:rPr>
        <w:t>流体的物理性质</w:t>
      </w:r>
    </w:p>
    <w:p w:rsidR="00442CAD" w:rsidRPr="005718B8" w:rsidRDefault="00156FD5" w:rsidP="005718B8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5718B8">
        <w:rPr>
          <w:rFonts w:ascii="仿宋_GB2312" w:eastAsia="仿宋_GB2312" w:hAnsi="仿宋_GB2312" w:cs="仿宋_GB2312"/>
          <w:sz w:val="28"/>
          <w:szCs w:val="28"/>
        </w:rPr>
        <w:t>1.2.2</w:t>
      </w:r>
      <w:r w:rsidR="0085522F" w:rsidRPr="005718B8"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  <w:r w:rsidRPr="005718B8">
        <w:rPr>
          <w:rFonts w:ascii="仿宋_GB2312" w:eastAsia="仿宋_GB2312" w:hAnsi="仿宋_GB2312" w:cs="仿宋_GB2312" w:hint="eastAsia"/>
          <w:sz w:val="28"/>
          <w:szCs w:val="28"/>
        </w:rPr>
        <w:t>压力</w:t>
      </w:r>
      <w:r w:rsidR="0085522F" w:rsidRPr="005718B8">
        <w:rPr>
          <w:rFonts w:ascii="仿宋_GB2312" w:eastAsia="仿宋_GB2312" w:hAnsi="仿宋_GB2312" w:cs="仿宋_GB2312" w:hint="eastAsia"/>
          <w:sz w:val="28"/>
          <w:szCs w:val="28"/>
        </w:rPr>
        <w:t xml:space="preserve">     P</w:t>
      </w:r>
      <w:r w:rsidRPr="005718B8">
        <w:rPr>
          <w:rFonts w:ascii="仿宋_GB2312" w:eastAsia="仿宋_GB2312" w:hAnsi="仿宋_GB2312" w:cs="仿宋_GB2312"/>
          <w:sz w:val="28"/>
          <w:szCs w:val="28"/>
        </w:rPr>
        <w:t>13</w:t>
      </w:r>
      <w:r w:rsidR="0085522F" w:rsidRPr="005718B8">
        <w:rPr>
          <w:rFonts w:ascii="仿宋_GB2312" w:eastAsia="仿宋_GB2312" w:hAnsi="仿宋_GB2312" w:cs="仿宋_GB2312" w:hint="eastAsia"/>
          <w:sz w:val="28"/>
          <w:szCs w:val="28"/>
        </w:rPr>
        <w:t xml:space="preserve">   </w:t>
      </w:r>
    </w:p>
    <w:p w:rsidR="00442CAD" w:rsidRDefault="00442CAD">
      <w:pPr>
        <w:spacing w:line="480" w:lineRule="auto"/>
        <w:ind w:firstLineChars="300" w:firstLine="840"/>
        <w:jc w:val="both"/>
        <w:rPr>
          <w:rFonts w:ascii="宋体" w:hAnsi="宋体" w:cs="宋体"/>
          <w:color w:val="000000" w:themeColor="text1"/>
          <w:sz w:val="28"/>
          <w:szCs w:val="28"/>
        </w:rPr>
      </w:pPr>
    </w:p>
    <w:p w:rsidR="00442CAD" w:rsidRDefault="00442CAD">
      <w:pPr>
        <w:spacing w:line="480" w:lineRule="auto"/>
        <w:ind w:firstLineChars="300" w:firstLine="840"/>
        <w:jc w:val="both"/>
        <w:rPr>
          <w:rFonts w:ascii="宋体" w:hAnsi="宋体" w:cs="宋体"/>
          <w:color w:val="000000" w:themeColor="text1"/>
          <w:sz w:val="28"/>
          <w:szCs w:val="28"/>
        </w:rPr>
      </w:pPr>
    </w:p>
    <w:p w:rsidR="00442CAD" w:rsidRDefault="00442CAD">
      <w:pPr>
        <w:spacing w:line="480" w:lineRule="auto"/>
        <w:ind w:firstLineChars="300" w:firstLine="840"/>
        <w:jc w:val="both"/>
        <w:rPr>
          <w:rFonts w:ascii="宋体" w:hAnsi="宋体" w:cs="宋体"/>
          <w:color w:val="000000" w:themeColor="text1"/>
          <w:sz w:val="28"/>
          <w:szCs w:val="28"/>
        </w:rPr>
      </w:pPr>
    </w:p>
    <w:p w:rsidR="00442CAD" w:rsidRDefault="00442CAD">
      <w:pPr>
        <w:spacing w:line="480" w:lineRule="auto"/>
        <w:ind w:firstLineChars="300" w:firstLine="840"/>
        <w:jc w:val="both"/>
        <w:rPr>
          <w:rFonts w:ascii="宋体" w:hAnsi="宋体" w:cs="宋体"/>
          <w:color w:val="000000" w:themeColor="text1"/>
          <w:sz w:val="28"/>
          <w:szCs w:val="28"/>
        </w:rPr>
      </w:pPr>
    </w:p>
    <w:p w:rsidR="00442CAD" w:rsidRDefault="00442CAD">
      <w:pPr>
        <w:spacing w:line="480" w:lineRule="auto"/>
        <w:ind w:firstLineChars="300" w:firstLine="840"/>
        <w:jc w:val="both"/>
        <w:rPr>
          <w:rFonts w:ascii="宋体" w:hAnsi="宋体" w:cs="宋体"/>
          <w:color w:val="000000" w:themeColor="text1"/>
          <w:sz w:val="28"/>
          <w:szCs w:val="28"/>
        </w:rPr>
      </w:pPr>
    </w:p>
    <w:p w:rsidR="006948CF" w:rsidRDefault="006948CF">
      <w:pPr>
        <w:spacing w:line="480" w:lineRule="auto"/>
        <w:ind w:firstLineChars="300" w:firstLine="840"/>
        <w:jc w:val="both"/>
        <w:rPr>
          <w:rFonts w:ascii="宋体" w:hAnsi="宋体" w:cs="宋体"/>
          <w:color w:val="000000" w:themeColor="text1"/>
          <w:sz w:val="28"/>
          <w:szCs w:val="28"/>
        </w:rPr>
      </w:pPr>
    </w:p>
    <w:p w:rsidR="00DD3AA8" w:rsidRDefault="00DD3AA8" w:rsidP="00DD3AA8">
      <w:pPr>
        <w:spacing w:line="480" w:lineRule="auto"/>
        <w:jc w:val="center"/>
        <w:rPr>
          <w:rFonts w:ascii="黑体" w:eastAsia="黑体" w:hAnsi="黑体"/>
          <w:b/>
          <w:sz w:val="40"/>
        </w:rPr>
      </w:pPr>
      <w:r>
        <w:rPr>
          <w:rFonts w:ascii="黑体" w:eastAsia="黑体" w:hAnsi="黑体" w:hint="eastAsia"/>
          <w:b/>
          <w:sz w:val="40"/>
        </w:rPr>
        <w:lastRenderedPageBreak/>
        <w:t>202</w:t>
      </w:r>
      <w:r>
        <w:rPr>
          <w:rFonts w:ascii="黑体" w:eastAsia="黑体" w:hAnsi="黑体"/>
          <w:b/>
          <w:sz w:val="40"/>
        </w:rPr>
        <w:t>4</w:t>
      </w:r>
      <w:r>
        <w:rPr>
          <w:rFonts w:ascii="黑体" w:eastAsia="黑体" w:hAnsi="黑体" w:hint="eastAsia"/>
          <w:b/>
          <w:sz w:val="40"/>
        </w:rPr>
        <w:t>年沈阳市教育系统公开招聘</w:t>
      </w:r>
    </w:p>
    <w:p w:rsidR="00DD3AA8" w:rsidRDefault="00DD3AA8" w:rsidP="00DD3AA8">
      <w:pPr>
        <w:spacing w:line="480" w:lineRule="auto"/>
        <w:jc w:val="center"/>
        <w:rPr>
          <w:rFonts w:ascii="黑体" w:eastAsia="黑体" w:hAnsi="黑体"/>
          <w:b/>
          <w:sz w:val="40"/>
        </w:rPr>
      </w:pPr>
      <w:r>
        <w:rPr>
          <w:rFonts w:ascii="黑体" w:eastAsia="黑体" w:hAnsi="黑体" w:hint="eastAsia"/>
          <w:b/>
          <w:sz w:val="40"/>
        </w:rPr>
        <w:t>中等职业学校专业课教师面试试讲题目</w:t>
      </w:r>
      <w:r>
        <w:rPr>
          <w:rFonts w:ascii="黑体" w:eastAsia="黑体" w:hAnsi="黑体" w:hint="eastAsia"/>
          <w:b/>
          <w:sz w:val="40"/>
        </w:rPr>
        <w:t>二</w:t>
      </w:r>
      <w:bookmarkStart w:id="0" w:name="_GoBack"/>
      <w:bookmarkEnd w:id="0"/>
    </w:p>
    <w:p w:rsidR="00DD3AA8" w:rsidRDefault="00DD3AA8" w:rsidP="00DD3AA8">
      <w:pPr>
        <w:tabs>
          <w:tab w:val="center" w:pos="4479"/>
        </w:tabs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一、招聘单位</w:t>
      </w:r>
      <w:r>
        <w:rPr>
          <w:rFonts w:ascii="仿宋_GB2312" w:eastAsia="仿宋_GB2312" w:hint="eastAsia"/>
          <w:b/>
          <w:sz w:val="32"/>
          <w:szCs w:val="32"/>
        </w:rPr>
        <w:tab/>
      </w:r>
    </w:p>
    <w:p w:rsidR="00DD3AA8" w:rsidRDefault="00DD3AA8" w:rsidP="00DD3AA8">
      <w:pPr>
        <w:spacing w:line="580" w:lineRule="exact"/>
        <w:ind w:firstLineChars="200" w:firstLine="560"/>
        <w:rPr>
          <w:rFonts w:ascii="仿宋_GB2312" w:eastAsia="仿宋_GB2312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沈阳市化工学校</w:t>
      </w:r>
    </w:p>
    <w:p w:rsidR="00DD3AA8" w:rsidRDefault="00DD3AA8" w:rsidP="00DD3AA8">
      <w:pPr>
        <w:spacing w:afterLines="50" w:after="120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二、招聘岗位</w:t>
      </w:r>
    </w:p>
    <w:p w:rsidR="00DD3AA8" w:rsidRDefault="00DD3AA8" w:rsidP="00DD3AA8">
      <w:pPr>
        <w:spacing w:afterLines="50" w:after="120" w:line="58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214071</w:t>
      </w:r>
      <w:r>
        <w:rPr>
          <w:rFonts w:ascii="仿宋_GB2312" w:eastAsia="仿宋_GB2312" w:hAnsi="仿宋" w:hint="eastAsia"/>
          <w:sz w:val="28"/>
          <w:szCs w:val="28"/>
        </w:rPr>
        <w:t>中职化学工艺专业课教师</w:t>
      </w:r>
    </w:p>
    <w:p w:rsidR="00DD3AA8" w:rsidRDefault="00DD3AA8" w:rsidP="00DD3AA8">
      <w:pPr>
        <w:numPr>
          <w:ilvl w:val="0"/>
          <w:numId w:val="4"/>
        </w:numPr>
        <w:spacing w:afterLines="50" w:after="120" w:line="580" w:lineRule="exact"/>
        <w:ind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教材名称及版本</w:t>
      </w:r>
    </w:p>
    <w:p w:rsidR="00DD3AA8" w:rsidRDefault="00DD3AA8" w:rsidP="00DD3AA8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5718B8">
        <w:rPr>
          <w:rFonts w:ascii="仿宋_GB2312" w:eastAsia="仿宋_GB2312" w:hAnsi="仿宋_GB2312" w:cs="仿宋_GB2312" w:hint="eastAsia"/>
          <w:sz w:val="28"/>
          <w:szCs w:val="28"/>
        </w:rPr>
        <w:t>主编：</w:t>
      </w:r>
      <w:proofErr w:type="gramStart"/>
      <w:r w:rsidRPr="005718B8">
        <w:rPr>
          <w:rFonts w:ascii="仿宋_GB2312" w:eastAsia="仿宋_GB2312" w:hAnsi="仿宋_GB2312" w:cs="仿宋_GB2312" w:hint="eastAsia"/>
          <w:sz w:val="28"/>
          <w:szCs w:val="28"/>
        </w:rPr>
        <w:t>冷士良</w:t>
      </w:r>
      <w:proofErr w:type="gramEnd"/>
      <w:r w:rsidRPr="005718B8"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  <w:r w:rsidRPr="005718B8">
        <w:rPr>
          <w:rFonts w:ascii="仿宋_GB2312" w:eastAsia="仿宋_GB2312" w:hAnsi="仿宋_GB2312" w:cs="仿宋_GB2312"/>
          <w:sz w:val="28"/>
          <w:szCs w:val="28"/>
        </w:rPr>
        <w:t>2019</w:t>
      </w:r>
      <w:r w:rsidRPr="005718B8">
        <w:rPr>
          <w:rFonts w:ascii="仿宋_GB2312" w:eastAsia="仿宋_GB2312" w:hAnsi="仿宋_GB2312" w:cs="仿宋_GB2312" w:hint="eastAsia"/>
          <w:sz w:val="28"/>
          <w:szCs w:val="28"/>
        </w:rPr>
        <w:t>.3</w:t>
      </w:r>
      <w:r>
        <w:rPr>
          <w:rFonts w:ascii="仿宋_GB2312" w:eastAsia="仿宋_GB2312" w:hAnsi="仿宋_GB2312" w:cs="仿宋_GB2312" w:hint="eastAsia"/>
          <w:sz w:val="28"/>
          <w:szCs w:val="28"/>
        </w:rPr>
        <w:t>（2</w:t>
      </w:r>
      <w:r>
        <w:rPr>
          <w:rFonts w:ascii="仿宋_GB2312" w:eastAsia="仿宋_GB2312" w:hAnsi="仿宋_GB2312" w:cs="仿宋_GB2312"/>
          <w:sz w:val="28"/>
          <w:szCs w:val="28"/>
        </w:rPr>
        <w:t>022.1</w:t>
      </w:r>
      <w:r>
        <w:rPr>
          <w:rFonts w:ascii="仿宋_GB2312" w:eastAsia="仿宋_GB2312" w:hAnsi="仿宋_GB2312" w:cs="仿宋_GB2312" w:hint="eastAsia"/>
          <w:sz w:val="28"/>
          <w:szCs w:val="28"/>
        </w:rPr>
        <w:t>重印）</w:t>
      </w:r>
    </w:p>
    <w:p w:rsidR="00DD3AA8" w:rsidRPr="005718B8" w:rsidRDefault="00DD3AA8" w:rsidP="00DD3AA8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化学工业出版社（2</w:t>
      </w:r>
      <w:r>
        <w:rPr>
          <w:rFonts w:ascii="仿宋_GB2312" w:eastAsia="仿宋_GB2312" w:hAnsi="仿宋_GB2312" w:cs="仿宋_GB2312"/>
          <w:sz w:val="28"/>
          <w:szCs w:val="28"/>
        </w:rPr>
        <w:t>022</w:t>
      </w:r>
      <w:r>
        <w:rPr>
          <w:rFonts w:ascii="仿宋_GB2312" w:eastAsia="仿宋_GB2312" w:hAnsi="仿宋_GB2312" w:cs="仿宋_GB2312" w:hint="eastAsia"/>
          <w:sz w:val="28"/>
          <w:szCs w:val="28"/>
        </w:rPr>
        <w:t>年1月北京第3版第5次印刷）</w:t>
      </w:r>
    </w:p>
    <w:p w:rsidR="00DD3AA8" w:rsidRPr="005718B8" w:rsidRDefault="00DD3AA8" w:rsidP="00DD3AA8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5718B8">
        <w:rPr>
          <w:rFonts w:ascii="仿宋_GB2312" w:eastAsia="仿宋_GB2312" w:hAnsi="仿宋_GB2312" w:cs="仿宋_GB2312" w:hint="eastAsia"/>
          <w:sz w:val="28"/>
          <w:szCs w:val="28"/>
        </w:rPr>
        <w:t xml:space="preserve">教材名称：化工单元操作(第三版) </w:t>
      </w:r>
    </w:p>
    <w:p w:rsidR="00DD3AA8" w:rsidRPr="005718B8" w:rsidRDefault="00DD3AA8" w:rsidP="00DD3AA8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5718B8">
        <w:rPr>
          <w:rFonts w:ascii="仿宋_GB2312" w:eastAsia="仿宋_GB2312" w:hAnsi="仿宋_GB2312" w:cs="仿宋_GB2312"/>
          <w:sz w:val="28"/>
          <w:szCs w:val="28"/>
        </w:rPr>
        <w:t>ISBN</w:t>
      </w:r>
      <w:r w:rsidRPr="005718B8">
        <w:rPr>
          <w:rFonts w:ascii="仿宋_GB2312" w:eastAsia="仿宋_GB2312" w:hAnsi="仿宋_GB2312" w:cs="仿宋_GB2312" w:hint="eastAsia"/>
          <w:sz w:val="28"/>
          <w:szCs w:val="28"/>
        </w:rPr>
        <w:t>：</w:t>
      </w:r>
      <w:r w:rsidRPr="005718B8">
        <w:rPr>
          <w:rFonts w:ascii="仿宋_GB2312" w:eastAsia="仿宋_GB2312" w:hAnsi="仿宋_GB2312" w:cs="仿宋_GB2312"/>
          <w:sz w:val="28"/>
          <w:szCs w:val="28"/>
        </w:rPr>
        <w:t xml:space="preserve"> 978-7-122-33595-1</w:t>
      </w:r>
    </w:p>
    <w:p w:rsidR="002A00BD" w:rsidRDefault="00AE60DC" w:rsidP="00AE60DC">
      <w:pPr>
        <w:spacing w:afterLines="50" w:after="120" w:line="580" w:lineRule="exact"/>
        <w:ind w:left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四、</w:t>
      </w:r>
      <w:r w:rsidR="002A00BD">
        <w:rPr>
          <w:rFonts w:ascii="仿宋_GB2312" w:eastAsia="仿宋_GB2312" w:hint="eastAsia"/>
          <w:b/>
          <w:sz w:val="32"/>
          <w:szCs w:val="32"/>
        </w:rPr>
        <w:t>试讲题目</w:t>
      </w:r>
    </w:p>
    <w:p w:rsidR="002A00BD" w:rsidRPr="005718B8" w:rsidRDefault="002A00BD" w:rsidP="005718B8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5718B8">
        <w:rPr>
          <w:rFonts w:ascii="仿宋_GB2312" w:eastAsia="仿宋_GB2312" w:hAnsi="仿宋_GB2312" w:cs="仿宋_GB2312" w:hint="eastAsia"/>
          <w:sz w:val="28"/>
          <w:szCs w:val="28"/>
        </w:rPr>
        <w:t>第</w:t>
      </w:r>
      <w:r w:rsidRPr="005718B8">
        <w:rPr>
          <w:rFonts w:ascii="仿宋_GB2312" w:eastAsia="仿宋_GB2312" w:hAnsi="仿宋_GB2312" w:cs="仿宋_GB2312"/>
          <w:sz w:val="28"/>
          <w:szCs w:val="28"/>
        </w:rPr>
        <w:t>3</w:t>
      </w:r>
      <w:r w:rsidRPr="005718B8">
        <w:rPr>
          <w:rFonts w:ascii="仿宋_GB2312" w:eastAsia="仿宋_GB2312" w:hAnsi="仿宋_GB2312" w:cs="仿宋_GB2312" w:hint="eastAsia"/>
          <w:sz w:val="28"/>
          <w:szCs w:val="28"/>
        </w:rPr>
        <w:t xml:space="preserve">章 传热 </w:t>
      </w:r>
    </w:p>
    <w:p w:rsidR="002A00BD" w:rsidRPr="005718B8" w:rsidRDefault="002A00BD" w:rsidP="005718B8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5718B8">
        <w:rPr>
          <w:rFonts w:ascii="仿宋_GB2312" w:eastAsia="仿宋_GB2312" w:hAnsi="仿宋_GB2312" w:cs="仿宋_GB2312"/>
          <w:sz w:val="28"/>
          <w:szCs w:val="28"/>
        </w:rPr>
        <w:t>3</w:t>
      </w:r>
      <w:r w:rsidRPr="005718B8">
        <w:rPr>
          <w:rFonts w:ascii="仿宋_GB2312" w:eastAsia="仿宋_GB2312" w:hAnsi="仿宋_GB2312" w:cs="仿宋_GB2312" w:hint="eastAsia"/>
          <w:sz w:val="28"/>
          <w:szCs w:val="28"/>
        </w:rPr>
        <w:t>.</w:t>
      </w:r>
      <w:r w:rsidRPr="005718B8">
        <w:rPr>
          <w:rFonts w:ascii="仿宋_GB2312" w:eastAsia="仿宋_GB2312" w:hAnsi="仿宋_GB2312" w:cs="仿宋_GB2312"/>
          <w:sz w:val="28"/>
          <w:szCs w:val="28"/>
        </w:rPr>
        <w:t xml:space="preserve">1 </w:t>
      </w:r>
      <w:r w:rsidRPr="005718B8">
        <w:rPr>
          <w:rFonts w:ascii="仿宋_GB2312" w:eastAsia="仿宋_GB2312" w:hAnsi="仿宋_GB2312" w:cs="仿宋_GB2312" w:hint="eastAsia"/>
          <w:sz w:val="28"/>
          <w:szCs w:val="28"/>
        </w:rPr>
        <w:t>概述</w:t>
      </w:r>
    </w:p>
    <w:p w:rsidR="002A00BD" w:rsidRPr="005718B8" w:rsidRDefault="002A00BD" w:rsidP="005718B8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5718B8">
        <w:rPr>
          <w:rFonts w:ascii="仿宋_GB2312" w:eastAsia="仿宋_GB2312" w:hAnsi="仿宋_GB2312" w:cs="仿宋_GB2312"/>
          <w:sz w:val="28"/>
          <w:szCs w:val="28"/>
        </w:rPr>
        <w:t>3.1.3</w:t>
      </w:r>
      <w:r w:rsidRPr="005718B8">
        <w:rPr>
          <w:rFonts w:ascii="仿宋_GB2312" w:eastAsia="仿宋_GB2312" w:hAnsi="仿宋_GB2312" w:cs="仿宋_GB2312" w:hint="eastAsia"/>
          <w:sz w:val="28"/>
          <w:szCs w:val="28"/>
        </w:rPr>
        <w:t xml:space="preserve"> 工业换热方法     P</w:t>
      </w:r>
      <w:r w:rsidRPr="005718B8">
        <w:rPr>
          <w:rFonts w:ascii="仿宋_GB2312" w:eastAsia="仿宋_GB2312" w:hAnsi="仿宋_GB2312" w:cs="仿宋_GB2312"/>
          <w:sz w:val="28"/>
          <w:szCs w:val="28"/>
        </w:rPr>
        <w:t>84</w:t>
      </w:r>
      <w:r w:rsidRPr="005718B8">
        <w:rPr>
          <w:rFonts w:ascii="仿宋_GB2312" w:eastAsia="仿宋_GB2312" w:hAnsi="仿宋_GB2312" w:cs="仿宋_GB2312" w:hint="eastAsia"/>
          <w:sz w:val="28"/>
          <w:szCs w:val="28"/>
        </w:rPr>
        <w:t xml:space="preserve">  </w:t>
      </w:r>
    </w:p>
    <w:p w:rsidR="002A00BD" w:rsidRDefault="002A00BD" w:rsidP="002A00BD">
      <w:pPr>
        <w:spacing w:line="480" w:lineRule="auto"/>
        <w:ind w:firstLineChars="300" w:firstLine="840"/>
        <w:jc w:val="both"/>
        <w:rPr>
          <w:rFonts w:ascii="宋体" w:hAnsi="宋体" w:cs="宋体"/>
          <w:color w:val="000000" w:themeColor="text1"/>
          <w:sz w:val="28"/>
          <w:szCs w:val="28"/>
        </w:rPr>
      </w:pPr>
    </w:p>
    <w:p w:rsidR="002A00BD" w:rsidRDefault="002A00BD" w:rsidP="002A00BD">
      <w:pPr>
        <w:spacing w:line="480" w:lineRule="auto"/>
        <w:ind w:firstLineChars="300" w:firstLine="840"/>
        <w:jc w:val="both"/>
        <w:rPr>
          <w:rFonts w:ascii="宋体" w:hAnsi="宋体" w:cs="宋体"/>
          <w:color w:val="000000" w:themeColor="text1"/>
          <w:sz w:val="28"/>
          <w:szCs w:val="28"/>
        </w:rPr>
      </w:pPr>
    </w:p>
    <w:p w:rsidR="002A00BD" w:rsidRDefault="002A00BD" w:rsidP="002A00BD">
      <w:pPr>
        <w:spacing w:line="480" w:lineRule="auto"/>
        <w:ind w:firstLineChars="300" w:firstLine="840"/>
        <w:jc w:val="both"/>
        <w:rPr>
          <w:rFonts w:ascii="宋体" w:hAnsi="宋体" w:cs="宋体"/>
          <w:color w:val="000000" w:themeColor="text1"/>
          <w:sz w:val="28"/>
          <w:szCs w:val="28"/>
        </w:rPr>
      </w:pPr>
    </w:p>
    <w:p w:rsidR="002A00BD" w:rsidRDefault="002A00BD" w:rsidP="002A00BD">
      <w:pPr>
        <w:spacing w:line="480" w:lineRule="auto"/>
        <w:ind w:firstLineChars="300" w:firstLine="840"/>
        <w:jc w:val="both"/>
        <w:rPr>
          <w:rFonts w:ascii="宋体" w:hAnsi="宋体" w:cs="宋体"/>
          <w:color w:val="000000" w:themeColor="text1"/>
          <w:sz w:val="28"/>
          <w:szCs w:val="28"/>
        </w:rPr>
      </w:pPr>
    </w:p>
    <w:p w:rsidR="002A00BD" w:rsidRDefault="002A00BD" w:rsidP="002A00BD">
      <w:pPr>
        <w:spacing w:line="480" w:lineRule="auto"/>
        <w:ind w:firstLineChars="300" w:firstLine="840"/>
        <w:jc w:val="both"/>
        <w:rPr>
          <w:rFonts w:ascii="宋体" w:hAnsi="宋体" w:cs="宋体"/>
          <w:color w:val="000000" w:themeColor="text1"/>
          <w:sz w:val="28"/>
          <w:szCs w:val="28"/>
        </w:rPr>
      </w:pPr>
    </w:p>
    <w:p w:rsidR="006948CF" w:rsidRDefault="006948CF" w:rsidP="002A00BD">
      <w:pPr>
        <w:spacing w:line="480" w:lineRule="auto"/>
        <w:ind w:firstLineChars="300" w:firstLine="840"/>
        <w:jc w:val="both"/>
        <w:rPr>
          <w:rFonts w:ascii="宋体" w:hAnsi="宋体" w:cs="宋体"/>
          <w:color w:val="000000" w:themeColor="text1"/>
          <w:sz w:val="28"/>
          <w:szCs w:val="28"/>
        </w:rPr>
      </w:pPr>
    </w:p>
    <w:p w:rsidR="00DD3AA8" w:rsidRDefault="00DD3AA8" w:rsidP="00DD3AA8">
      <w:pPr>
        <w:spacing w:line="480" w:lineRule="auto"/>
        <w:jc w:val="center"/>
        <w:rPr>
          <w:rFonts w:ascii="黑体" w:eastAsia="黑体" w:hAnsi="黑体"/>
          <w:b/>
          <w:sz w:val="40"/>
        </w:rPr>
      </w:pPr>
      <w:r>
        <w:rPr>
          <w:rFonts w:ascii="黑体" w:eastAsia="黑体" w:hAnsi="黑体" w:hint="eastAsia"/>
          <w:b/>
          <w:sz w:val="40"/>
        </w:rPr>
        <w:lastRenderedPageBreak/>
        <w:t>202</w:t>
      </w:r>
      <w:r>
        <w:rPr>
          <w:rFonts w:ascii="黑体" w:eastAsia="黑体" w:hAnsi="黑体"/>
          <w:b/>
          <w:sz w:val="40"/>
        </w:rPr>
        <w:t>4</w:t>
      </w:r>
      <w:r>
        <w:rPr>
          <w:rFonts w:ascii="黑体" w:eastAsia="黑体" w:hAnsi="黑体" w:hint="eastAsia"/>
          <w:b/>
          <w:sz w:val="40"/>
        </w:rPr>
        <w:t>年沈阳市教育系统公开招聘</w:t>
      </w:r>
    </w:p>
    <w:p w:rsidR="00DD3AA8" w:rsidRDefault="00DD3AA8" w:rsidP="00DD3AA8">
      <w:pPr>
        <w:spacing w:line="480" w:lineRule="auto"/>
        <w:jc w:val="center"/>
        <w:rPr>
          <w:rFonts w:ascii="黑体" w:eastAsia="黑体" w:hAnsi="黑体"/>
          <w:b/>
          <w:sz w:val="40"/>
        </w:rPr>
      </w:pPr>
      <w:r>
        <w:rPr>
          <w:rFonts w:ascii="黑体" w:eastAsia="黑体" w:hAnsi="黑体" w:hint="eastAsia"/>
          <w:b/>
          <w:sz w:val="40"/>
        </w:rPr>
        <w:t>中等职业学校专业课教师面试试讲题目</w:t>
      </w:r>
      <w:r>
        <w:rPr>
          <w:rFonts w:ascii="黑体" w:eastAsia="黑体" w:hAnsi="黑体" w:hint="eastAsia"/>
          <w:b/>
          <w:sz w:val="40"/>
        </w:rPr>
        <w:t>三</w:t>
      </w:r>
    </w:p>
    <w:p w:rsidR="00DD3AA8" w:rsidRDefault="00DD3AA8" w:rsidP="00DD3AA8">
      <w:pPr>
        <w:tabs>
          <w:tab w:val="center" w:pos="4479"/>
        </w:tabs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一、招聘单位</w:t>
      </w:r>
      <w:r>
        <w:rPr>
          <w:rFonts w:ascii="仿宋_GB2312" w:eastAsia="仿宋_GB2312" w:hint="eastAsia"/>
          <w:b/>
          <w:sz w:val="32"/>
          <w:szCs w:val="32"/>
        </w:rPr>
        <w:tab/>
      </w:r>
    </w:p>
    <w:p w:rsidR="00DD3AA8" w:rsidRDefault="00DD3AA8" w:rsidP="00DD3AA8">
      <w:pPr>
        <w:spacing w:line="580" w:lineRule="exact"/>
        <w:ind w:firstLineChars="200" w:firstLine="560"/>
        <w:rPr>
          <w:rFonts w:ascii="仿宋_GB2312" w:eastAsia="仿宋_GB2312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沈阳市化工学校</w:t>
      </w:r>
    </w:p>
    <w:p w:rsidR="00DD3AA8" w:rsidRDefault="00DD3AA8" w:rsidP="00DD3AA8">
      <w:pPr>
        <w:spacing w:afterLines="50" w:after="120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二、招聘岗位</w:t>
      </w:r>
    </w:p>
    <w:p w:rsidR="00DD3AA8" w:rsidRDefault="00DD3AA8" w:rsidP="00DD3AA8">
      <w:pPr>
        <w:spacing w:afterLines="50" w:after="120" w:line="58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214071</w:t>
      </w:r>
      <w:r>
        <w:rPr>
          <w:rFonts w:ascii="仿宋_GB2312" w:eastAsia="仿宋_GB2312" w:hAnsi="仿宋" w:hint="eastAsia"/>
          <w:sz w:val="28"/>
          <w:szCs w:val="28"/>
        </w:rPr>
        <w:t>中职化学工艺专业课教师</w:t>
      </w:r>
    </w:p>
    <w:p w:rsidR="00DD3AA8" w:rsidRDefault="00DD3AA8" w:rsidP="00DD3AA8">
      <w:pPr>
        <w:numPr>
          <w:ilvl w:val="0"/>
          <w:numId w:val="5"/>
        </w:numPr>
        <w:spacing w:afterLines="50" w:after="120" w:line="580" w:lineRule="exact"/>
        <w:ind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教材名称及版本</w:t>
      </w:r>
    </w:p>
    <w:p w:rsidR="00DD3AA8" w:rsidRDefault="00DD3AA8" w:rsidP="00DD3AA8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5718B8">
        <w:rPr>
          <w:rFonts w:ascii="仿宋_GB2312" w:eastAsia="仿宋_GB2312" w:hAnsi="仿宋_GB2312" w:cs="仿宋_GB2312" w:hint="eastAsia"/>
          <w:sz w:val="28"/>
          <w:szCs w:val="28"/>
        </w:rPr>
        <w:t>主编：</w:t>
      </w:r>
      <w:proofErr w:type="gramStart"/>
      <w:r w:rsidRPr="005718B8">
        <w:rPr>
          <w:rFonts w:ascii="仿宋_GB2312" w:eastAsia="仿宋_GB2312" w:hAnsi="仿宋_GB2312" w:cs="仿宋_GB2312" w:hint="eastAsia"/>
          <w:sz w:val="28"/>
          <w:szCs w:val="28"/>
        </w:rPr>
        <w:t>冷士良</w:t>
      </w:r>
      <w:proofErr w:type="gramEnd"/>
      <w:r w:rsidRPr="005718B8"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  <w:r w:rsidRPr="005718B8">
        <w:rPr>
          <w:rFonts w:ascii="仿宋_GB2312" w:eastAsia="仿宋_GB2312" w:hAnsi="仿宋_GB2312" w:cs="仿宋_GB2312"/>
          <w:sz w:val="28"/>
          <w:szCs w:val="28"/>
        </w:rPr>
        <w:t>2019</w:t>
      </w:r>
      <w:r w:rsidRPr="005718B8">
        <w:rPr>
          <w:rFonts w:ascii="仿宋_GB2312" w:eastAsia="仿宋_GB2312" w:hAnsi="仿宋_GB2312" w:cs="仿宋_GB2312" w:hint="eastAsia"/>
          <w:sz w:val="28"/>
          <w:szCs w:val="28"/>
        </w:rPr>
        <w:t>.3</w:t>
      </w:r>
      <w:r>
        <w:rPr>
          <w:rFonts w:ascii="仿宋_GB2312" w:eastAsia="仿宋_GB2312" w:hAnsi="仿宋_GB2312" w:cs="仿宋_GB2312" w:hint="eastAsia"/>
          <w:sz w:val="28"/>
          <w:szCs w:val="28"/>
        </w:rPr>
        <w:t>（2</w:t>
      </w:r>
      <w:r>
        <w:rPr>
          <w:rFonts w:ascii="仿宋_GB2312" w:eastAsia="仿宋_GB2312" w:hAnsi="仿宋_GB2312" w:cs="仿宋_GB2312"/>
          <w:sz w:val="28"/>
          <w:szCs w:val="28"/>
        </w:rPr>
        <w:t>022.1</w:t>
      </w:r>
      <w:r>
        <w:rPr>
          <w:rFonts w:ascii="仿宋_GB2312" w:eastAsia="仿宋_GB2312" w:hAnsi="仿宋_GB2312" w:cs="仿宋_GB2312" w:hint="eastAsia"/>
          <w:sz w:val="28"/>
          <w:szCs w:val="28"/>
        </w:rPr>
        <w:t>重印）</w:t>
      </w:r>
    </w:p>
    <w:p w:rsidR="00DD3AA8" w:rsidRPr="005718B8" w:rsidRDefault="00DD3AA8" w:rsidP="00DD3AA8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化学工业出版社（2</w:t>
      </w:r>
      <w:r>
        <w:rPr>
          <w:rFonts w:ascii="仿宋_GB2312" w:eastAsia="仿宋_GB2312" w:hAnsi="仿宋_GB2312" w:cs="仿宋_GB2312"/>
          <w:sz w:val="28"/>
          <w:szCs w:val="28"/>
        </w:rPr>
        <w:t>022</w:t>
      </w:r>
      <w:r>
        <w:rPr>
          <w:rFonts w:ascii="仿宋_GB2312" w:eastAsia="仿宋_GB2312" w:hAnsi="仿宋_GB2312" w:cs="仿宋_GB2312" w:hint="eastAsia"/>
          <w:sz w:val="28"/>
          <w:szCs w:val="28"/>
        </w:rPr>
        <w:t>年1月北京第3版第5次印刷）</w:t>
      </w:r>
    </w:p>
    <w:p w:rsidR="00DD3AA8" w:rsidRPr="005718B8" w:rsidRDefault="00DD3AA8" w:rsidP="00DD3AA8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5718B8">
        <w:rPr>
          <w:rFonts w:ascii="仿宋_GB2312" w:eastAsia="仿宋_GB2312" w:hAnsi="仿宋_GB2312" w:cs="仿宋_GB2312" w:hint="eastAsia"/>
          <w:sz w:val="28"/>
          <w:szCs w:val="28"/>
        </w:rPr>
        <w:t xml:space="preserve">教材名称：化工单元操作(第三版) </w:t>
      </w:r>
    </w:p>
    <w:p w:rsidR="00DD3AA8" w:rsidRPr="005718B8" w:rsidRDefault="00DD3AA8" w:rsidP="00DD3AA8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5718B8">
        <w:rPr>
          <w:rFonts w:ascii="仿宋_GB2312" w:eastAsia="仿宋_GB2312" w:hAnsi="仿宋_GB2312" w:cs="仿宋_GB2312"/>
          <w:sz w:val="28"/>
          <w:szCs w:val="28"/>
        </w:rPr>
        <w:t>ISBN</w:t>
      </w:r>
      <w:r w:rsidRPr="005718B8">
        <w:rPr>
          <w:rFonts w:ascii="仿宋_GB2312" w:eastAsia="仿宋_GB2312" w:hAnsi="仿宋_GB2312" w:cs="仿宋_GB2312" w:hint="eastAsia"/>
          <w:sz w:val="28"/>
          <w:szCs w:val="28"/>
        </w:rPr>
        <w:t>：</w:t>
      </w:r>
      <w:r w:rsidRPr="005718B8">
        <w:rPr>
          <w:rFonts w:ascii="仿宋_GB2312" w:eastAsia="仿宋_GB2312" w:hAnsi="仿宋_GB2312" w:cs="仿宋_GB2312"/>
          <w:sz w:val="28"/>
          <w:szCs w:val="28"/>
        </w:rPr>
        <w:t xml:space="preserve"> 978-7-122-33595-1</w:t>
      </w:r>
    </w:p>
    <w:p w:rsidR="00442CAD" w:rsidRDefault="0085522F" w:rsidP="00AE60DC">
      <w:pPr>
        <w:spacing w:afterLines="50" w:after="120" w:line="580" w:lineRule="exact"/>
        <w:ind w:left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四、试讲题目</w:t>
      </w:r>
    </w:p>
    <w:p w:rsidR="00442CAD" w:rsidRPr="005718B8" w:rsidRDefault="0085522F" w:rsidP="005718B8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5718B8">
        <w:rPr>
          <w:rFonts w:ascii="仿宋_GB2312" w:eastAsia="仿宋_GB2312" w:hAnsi="仿宋_GB2312" w:cs="仿宋_GB2312" w:hint="eastAsia"/>
          <w:sz w:val="28"/>
          <w:szCs w:val="28"/>
        </w:rPr>
        <w:t>第</w:t>
      </w:r>
      <w:r w:rsidR="00C75820" w:rsidRPr="005718B8">
        <w:rPr>
          <w:rFonts w:ascii="仿宋_GB2312" w:eastAsia="仿宋_GB2312" w:hAnsi="仿宋_GB2312" w:cs="仿宋_GB2312" w:hint="eastAsia"/>
          <w:sz w:val="28"/>
          <w:szCs w:val="28"/>
        </w:rPr>
        <w:t>4</w:t>
      </w:r>
      <w:r w:rsidRPr="005718B8">
        <w:rPr>
          <w:rFonts w:ascii="仿宋_GB2312" w:eastAsia="仿宋_GB2312" w:hAnsi="仿宋_GB2312" w:cs="仿宋_GB2312" w:hint="eastAsia"/>
          <w:sz w:val="28"/>
          <w:szCs w:val="28"/>
        </w:rPr>
        <w:t xml:space="preserve">章 </w:t>
      </w:r>
      <w:r w:rsidR="00C75820" w:rsidRPr="005718B8">
        <w:rPr>
          <w:rFonts w:ascii="仿宋_GB2312" w:eastAsia="仿宋_GB2312" w:hAnsi="仿宋_GB2312" w:cs="仿宋_GB2312" w:hint="eastAsia"/>
          <w:sz w:val="28"/>
          <w:szCs w:val="28"/>
        </w:rPr>
        <w:t>液体蒸馏</w:t>
      </w:r>
    </w:p>
    <w:p w:rsidR="00C75820" w:rsidRPr="005718B8" w:rsidRDefault="00C75820" w:rsidP="005718B8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5718B8">
        <w:rPr>
          <w:rFonts w:ascii="仿宋_GB2312" w:eastAsia="仿宋_GB2312" w:hAnsi="仿宋_GB2312" w:cs="仿宋_GB2312" w:hint="eastAsia"/>
          <w:sz w:val="28"/>
          <w:szCs w:val="28"/>
        </w:rPr>
        <w:t>4</w:t>
      </w:r>
      <w:r w:rsidRPr="005718B8">
        <w:rPr>
          <w:rFonts w:ascii="仿宋_GB2312" w:eastAsia="仿宋_GB2312" w:hAnsi="仿宋_GB2312" w:cs="仿宋_GB2312"/>
          <w:sz w:val="28"/>
          <w:szCs w:val="28"/>
        </w:rPr>
        <w:t>.3</w:t>
      </w:r>
      <w:r w:rsidR="0085522F" w:rsidRPr="005718B8"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  <w:r w:rsidRPr="005718B8">
        <w:rPr>
          <w:rFonts w:ascii="仿宋_GB2312" w:eastAsia="仿宋_GB2312" w:hAnsi="仿宋_GB2312" w:cs="仿宋_GB2312" w:hint="eastAsia"/>
          <w:sz w:val="28"/>
          <w:szCs w:val="28"/>
        </w:rPr>
        <w:t>塔板数</w:t>
      </w:r>
      <w:r w:rsidR="0005562D">
        <w:rPr>
          <w:rFonts w:ascii="仿宋_GB2312" w:eastAsia="仿宋_GB2312" w:hAnsi="仿宋_GB2312" w:cs="仿宋_GB2312" w:hint="eastAsia"/>
          <w:sz w:val="28"/>
          <w:szCs w:val="28"/>
        </w:rPr>
        <w:t>的</w:t>
      </w:r>
      <w:r w:rsidRPr="005718B8">
        <w:rPr>
          <w:rFonts w:ascii="仿宋_GB2312" w:eastAsia="仿宋_GB2312" w:hAnsi="仿宋_GB2312" w:cs="仿宋_GB2312" w:hint="eastAsia"/>
          <w:sz w:val="28"/>
          <w:szCs w:val="28"/>
        </w:rPr>
        <w:t>确定</w:t>
      </w:r>
    </w:p>
    <w:p w:rsidR="00442CAD" w:rsidRPr="005718B8" w:rsidRDefault="00C75820" w:rsidP="005718B8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5718B8">
        <w:rPr>
          <w:rFonts w:ascii="仿宋_GB2312" w:eastAsia="仿宋_GB2312" w:hAnsi="仿宋_GB2312" w:cs="仿宋_GB2312" w:hint="eastAsia"/>
          <w:sz w:val="28"/>
          <w:szCs w:val="28"/>
        </w:rPr>
        <w:t>4</w:t>
      </w:r>
      <w:r w:rsidRPr="005718B8">
        <w:rPr>
          <w:rFonts w:ascii="仿宋_GB2312" w:eastAsia="仿宋_GB2312" w:hAnsi="仿宋_GB2312" w:cs="仿宋_GB2312"/>
          <w:sz w:val="28"/>
          <w:szCs w:val="28"/>
        </w:rPr>
        <w:t>.3.1</w:t>
      </w:r>
      <w:r w:rsidRPr="005718B8">
        <w:rPr>
          <w:rFonts w:ascii="仿宋_GB2312" w:eastAsia="仿宋_GB2312" w:hAnsi="仿宋_GB2312" w:cs="仿宋_GB2312" w:hint="eastAsia"/>
          <w:sz w:val="28"/>
          <w:szCs w:val="28"/>
        </w:rPr>
        <w:t>实际塔板数与板效率</w:t>
      </w:r>
      <w:r w:rsidR="0085522F" w:rsidRPr="005718B8">
        <w:rPr>
          <w:rFonts w:ascii="仿宋_GB2312" w:eastAsia="仿宋_GB2312" w:hAnsi="仿宋_GB2312" w:cs="仿宋_GB2312" w:hint="eastAsia"/>
          <w:sz w:val="28"/>
          <w:szCs w:val="28"/>
        </w:rPr>
        <w:t xml:space="preserve">          P</w:t>
      </w:r>
      <w:r w:rsidRPr="005718B8">
        <w:rPr>
          <w:rFonts w:ascii="仿宋_GB2312" w:eastAsia="仿宋_GB2312" w:hAnsi="仿宋_GB2312" w:cs="仿宋_GB2312"/>
          <w:sz w:val="28"/>
          <w:szCs w:val="28"/>
        </w:rPr>
        <w:t>139</w:t>
      </w:r>
      <w:r w:rsidR="0085522F" w:rsidRPr="005718B8">
        <w:rPr>
          <w:rFonts w:ascii="仿宋_GB2312" w:eastAsia="仿宋_GB2312" w:hAnsi="仿宋_GB2312" w:cs="仿宋_GB2312" w:hint="eastAsia"/>
          <w:sz w:val="28"/>
          <w:szCs w:val="28"/>
        </w:rPr>
        <w:t xml:space="preserve">  </w:t>
      </w:r>
    </w:p>
    <w:p w:rsidR="00442CAD" w:rsidRDefault="00442CAD">
      <w:pPr>
        <w:spacing w:line="480" w:lineRule="auto"/>
        <w:ind w:leftChars="-100" w:left="-240"/>
        <w:jc w:val="both"/>
        <w:rPr>
          <w:rFonts w:ascii="宋体" w:hAnsi="宋体" w:cs="宋体"/>
          <w:color w:val="000000" w:themeColor="text1"/>
          <w:sz w:val="28"/>
          <w:szCs w:val="28"/>
        </w:rPr>
      </w:pPr>
    </w:p>
    <w:p w:rsidR="00442CAD" w:rsidRDefault="00442CAD">
      <w:pPr>
        <w:spacing w:line="480" w:lineRule="auto"/>
        <w:ind w:leftChars="-100" w:left="-240"/>
        <w:jc w:val="both"/>
        <w:rPr>
          <w:rFonts w:ascii="宋体" w:hAnsi="宋体" w:cs="宋体"/>
          <w:color w:val="000000" w:themeColor="text1"/>
          <w:sz w:val="28"/>
          <w:szCs w:val="28"/>
        </w:rPr>
      </w:pPr>
    </w:p>
    <w:p w:rsidR="00442CAD" w:rsidRDefault="00442CAD">
      <w:pPr>
        <w:spacing w:line="480" w:lineRule="auto"/>
        <w:ind w:leftChars="-100" w:left="-240"/>
        <w:jc w:val="both"/>
        <w:rPr>
          <w:rFonts w:ascii="宋体" w:hAnsi="宋体" w:cs="宋体"/>
          <w:color w:val="000000" w:themeColor="text1"/>
          <w:sz w:val="28"/>
          <w:szCs w:val="28"/>
        </w:rPr>
      </w:pPr>
    </w:p>
    <w:p w:rsidR="00442CAD" w:rsidRDefault="00442CAD">
      <w:pPr>
        <w:spacing w:line="480" w:lineRule="auto"/>
        <w:ind w:leftChars="-100" w:left="-240"/>
        <w:jc w:val="both"/>
        <w:rPr>
          <w:rFonts w:ascii="宋体" w:hAnsi="宋体" w:cs="宋体"/>
          <w:color w:val="000000" w:themeColor="text1"/>
          <w:sz w:val="28"/>
          <w:szCs w:val="28"/>
        </w:rPr>
      </w:pPr>
    </w:p>
    <w:p w:rsidR="00442CAD" w:rsidRDefault="00442CAD"/>
    <w:p w:rsidR="00442CAD" w:rsidRDefault="00442CAD">
      <w:pPr>
        <w:spacing w:line="480" w:lineRule="auto"/>
        <w:jc w:val="both"/>
        <w:rPr>
          <w:rFonts w:ascii="宋体" w:hAnsi="宋体" w:cs="宋体"/>
          <w:color w:val="000000" w:themeColor="text1"/>
          <w:sz w:val="28"/>
          <w:szCs w:val="28"/>
        </w:rPr>
      </w:pPr>
    </w:p>
    <w:p w:rsidR="00442CAD" w:rsidRPr="00C75820" w:rsidRDefault="00442CAD">
      <w:pPr>
        <w:spacing w:line="480" w:lineRule="auto"/>
        <w:jc w:val="both"/>
        <w:rPr>
          <w:rFonts w:ascii="宋体" w:hAnsi="宋体" w:cs="宋体"/>
          <w:color w:val="000000" w:themeColor="text1"/>
          <w:sz w:val="28"/>
          <w:szCs w:val="28"/>
        </w:rPr>
      </w:pPr>
    </w:p>
    <w:sectPr w:rsidR="00442CAD" w:rsidRPr="00C75820">
      <w:headerReference w:type="default" r:id="rId8"/>
      <w:footerReference w:type="even" r:id="rId9"/>
      <w:footerReference w:type="default" r:id="rId10"/>
      <w:pgSz w:w="11906" w:h="16838"/>
      <w:pgMar w:top="1134" w:right="1134" w:bottom="1134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3AA6" w:rsidRDefault="00553AA6">
      <w:r>
        <w:separator/>
      </w:r>
    </w:p>
  </w:endnote>
  <w:endnote w:type="continuationSeparator" w:id="0">
    <w:p w:rsidR="00553AA6" w:rsidRDefault="00553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CAD" w:rsidRDefault="0085522F">
    <w:pPr>
      <w:pStyle w:val="a3"/>
      <w:framePr w:wrap="around" w:vAnchor="text" w:hAnchor="margin" w:xAlign="center" w:y="1"/>
      <w:rPr>
        <w:rStyle w:val="a6"/>
      </w:rPr>
    </w:pPr>
    <w:r>
      <w:fldChar w:fldCharType="begin"/>
    </w:r>
    <w:r>
      <w:rPr>
        <w:rStyle w:val="a6"/>
      </w:rPr>
      <w:instrText xml:space="preserve">PAGE  </w:instrText>
    </w:r>
    <w:r>
      <w:fldChar w:fldCharType="end"/>
    </w:r>
  </w:p>
  <w:p w:rsidR="00442CAD" w:rsidRDefault="00442CAD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CAD" w:rsidRDefault="0085522F">
    <w:pPr>
      <w:pStyle w:val="a3"/>
      <w:framePr w:wrap="around" w:vAnchor="text" w:hAnchor="margin" w:xAlign="center" w:y="1"/>
      <w:rPr>
        <w:rStyle w:val="a6"/>
      </w:rPr>
    </w:pPr>
    <w:r>
      <w:fldChar w:fldCharType="begin"/>
    </w:r>
    <w:r>
      <w:rPr>
        <w:rStyle w:val="a6"/>
      </w:rPr>
      <w:instrText xml:space="preserve">PAGE  </w:instrText>
    </w:r>
    <w:r>
      <w:fldChar w:fldCharType="separate"/>
    </w:r>
    <w:r w:rsidR="00DD3AA8">
      <w:rPr>
        <w:rStyle w:val="a6"/>
        <w:noProof/>
      </w:rPr>
      <w:t>3</w:t>
    </w:r>
    <w:r>
      <w:fldChar w:fldCharType="end"/>
    </w:r>
  </w:p>
  <w:p w:rsidR="00442CAD" w:rsidRDefault="00442CA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3AA6" w:rsidRDefault="00553AA6">
      <w:r>
        <w:separator/>
      </w:r>
    </w:p>
  </w:footnote>
  <w:footnote w:type="continuationSeparator" w:id="0">
    <w:p w:rsidR="00553AA6" w:rsidRDefault="00553A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CAD" w:rsidRDefault="00442CAD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AA45162"/>
    <w:multiLevelType w:val="singleLevel"/>
    <w:tmpl w:val="BAA45162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F259C862"/>
    <w:multiLevelType w:val="singleLevel"/>
    <w:tmpl w:val="F259C862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 w15:restartNumberingAfterBreak="0">
    <w:nsid w:val="0A341180"/>
    <w:multiLevelType w:val="hybridMultilevel"/>
    <w:tmpl w:val="61848A2E"/>
    <w:lvl w:ilvl="0" w:tplc="D02E0A46">
      <w:start w:val="2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3" w15:restartNumberingAfterBreak="0">
    <w:nsid w:val="25736033"/>
    <w:multiLevelType w:val="singleLevel"/>
    <w:tmpl w:val="F259C862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4" w15:restartNumberingAfterBreak="0">
    <w:nsid w:val="46CC3C48"/>
    <w:multiLevelType w:val="singleLevel"/>
    <w:tmpl w:val="F259C862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FhOWViN2I3YzUxNzI1NTVmNGE4NGY1MTgxMWE1OWEifQ=="/>
  </w:docVars>
  <w:rsids>
    <w:rsidRoot w:val="00172A27"/>
    <w:rsid w:val="AFDD795C"/>
    <w:rsid w:val="DFFEC13C"/>
    <w:rsid w:val="FB7DBD66"/>
    <w:rsid w:val="00034877"/>
    <w:rsid w:val="0005562D"/>
    <w:rsid w:val="00066948"/>
    <w:rsid w:val="000E1B47"/>
    <w:rsid w:val="00104791"/>
    <w:rsid w:val="00122BC4"/>
    <w:rsid w:val="001454FD"/>
    <w:rsid w:val="00156FD5"/>
    <w:rsid w:val="00172A27"/>
    <w:rsid w:val="001817F0"/>
    <w:rsid w:val="001B5BC4"/>
    <w:rsid w:val="002012BB"/>
    <w:rsid w:val="00232748"/>
    <w:rsid w:val="00256AC1"/>
    <w:rsid w:val="002A00BD"/>
    <w:rsid w:val="002A093C"/>
    <w:rsid w:val="00324EE4"/>
    <w:rsid w:val="00327562"/>
    <w:rsid w:val="0033244F"/>
    <w:rsid w:val="00352FE3"/>
    <w:rsid w:val="00386BB1"/>
    <w:rsid w:val="00396A42"/>
    <w:rsid w:val="003C0D92"/>
    <w:rsid w:val="003C368C"/>
    <w:rsid w:val="004075B5"/>
    <w:rsid w:val="00407CCD"/>
    <w:rsid w:val="00442CAD"/>
    <w:rsid w:val="00455269"/>
    <w:rsid w:val="00464D54"/>
    <w:rsid w:val="00467515"/>
    <w:rsid w:val="00484668"/>
    <w:rsid w:val="00500B7A"/>
    <w:rsid w:val="00514E04"/>
    <w:rsid w:val="00520143"/>
    <w:rsid w:val="0055049C"/>
    <w:rsid w:val="00553AA6"/>
    <w:rsid w:val="00566558"/>
    <w:rsid w:val="0056730C"/>
    <w:rsid w:val="005718B8"/>
    <w:rsid w:val="00584744"/>
    <w:rsid w:val="00586566"/>
    <w:rsid w:val="005A4208"/>
    <w:rsid w:val="005D444A"/>
    <w:rsid w:val="00653AFE"/>
    <w:rsid w:val="006622B8"/>
    <w:rsid w:val="00675420"/>
    <w:rsid w:val="0068274E"/>
    <w:rsid w:val="006948CF"/>
    <w:rsid w:val="006D2B6A"/>
    <w:rsid w:val="00707406"/>
    <w:rsid w:val="00772BF7"/>
    <w:rsid w:val="00773834"/>
    <w:rsid w:val="00794B3D"/>
    <w:rsid w:val="007B4C08"/>
    <w:rsid w:val="00823292"/>
    <w:rsid w:val="00833D46"/>
    <w:rsid w:val="0085522F"/>
    <w:rsid w:val="00877784"/>
    <w:rsid w:val="008B1E92"/>
    <w:rsid w:val="008D07EF"/>
    <w:rsid w:val="008D24FC"/>
    <w:rsid w:val="008F0278"/>
    <w:rsid w:val="008F66AC"/>
    <w:rsid w:val="009111F8"/>
    <w:rsid w:val="009C5A13"/>
    <w:rsid w:val="00A227D5"/>
    <w:rsid w:val="00A2499D"/>
    <w:rsid w:val="00A50066"/>
    <w:rsid w:val="00AD40A9"/>
    <w:rsid w:val="00AE60DC"/>
    <w:rsid w:val="00B00818"/>
    <w:rsid w:val="00B61595"/>
    <w:rsid w:val="00B63BE8"/>
    <w:rsid w:val="00BC2811"/>
    <w:rsid w:val="00C706A0"/>
    <w:rsid w:val="00C75820"/>
    <w:rsid w:val="00C8413E"/>
    <w:rsid w:val="00C87A78"/>
    <w:rsid w:val="00C96FD0"/>
    <w:rsid w:val="00CA05F9"/>
    <w:rsid w:val="00CB35D9"/>
    <w:rsid w:val="00CB426A"/>
    <w:rsid w:val="00CC3377"/>
    <w:rsid w:val="00CC692A"/>
    <w:rsid w:val="00CE135F"/>
    <w:rsid w:val="00CE262F"/>
    <w:rsid w:val="00CF6842"/>
    <w:rsid w:val="00D1734A"/>
    <w:rsid w:val="00D31C29"/>
    <w:rsid w:val="00D57D07"/>
    <w:rsid w:val="00D6127B"/>
    <w:rsid w:val="00D64EDC"/>
    <w:rsid w:val="00D87316"/>
    <w:rsid w:val="00D97EB7"/>
    <w:rsid w:val="00DA3957"/>
    <w:rsid w:val="00DA706D"/>
    <w:rsid w:val="00DB13AB"/>
    <w:rsid w:val="00DC5348"/>
    <w:rsid w:val="00DD3AA8"/>
    <w:rsid w:val="00E15BF9"/>
    <w:rsid w:val="00E17A93"/>
    <w:rsid w:val="00E33C3A"/>
    <w:rsid w:val="00E65BC8"/>
    <w:rsid w:val="00E721FF"/>
    <w:rsid w:val="00E80736"/>
    <w:rsid w:val="00F1253C"/>
    <w:rsid w:val="00F32C6C"/>
    <w:rsid w:val="00FD6854"/>
    <w:rsid w:val="00FF6654"/>
    <w:rsid w:val="07DB2D5F"/>
    <w:rsid w:val="080864D9"/>
    <w:rsid w:val="08DA673E"/>
    <w:rsid w:val="09217C14"/>
    <w:rsid w:val="0BB15D4F"/>
    <w:rsid w:val="0D136775"/>
    <w:rsid w:val="11776615"/>
    <w:rsid w:val="12B10E2D"/>
    <w:rsid w:val="12BF42AC"/>
    <w:rsid w:val="140F729C"/>
    <w:rsid w:val="1ABF407D"/>
    <w:rsid w:val="1CE53EE3"/>
    <w:rsid w:val="1E225F18"/>
    <w:rsid w:val="1F4F365E"/>
    <w:rsid w:val="22584101"/>
    <w:rsid w:val="23890EC0"/>
    <w:rsid w:val="33AB0E42"/>
    <w:rsid w:val="3C5067CD"/>
    <w:rsid w:val="419159D1"/>
    <w:rsid w:val="419B2CFE"/>
    <w:rsid w:val="46E27981"/>
    <w:rsid w:val="47347E47"/>
    <w:rsid w:val="48BB69F1"/>
    <w:rsid w:val="49E42847"/>
    <w:rsid w:val="4A600E46"/>
    <w:rsid w:val="4B2967E1"/>
    <w:rsid w:val="4B3870E3"/>
    <w:rsid w:val="4C0A72D2"/>
    <w:rsid w:val="53613BAD"/>
    <w:rsid w:val="53806157"/>
    <w:rsid w:val="5D3C31A7"/>
    <w:rsid w:val="60162FFF"/>
    <w:rsid w:val="63A2386B"/>
    <w:rsid w:val="654757BD"/>
    <w:rsid w:val="6BD854A8"/>
    <w:rsid w:val="6C1B4A0F"/>
    <w:rsid w:val="6D9FA6FB"/>
    <w:rsid w:val="737C50D6"/>
    <w:rsid w:val="78E36262"/>
    <w:rsid w:val="7D88053C"/>
    <w:rsid w:val="7F0B1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9D44E3"/>
  <w15:docId w15:val="{FED1B800-BC0D-474B-B3C9-7F61E367E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a5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qFormat/>
  </w:style>
  <w:style w:type="character" w:customStyle="1" w:styleId="a5">
    <w:name w:val="页眉 字符"/>
    <w:link w:val="a4"/>
    <w:uiPriority w:val="99"/>
    <w:qFormat/>
    <w:rPr>
      <w:sz w:val="18"/>
      <w:szCs w:val="18"/>
    </w:rPr>
  </w:style>
  <w:style w:type="paragraph" w:styleId="a7">
    <w:name w:val="List Paragraph"/>
    <w:basedOn w:val="a"/>
    <w:uiPriority w:val="99"/>
    <w:rsid w:val="00AE60DC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707406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70740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104</Words>
  <Characters>599</Characters>
  <Application>Microsoft Office Word</Application>
  <DocSecurity>0</DocSecurity>
  <Lines>4</Lines>
  <Paragraphs>1</Paragraphs>
  <ScaleCrop>false</ScaleCrop>
  <Company>er</Company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教学进度表</dc:title>
  <dc:creator>liumin</dc:creator>
  <cp:lastModifiedBy>Administrator</cp:lastModifiedBy>
  <cp:revision>6</cp:revision>
  <cp:lastPrinted>2024-08-18T01:17:00Z</cp:lastPrinted>
  <dcterms:created xsi:type="dcterms:W3CDTF">2024-08-18T01:24:00Z</dcterms:created>
  <dcterms:modified xsi:type="dcterms:W3CDTF">2024-08-18T03:31:00Z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DE69B31994444745BEED79943035F3AE</vt:lpwstr>
  </property>
</Properties>
</file>