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3BFC1" w14:textId="77777777" w:rsidR="004A336D" w:rsidRDefault="00221F43" w:rsidP="00221F43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BD6C96"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</w:t>
      </w:r>
      <w:r w:rsidR="004A336D">
        <w:rPr>
          <w:rFonts w:ascii="黑体" w:eastAsia="黑体" w:hAnsi="黑体" w:cs="黑体" w:hint="eastAsia"/>
          <w:b/>
          <w:sz w:val="36"/>
          <w:szCs w:val="36"/>
        </w:rPr>
        <w:t>教育系统</w:t>
      </w:r>
      <w:r>
        <w:rPr>
          <w:rFonts w:ascii="黑体" w:eastAsia="黑体" w:hAnsi="黑体" w:cs="黑体" w:hint="eastAsia"/>
          <w:b/>
          <w:sz w:val="36"/>
          <w:szCs w:val="36"/>
        </w:rPr>
        <w:t>公开招聘</w:t>
      </w:r>
    </w:p>
    <w:p w14:paraId="30B6DE42" w14:textId="5B009233" w:rsidR="00221F43" w:rsidRDefault="00221F43" w:rsidP="004A336D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中等职业学校专业课教师面试实践操作题目一</w:t>
      </w:r>
    </w:p>
    <w:p w14:paraId="050ECD87" w14:textId="1586AAD8" w:rsidR="00221F43" w:rsidRDefault="00221F43">
      <w:pPr>
        <w:adjustRightInd w:val="0"/>
        <w:snapToGrid w:val="0"/>
        <w:spacing w:line="360" w:lineRule="auto"/>
        <w:jc w:val="center"/>
        <w:outlineLvl w:val="1"/>
        <w:rPr>
          <w:rFonts w:ascii="仿宋" w:eastAsia="仿宋" w:hAnsi="仿宋" w:cs="仿宋"/>
          <w:b/>
          <w:bCs/>
          <w:szCs w:val="21"/>
        </w:rPr>
      </w:pPr>
    </w:p>
    <w:p w14:paraId="7D915EB2" w14:textId="77777777" w:rsidR="00221F43" w:rsidRDefault="00221F43" w:rsidP="00221F43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一、招聘单位</w:t>
      </w:r>
      <w:r>
        <w:rPr>
          <w:rFonts w:ascii="仿宋_GB2312" w:eastAsia="仿宋_GB2312" w:hint="eastAsia"/>
          <w:b/>
          <w:sz w:val="32"/>
          <w:szCs w:val="32"/>
        </w:rPr>
        <w:tab/>
      </w:r>
    </w:p>
    <w:p w14:paraId="4CEAC05C" w14:textId="77777777" w:rsidR="00221F43" w:rsidRDefault="00221F43" w:rsidP="00221F43">
      <w:pPr>
        <w:spacing w:line="580" w:lineRule="exact"/>
        <w:ind w:firstLineChars="200" w:firstLine="560"/>
        <w:rPr>
          <w:rFonts w:ascii="仿宋_GB2312" w:eastAsia="仿宋_GB2312"/>
          <w:sz w:val="2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沈阳市化工学校</w:t>
      </w:r>
    </w:p>
    <w:p w14:paraId="64E26043" w14:textId="77777777" w:rsidR="00221F43" w:rsidRDefault="00221F43" w:rsidP="00221F43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5B93D82F" w14:textId="4EE2BE76" w:rsidR="00221F43" w:rsidRDefault="00D12AC5" w:rsidP="00221F43">
      <w:pPr>
        <w:spacing w:afterLines="50" w:after="156"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214070</w:t>
      </w:r>
      <w:r w:rsidR="00221F43">
        <w:rPr>
          <w:rFonts w:ascii="仿宋_GB2312" w:eastAsia="仿宋_GB2312" w:hAnsi="仿宋" w:hint="eastAsia"/>
          <w:sz w:val="28"/>
          <w:szCs w:val="28"/>
        </w:rPr>
        <w:t>中职数字影像技术专业课教师</w:t>
      </w:r>
    </w:p>
    <w:p w14:paraId="51D967DA" w14:textId="77777777" w:rsidR="00221F43" w:rsidRDefault="00221F43" w:rsidP="00221F43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14:paraId="302D94B8" w14:textId="3FF59D32" w:rsidR="002C5A26" w:rsidRDefault="00221F43" w:rsidP="00221F43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21F43">
        <w:rPr>
          <w:rFonts w:ascii="仿宋_GB2312" w:eastAsia="仿宋_GB2312" w:hAnsi="仿宋" w:hint="eastAsia"/>
          <w:sz w:val="28"/>
          <w:szCs w:val="28"/>
        </w:rPr>
        <w:t>今年是新中国成立75周年，“十四五”规划目标任务的关键一年。回首75年，我国不断奋进，已获得“乘长风，破万里浪”的迅猛发展：仰望蓝天，“神州飞船”太空穿梭；俯瞰大地、三峡工程旷世神奇。中国桥、中国路、中国车、中国港、中国网</w:t>
      </w:r>
      <w:r w:rsidRPr="00221F43">
        <w:rPr>
          <w:rFonts w:ascii="仿宋_GB2312" w:eastAsia="仿宋_GB2312" w:hAnsi="仿宋"/>
          <w:sz w:val="28"/>
          <w:szCs w:val="28"/>
        </w:rPr>
        <w:t>……</w:t>
      </w:r>
      <w:r w:rsidRPr="00221F43">
        <w:rPr>
          <w:rFonts w:ascii="仿宋_GB2312" w:eastAsia="仿宋_GB2312" w:hAnsi="仿宋" w:hint="eastAsia"/>
          <w:sz w:val="28"/>
          <w:szCs w:val="28"/>
        </w:rPr>
        <w:t>一个个举世瞩目的超级工程已经成为中国新的名片。</w:t>
      </w:r>
    </w:p>
    <w:p w14:paraId="6A54DA3C" w14:textId="329041B9" w:rsidR="00221F43" w:rsidRPr="002C5A26" w:rsidRDefault="00221F43" w:rsidP="00221F43">
      <w:pPr>
        <w:pStyle w:val="a0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2C5A26">
        <w:rPr>
          <w:rFonts w:ascii="仿宋_GB2312" w:eastAsia="仿宋_GB2312" w:hAnsi="仿宋" w:hint="eastAsia"/>
          <w:b/>
          <w:sz w:val="28"/>
          <w:szCs w:val="28"/>
        </w:rPr>
        <w:t>为纪念祖国成立75周年华诞，请设计一幅装饰画</w:t>
      </w:r>
      <w:r w:rsidR="004A336D" w:rsidRPr="002C5A26">
        <w:rPr>
          <w:rFonts w:ascii="仿宋_GB2312" w:eastAsia="仿宋_GB2312" w:hAnsi="仿宋" w:hint="eastAsia"/>
          <w:b/>
          <w:sz w:val="28"/>
          <w:szCs w:val="28"/>
        </w:rPr>
        <w:t>，歌颂伟大的祖国</w:t>
      </w:r>
      <w:r w:rsidRPr="002C5A26">
        <w:rPr>
          <w:rFonts w:ascii="仿宋_GB2312" w:eastAsia="仿宋_GB2312" w:hAnsi="仿宋" w:hint="eastAsia"/>
          <w:b/>
          <w:sz w:val="28"/>
          <w:szCs w:val="28"/>
        </w:rPr>
        <w:t>，反映祖国日新月异的变化。</w:t>
      </w:r>
    </w:p>
    <w:p w14:paraId="11E3F8E9" w14:textId="77777777" w:rsidR="00221F43" w:rsidRDefault="00221F43" w:rsidP="00221F43">
      <w:pPr>
        <w:spacing w:line="360" w:lineRule="auto"/>
        <w:ind w:firstLineChars="200" w:firstLine="643"/>
        <w:contextualSpacing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</w:p>
    <w:p w14:paraId="023FB7B0" w14:textId="230A2640" w:rsidR="00221F43" w:rsidRPr="00221F43" w:rsidRDefault="00221F43" w:rsidP="00221F43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21F43">
        <w:rPr>
          <w:rFonts w:ascii="仿宋_GB2312" w:eastAsia="仿宋_GB2312" w:hAnsi="仿宋" w:hint="eastAsia"/>
          <w:sz w:val="28"/>
          <w:szCs w:val="28"/>
        </w:rPr>
        <w:t>1.根据所提供的文字材料，在4开绘图纸上绘制装饰</w:t>
      </w:r>
      <w:r w:rsidR="00C23EA4">
        <w:rPr>
          <w:rFonts w:ascii="仿宋_GB2312" w:eastAsia="仿宋_GB2312" w:hAnsi="仿宋" w:hint="eastAsia"/>
          <w:sz w:val="28"/>
          <w:szCs w:val="28"/>
        </w:rPr>
        <w:t>画</w:t>
      </w:r>
      <w:r w:rsidRPr="00221F43">
        <w:rPr>
          <w:rFonts w:ascii="仿宋_GB2312" w:eastAsia="仿宋_GB2312" w:hAnsi="仿宋" w:hint="eastAsia"/>
          <w:sz w:val="28"/>
          <w:szCs w:val="28"/>
        </w:rPr>
        <w:t>一幅，并使用自备工具填色，大小尺寸自定（不小于3</w:t>
      </w:r>
      <w:r w:rsidRPr="00221F43">
        <w:rPr>
          <w:rFonts w:ascii="仿宋_GB2312" w:eastAsia="仿宋_GB2312" w:hAnsi="仿宋"/>
          <w:sz w:val="28"/>
          <w:szCs w:val="28"/>
        </w:rPr>
        <w:t>0cm</w:t>
      </w:r>
      <w:r w:rsidRPr="00221F43">
        <w:rPr>
          <w:rFonts w:ascii="仿宋_GB2312" w:eastAsia="仿宋_GB2312" w:hAnsi="仿宋"/>
          <w:sz w:val="28"/>
          <w:szCs w:val="28"/>
        </w:rPr>
        <w:t>×</w:t>
      </w:r>
      <w:r w:rsidRPr="00221F43">
        <w:rPr>
          <w:rFonts w:ascii="仿宋_GB2312" w:eastAsia="仿宋_GB2312" w:hAnsi="仿宋"/>
          <w:sz w:val="28"/>
          <w:szCs w:val="28"/>
        </w:rPr>
        <w:t>30cm</w:t>
      </w:r>
      <w:r w:rsidRPr="00221F43">
        <w:rPr>
          <w:rFonts w:ascii="仿宋_GB2312" w:eastAsia="仿宋_GB2312" w:hAnsi="仿宋" w:hint="eastAsia"/>
          <w:sz w:val="28"/>
          <w:szCs w:val="28"/>
        </w:rPr>
        <w:t>）</w:t>
      </w:r>
      <w:r w:rsidR="006B5711">
        <w:rPr>
          <w:rFonts w:ascii="仿宋_GB2312" w:eastAsia="仿宋_GB2312" w:hAnsi="仿宋" w:hint="eastAsia"/>
          <w:sz w:val="28"/>
          <w:szCs w:val="28"/>
        </w:rPr>
        <w:t>，考试时长：3小时</w:t>
      </w:r>
      <w:r w:rsidRPr="00221F43">
        <w:rPr>
          <w:rFonts w:ascii="仿宋_GB2312" w:eastAsia="仿宋_GB2312" w:hAnsi="仿宋" w:hint="eastAsia"/>
          <w:sz w:val="28"/>
          <w:szCs w:val="28"/>
        </w:rPr>
        <w:t>。</w:t>
      </w:r>
    </w:p>
    <w:p w14:paraId="617694B5" w14:textId="77777777" w:rsidR="00221F43" w:rsidRPr="00221F43" w:rsidRDefault="00221F43" w:rsidP="00221F43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21F43">
        <w:rPr>
          <w:rFonts w:ascii="仿宋_GB2312" w:eastAsia="仿宋_GB2312" w:hAnsi="仿宋" w:hint="eastAsia"/>
          <w:sz w:val="28"/>
          <w:szCs w:val="28"/>
        </w:rPr>
        <w:t>2.对所提供的文字进行一定的概括与归纳，表达出对象的结构与形态特征，体现出对素材的归纳处理能力，装饰造型能力和创意表现</w:t>
      </w:r>
      <w:r w:rsidRPr="00221F43">
        <w:rPr>
          <w:rFonts w:ascii="仿宋_GB2312" w:eastAsia="仿宋_GB2312" w:hAnsi="仿宋" w:hint="eastAsia"/>
          <w:sz w:val="28"/>
          <w:szCs w:val="28"/>
        </w:rPr>
        <w:lastRenderedPageBreak/>
        <w:t>能力。</w:t>
      </w:r>
    </w:p>
    <w:p w14:paraId="1D33BF52" w14:textId="77777777" w:rsidR="00221F43" w:rsidRPr="00221F43" w:rsidRDefault="00221F43" w:rsidP="00221F43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21F43">
        <w:rPr>
          <w:rFonts w:ascii="仿宋_GB2312" w:eastAsia="仿宋_GB2312" w:hAnsi="仿宋" w:hint="eastAsia"/>
          <w:sz w:val="28"/>
          <w:szCs w:val="28"/>
        </w:rPr>
        <w:t>3.图形组织形式不限，根据自己的设计创意进行构图，对称式、均衡式、自由式皆可，要求位置恰当，疏密有致。结合平面构成与色彩构成基础知识进行设计，体现出创意能力，构图能力，造型能力，色调组合与表现能力。</w:t>
      </w:r>
    </w:p>
    <w:p w14:paraId="71D0CFBE" w14:textId="4EE063DA" w:rsidR="00221F43" w:rsidRPr="00221F43" w:rsidRDefault="00221F43" w:rsidP="00221F43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21F43">
        <w:rPr>
          <w:rFonts w:ascii="仿宋_GB2312" w:eastAsia="仿宋_GB2312" w:hAnsi="仿宋" w:hint="eastAsia"/>
          <w:sz w:val="28"/>
          <w:szCs w:val="28"/>
        </w:rPr>
        <w:t>4.用笔熟练，线条流畅，表现形式不限，具有一定的表现力。</w:t>
      </w:r>
    </w:p>
    <w:p w14:paraId="72BEA8B4" w14:textId="77777777" w:rsidR="00221F43" w:rsidRDefault="00221F43" w:rsidP="00221F43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五、场地环境</w:t>
      </w:r>
    </w:p>
    <w:p w14:paraId="1159CD81" w14:textId="040E0AE3" w:rsidR="00221F43" w:rsidRPr="00221F43" w:rsidRDefault="00221F43" w:rsidP="00615914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考场提供</w:t>
      </w:r>
      <w:r w:rsidRPr="00221F43">
        <w:rPr>
          <w:rFonts w:ascii="仿宋_GB2312" w:eastAsia="仿宋_GB2312" w:hAnsi="仿宋" w:hint="eastAsia"/>
          <w:sz w:val="28"/>
          <w:szCs w:val="28"/>
        </w:rPr>
        <w:t>4开白卡纸（1</w:t>
      </w:r>
      <w:r w:rsidRPr="00221F43">
        <w:rPr>
          <w:rFonts w:ascii="仿宋_GB2312" w:eastAsia="仿宋_GB2312" w:hAnsi="仿宋"/>
          <w:sz w:val="28"/>
          <w:szCs w:val="28"/>
        </w:rPr>
        <w:t>60</w:t>
      </w:r>
      <w:r w:rsidRPr="00221F43">
        <w:rPr>
          <w:rFonts w:ascii="仿宋_GB2312" w:eastAsia="仿宋_GB2312" w:hAnsi="仿宋" w:hint="eastAsia"/>
          <w:sz w:val="28"/>
          <w:szCs w:val="28"/>
        </w:rPr>
        <w:t>克以上）</w:t>
      </w:r>
      <w:r w:rsidR="00065AB5">
        <w:rPr>
          <w:rFonts w:ascii="仿宋_GB2312" w:eastAsia="仿宋_GB2312" w:hAnsi="仿宋" w:hint="eastAsia"/>
          <w:sz w:val="28"/>
          <w:szCs w:val="28"/>
        </w:rPr>
        <w:t>，4开画板，桌椅</w:t>
      </w:r>
      <w:r w:rsidRPr="00221F43">
        <w:rPr>
          <w:rFonts w:ascii="仿宋_GB2312" w:eastAsia="仿宋_GB2312" w:hAnsi="仿宋" w:hint="eastAsia"/>
          <w:sz w:val="28"/>
          <w:szCs w:val="28"/>
        </w:rPr>
        <w:t>。</w:t>
      </w:r>
    </w:p>
    <w:p w14:paraId="3586DD49" w14:textId="1E48D1F7" w:rsidR="00221F43" w:rsidRPr="00221F43" w:rsidRDefault="00615914" w:rsidP="00615914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考生自备：铅笔、圆规、直尺、曲线版等绘图工具，</w:t>
      </w:r>
      <w:r w:rsidR="00221F43" w:rsidRPr="00221F43">
        <w:rPr>
          <w:rFonts w:ascii="仿宋_GB2312" w:eastAsia="仿宋_GB2312" w:hAnsi="仿宋" w:hint="eastAsia"/>
          <w:sz w:val="28"/>
          <w:szCs w:val="28"/>
        </w:rPr>
        <w:t>勾线笔、水粉、水彩、彩铅、马克笔等上色材料</w:t>
      </w:r>
      <w:r w:rsidR="00C23EA4">
        <w:rPr>
          <w:rFonts w:ascii="仿宋_GB2312" w:eastAsia="仿宋_GB2312" w:hAnsi="仿宋" w:hint="eastAsia"/>
          <w:sz w:val="28"/>
          <w:szCs w:val="28"/>
        </w:rPr>
        <w:t>和</w:t>
      </w:r>
      <w:r w:rsidR="00221F43" w:rsidRPr="00221F43">
        <w:rPr>
          <w:rFonts w:ascii="仿宋_GB2312" w:eastAsia="仿宋_GB2312" w:hAnsi="仿宋" w:hint="eastAsia"/>
          <w:sz w:val="28"/>
          <w:szCs w:val="28"/>
        </w:rPr>
        <w:t>工具不限。</w:t>
      </w:r>
      <w:bookmarkStart w:id="0" w:name="_GoBack"/>
      <w:bookmarkEnd w:id="0"/>
    </w:p>
    <w:sectPr w:rsidR="00221F43" w:rsidRPr="00221F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E4350" w14:textId="77777777" w:rsidR="0097075B" w:rsidRDefault="0097075B" w:rsidP="001E29E9">
      <w:r>
        <w:separator/>
      </w:r>
    </w:p>
  </w:endnote>
  <w:endnote w:type="continuationSeparator" w:id="0">
    <w:p w14:paraId="552ACAB7" w14:textId="77777777" w:rsidR="0097075B" w:rsidRDefault="0097075B" w:rsidP="001E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91022" w14:textId="77777777" w:rsidR="0097075B" w:rsidRDefault="0097075B" w:rsidP="001E29E9">
      <w:r>
        <w:separator/>
      </w:r>
    </w:p>
  </w:footnote>
  <w:footnote w:type="continuationSeparator" w:id="0">
    <w:p w14:paraId="70B7D647" w14:textId="77777777" w:rsidR="0097075B" w:rsidRDefault="0097075B" w:rsidP="001E2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DF20"/>
    <w:multiLevelType w:val="singleLevel"/>
    <w:tmpl w:val="0082DF20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7BAE2A10"/>
    <w:rsid w:val="00065AB5"/>
    <w:rsid w:val="001E29E9"/>
    <w:rsid w:val="00221F43"/>
    <w:rsid w:val="002C5A26"/>
    <w:rsid w:val="00440FCF"/>
    <w:rsid w:val="004A336D"/>
    <w:rsid w:val="00521D5A"/>
    <w:rsid w:val="00615914"/>
    <w:rsid w:val="006215CD"/>
    <w:rsid w:val="006218B6"/>
    <w:rsid w:val="00674A58"/>
    <w:rsid w:val="006B5711"/>
    <w:rsid w:val="007F314A"/>
    <w:rsid w:val="0083321C"/>
    <w:rsid w:val="008E0E71"/>
    <w:rsid w:val="00906D83"/>
    <w:rsid w:val="0097075B"/>
    <w:rsid w:val="00981D8E"/>
    <w:rsid w:val="00BD6C96"/>
    <w:rsid w:val="00C23EA4"/>
    <w:rsid w:val="00D12AC5"/>
    <w:rsid w:val="00EA480D"/>
    <w:rsid w:val="041C6F4E"/>
    <w:rsid w:val="0D682F64"/>
    <w:rsid w:val="0FBC7598"/>
    <w:rsid w:val="454A6CBD"/>
    <w:rsid w:val="4BA9472E"/>
    <w:rsid w:val="4C0B39C1"/>
    <w:rsid w:val="7BAE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FF055D"/>
  <w15:docId w15:val="{DBF7BD02-F2CA-4C1A-AD56-70A77459E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qFormat/>
    <w:pPr>
      <w:widowControl w:val="0"/>
      <w:spacing w:after="120"/>
      <w:jc w:val="both"/>
    </w:pPr>
    <w:rPr>
      <w:rFonts w:ascii="Calibri" w:hAnsi="Calibri"/>
      <w:kern w:val="2"/>
      <w:sz w:val="21"/>
      <w:szCs w:val="24"/>
    </w:rPr>
  </w:style>
  <w:style w:type="paragraph" w:styleId="a4">
    <w:name w:val="header"/>
    <w:basedOn w:val="a"/>
    <w:link w:val="a5"/>
    <w:rsid w:val="001E2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1E29E9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1E2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1E29E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立暉</dc:creator>
  <cp:lastModifiedBy>Administrator</cp:lastModifiedBy>
  <cp:revision>10</cp:revision>
  <dcterms:created xsi:type="dcterms:W3CDTF">2024-08-17T23:51:00Z</dcterms:created>
  <dcterms:modified xsi:type="dcterms:W3CDTF">2024-08-18T04:21:00Z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175DE74CA04E46D8B3F14A556BDE20FE_13</vt:lpwstr>
  </property>
</Properties>
</file>