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723"/>
        <w:jc w:val="center"/>
        <w:rPr>
          <w:rFonts w:ascii="黑体" w:hAnsi="黑体" w:eastAsia="黑体" w:cs="黑体"/>
          <w:b/>
          <w:sz w:val="36"/>
          <w:szCs w:val="36"/>
        </w:rPr>
      </w:pPr>
      <w:r>
        <w:rPr>
          <w:rFonts w:hint="eastAsia" w:ascii="黑体" w:hAnsi="黑体" w:eastAsia="黑体" w:cs="黑体"/>
          <w:b/>
          <w:sz w:val="36"/>
          <w:szCs w:val="36"/>
        </w:rPr>
        <w:t>202</w:t>
      </w:r>
      <w:r>
        <w:rPr>
          <w:rFonts w:hint="eastAsia" w:ascii="黑体" w:hAnsi="黑体" w:eastAsia="黑体" w:cs="黑体"/>
          <w:b/>
          <w:sz w:val="36"/>
          <w:szCs w:val="36"/>
          <w:lang w:val="en-US" w:eastAsia="zh-CN"/>
        </w:rPr>
        <w:t>4</w:t>
      </w:r>
      <w:r>
        <w:rPr>
          <w:rFonts w:hint="eastAsia" w:ascii="黑体" w:hAnsi="黑体" w:eastAsia="黑体" w:cs="黑体"/>
          <w:b/>
          <w:sz w:val="36"/>
          <w:szCs w:val="36"/>
        </w:rPr>
        <w:t>年沈阳市公开招聘中等职业学校</w:t>
      </w:r>
    </w:p>
    <w:p>
      <w:pPr>
        <w:ind w:firstLine="723"/>
        <w:jc w:val="center"/>
        <w:rPr>
          <w:rFonts w:hint="eastAsia" w:ascii="黑体" w:hAnsi="黑体" w:eastAsia="黑体" w:cs="黑体"/>
          <w:b/>
          <w:sz w:val="36"/>
          <w:szCs w:val="36"/>
          <w:lang w:eastAsia="zh-CN"/>
        </w:rPr>
      </w:pPr>
      <w:r>
        <w:rPr>
          <w:rFonts w:hint="eastAsia" w:ascii="黑体" w:hAnsi="黑体" w:eastAsia="黑体" w:cs="黑体"/>
          <w:b/>
          <w:sz w:val="36"/>
          <w:szCs w:val="36"/>
        </w:rPr>
        <w:t>专业课教师面试实践操作题目</w:t>
      </w:r>
      <w:r>
        <w:rPr>
          <w:rFonts w:hint="eastAsia" w:ascii="黑体" w:hAnsi="黑体" w:eastAsia="黑体" w:cs="黑体"/>
          <w:b/>
          <w:sz w:val="36"/>
          <w:szCs w:val="36"/>
          <w:lang w:val="en-US" w:eastAsia="zh-CN"/>
        </w:rPr>
        <w:t>三</w:t>
      </w:r>
    </w:p>
    <w:p>
      <w:pPr>
        <w:spacing w:afterLines="50" w:line="580" w:lineRule="exact"/>
        <w:ind w:firstLine="643" w:firstLineChars="20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>一</w:t>
      </w:r>
      <w:r>
        <w:rPr>
          <w:rFonts w:hint="eastAsia" w:ascii="仿宋_GB2312" w:eastAsia="仿宋_GB2312"/>
          <w:b/>
          <w:sz w:val="32"/>
          <w:szCs w:val="32"/>
        </w:rPr>
        <w:t>、招聘岗位</w:t>
      </w:r>
    </w:p>
    <w:p>
      <w:pPr>
        <w:spacing w:afterLines="50" w:line="580" w:lineRule="exact"/>
        <w:ind w:firstLine="560" w:firstLineChars="200"/>
        <w:rPr>
          <w:rFonts w:hint="eastAsia" w:ascii="仿宋_GB2312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>中职西餐烹饪专业课教师</w:t>
      </w:r>
    </w:p>
    <w:p>
      <w:pPr>
        <w:spacing w:afterLines="50" w:line="580" w:lineRule="exact"/>
        <w:ind w:firstLine="643" w:firstLineChars="200"/>
        <w:rPr>
          <w:rFonts w:ascii="仿宋" w:hAnsi="仿宋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>二</w:t>
      </w:r>
      <w:r>
        <w:rPr>
          <w:rFonts w:hint="eastAsia" w:ascii="仿宋_GB2312" w:eastAsia="仿宋_GB2312"/>
          <w:b/>
          <w:sz w:val="32"/>
          <w:szCs w:val="32"/>
        </w:rPr>
        <w:t>、</w:t>
      </w:r>
      <w:r>
        <w:rPr>
          <w:rFonts w:hint="eastAsia" w:ascii="仿宋" w:hAnsi="仿宋"/>
          <w:b/>
          <w:sz w:val="32"/>
          <w:szCs w:val="32"/>
        </w:rPr>
        <w:t>实践操作题目</w:t>
      </w:r>
    </w:p>
    <w:p>
      <w:pPr>
        <w:spacing w:line="580" w:lineRule="exact"/>
        <w:ind w:firstLine="560"/>
        <w:rPr>
          <w:rFonts w:hint="default" w:ascii="仿宋_GB2312" w:hAnsi="仿宋" w:eastAsia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hAnsi="仿宋" w:eastAsia="仿宋_GB2312"/>
          <w:color w:val="000000"/>
          <w:sz w:val="28"/>
          <w:szCs w:val="28"/>
          <w:lang w:val="en-US" w:eastAsia="zh-CN"/>
        </w:rPr>
        <w:t>基本功模块--胡萝卜橄榄球</w:t>
      </w:r>
    </w:p>
    <w:p>
      <w:pPr>
        <w:spacing w:line="580" w:lineRule="exact"/>
        <w:ind w:firstLine="560"/>
        <w:rPr>
          <w:rFonts w:hint="default" w:ascii="仿宋_GB2312" w:hAnsi="仿宋" w:eastAsia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hAnsi="仿宋" w:eastAsia="仿宋_GB2312"/>
          <w:color w:val="000000"/>
          <w:sz w:val="28"/>
          <w:szCs w:val="28"/>
          <w:lang w:val="en-US" w:eastAsia="zh-CN"/>
        </w:rPr>
        <w:t>主菜制作--羊肉主菜</w:t>
      </w:r>
    </w:p>
    <w:p>
      <w:pPr>
        <w:spacing w:line="580" w:lineRule="exact"/>
        <w:ind w:firstLine="560"/>
        <w:rPr>
          <w:rFonts w:ascii="仿宋_GB2312" w:eastAsia="仿宋_GB2312"/>
          <w:b/>
          <w:sz w:val="32"/>
          <w:szCs w:val="32"/>
        </w:rPr>
      </w:pPr>
      <w:r>
        <w:rPr>
          <w:rFonts w:hint="eastAsia" w:ascii="仿宋_GB2312" w:eastAsia="仿宋_GB2312"/>
          <w:b/>
          <w:sz w:val="32"/>
          <w:szCs w:val="32"/>
          <w:lang w:val="en-US" w:eastAsia="zh-CN"/>
        </w:rPr>
        <w:t>三</w:t>
      </w:r>
      <w:r>
        <w:rPr>
          <w:rFonts w:hint="eastAsia" w:ascii="仿宋_GB2312" w:eastAsia="仿宋_GB2312"/>
          <w:b/>
          <w:sz w:val="32"/>
          <w:szCs w:val="32"/>
        </w:rPr>
        <w:t>、操作要求</w:t>
      </w:r>
    </w:p>
    <w:p>
      <w:pPr>
        <w:shd w:val="clear" w:color="auto" w:fill="FFFFFF"/>
        <w:spacing w:line="580" w:lineRule="exact"/>
        <w:ind w:firstLine="562" w:firstLineChars="200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sz w:val="28"/>
          <w:szCs w:val="28"/>
        </w:rPr>
        <w:t>工作任务：</w:t>
      </w:r>
      <w:r>
        <w:rPr>
          <w:rFonts w:hint="eastAsia" w:ascii="仿宋_GB2312" w:hAnsi="仿宋_GB2312" w:eastAsia="仿宋_GB2312" w:cs="仿宋_GB2312"/>
          <w:bCs/>
          <w:sz w:val="28"/>
          <w:szCs w:val="28"/>
        </w:rPr>
        <w:t xml:space="preserve"> </w:t>
      </w:r>
    </w:p>
    <w:p>
      <w:pPr>
        <w:shd w:val="clear" w:color="auto" w:fill="FFFFFF"/>
        <w:spacing w:line="580" w:lineRule="exact"/>
        <w:ind w:firstLine="560" w:firstLineChars="200"/>
        <w:rPr>
          <w:rFonts w:hint="default" w:ascii="仿宋_GB2312" w:hAnsi="仿宋_GB2312" w:eastAsia="仿宋_GB2312" w:cs="仿宋_GB2312"/>
          <w:bCs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完成胡萝卜橄榄6个，时间10分钟；</w:t>
      </w:r>
    </w:p>
    <w:p>
      <w:pPr>
        <w:shd w:val="clear" w:color="auto" w:fill="FFFFFF"/>
        <w:spacing w:line="580" w:lineRule="exact"/>
        <w:ind w:firstLine="560" w:firstLineChars="200"/>
        <w:rPr>
          <w:rFonts w:hint="eastAsia" w:ascii="仿宋_GB2312" w:hAnsi="仿宋" w:eastAsia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hAnsi="仿宋" w:eastAsia="仿宋_GB2312"/>
          <w:color w:val="000000"/>
          <w:sz w:val="28"/>
          <w:szCs w:val="28"/>
          <w:lang w:val="en-US" w:eastAsia="zh-CN"/>
        </w:rPr>
        <w:t>完成一道西餐羊肉主菜制作，60分钟后出主菜；</w:t>
      </w:r>
    </w:p>
    <w:p>
      <w:pPr>
        <w:shd w:val="clear" w:color="auto" w:fill="FFFFFF"/>
        <w:spacing w:line="580" w:lineRule="exact"/>
        <w:ind w:firstLine="560" w:firstLineChars="200"/>
        <w:rPr>
          <w:rFonts w:hint="default" w:ascii="仿宋_GB2312" w:hAnsi="仿宋" w:eastAsia="仿宋_GB2312"/>
          <w:color w:val="00000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考试总时长为60分钟。</w:t>
      </w:r>
    </w:p>
    <w:p>
      <w:pPr>
        <w:spacing w:line="580" w:lineRule="exact"/>
        <w:ind w:firstLine="560" w:firstLineChars="200"/>
        <w:rPr>
          <w:rFonts w:hint="eastAsia"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任务要求：</w:t>
      </w:r>
    </w:p>
    <w:p>
      <w:pPr>
        <w:spacing w:line="58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1.西式烹调师形象符合职业要求。</w:t>
      </w:r>
    </w:p>
    <w:p>
      <w:pPr>
        <w:spacing w:line="58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2.菜品制作所需要的原料全部到位，操作中佩戴符合厨房要求的</w:t>
      </w:r>
      <w:r>
        <w:rPr>
          <w:rFonts w:hint="default" w:ascii="仿宋_GB2312" w:hAnsi="仿宋_GB2312" w:eastAsia="仿宋_GB2312" w:cs="仿宋_GB2312"/>
          <w:sz w:val="28"/>
          <w:szCs w:val="28"/>
        </w:rPr>
        <w:t>口罩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</w:p>
    <w:p>
      <w:pPr>
        <w:spacing w:line="58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3.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主菜</w:t>
      </w:r>
      <w:r>
        <w:rPr>
          <w:rFonts w:hint="eastAsia" w:ascii="仿宋_GB2312" w:hAnsi="仿宋_GB2312" w:eastAsia="仿宋_GB2312" w:cs="仿宋_GB2312"/>
          <w:sz w:val="28"/>
          <w:szCs w:val="28"/>
        </w:rPr>
        <w:t>的选料、加工、烹饪方法的综合运用及现场操作能力。</w:t>
      </w:r>
    </w:p>
    <w:p>
      <w:pPr>
        <w:spacing w:line="58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ascii="仿宋_GB2312" w:hAnsi="仿宋_GB2312" w:eastAsia="仿宋_GB2312" w:cs="仿宋_GB2312"/>
          <w:sz w:val="28"/>
          <w:szCs w:val="28"/>
        </w:rPr>
        <w:t>4</w:t>
      </w:r>
      <w:r>
        <w:rPr>
          <w:rFonts w:hint="eastAsia" w:ascii="仿宋_GB2312" w:hAnsi="仿宋_GB2312" w:eastAsia="仿宋_GB2312" w:cs="仿宋_GB2312"/>
          <w:sz w:val="28"/>
          <w:szCs w:val="28"/>
        </w:rPr>
        <w:t>.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主菜</w:t>
      </w:r>
      <w:r>
        <w:rPr>
          <w:rFonts w:hint="eastAsia" w:ascii="仿宋_GB2312" w:hAnsi="仿宋_GB2312" w:eastAsia="仿宋_GB2312" w:cs="仿宋_GB2312"/>
          <w:sz w:val="28"/>
          <w:szCs w:val="28"/>
        </w:rPr>
        <w:t>菜品设计、主菜食材组配、西餐原料加工处理、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符合西餐</w:t>
      </w:r>
      <w:r>
        <w:rPr>
          <w:rFonts w:hint="eastAsia" w:ascii="仿宋_GB2312" w:hAnsi="仿宋_GB2312" w:eastAsia="仿宋_GB2312" w:cs="仿宋_GB2312"/>
          <w:sz w:val="28"/>
          <w:szCs w:val="28"/>
        </w:rPr>
        <w:t>烹饪方法及调味装盘等技巧。</w:t>
      </w:r>
    </w:p>
    <w:p>
      <w:pPr>
        <w:spacing w:line="580" w:lineRule="exact"/>
        <w:ind w:firstLine="560" w:firstLineChars="200"/>
        <w:rPr>
          <w:rFonts w:hint="default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5.所用耗材分类摆放整齐、耗材处理符合要求，不浪费原料。操作过程中符合操作卫生要求、能安全操作及节约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能源</w:t>
      </w:r>
      <w:r>
        <w:rPr>
          <w:rFonts w:hint="default" w:ascii="仿宋_GB2312" w:hAnsi="仿宋_GB2312" w:eastAsia="仿宋_GB2312" w:cs="仿宋_GB2312"/>
          <w:sz w:val="28"/>
          <w:szCs w:val="28"/>
        </w:rPr>
        <w:t>。</w:t>
      </w:r>
    </w:p>
    <w:p>
      <w:pPr>
        <w:spacing w:line="580" w:lineRule="exact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</w:t>
      </w:r>
      <w:r>
        <w:rPr>
          <w:rFonts w:ascii="仿宋_GB2312" w:hAnsi="仿宋_GB2312" w:eastAsia="仿宋_GB2312" w:cs="仿宋_GB2312"/>
          <w:sz w:val="28"/>
          <w:szCs w:val="28"/>
        </w:rPr>
        <w:t>6</w:t>
      </w:r>
      <w:r>
        <w:rPr>
          <w:rFonts w:hint="eastAsia" w:ascii="仿宋_GB2312" w:hAnsi="仿宋_GB2312" w:eastAsia="仿宋_GB2312" w:cs="仿宋_GB2312"/>
          <w:sz w:val="28"/>
          <w:szCs w:val="28"/>
        </w:rPr>
        <w:t>.求在规定时间内完成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基本功，主菜制作需进行两种烹调方法。</w:t>
      </w:r>
    </w:p>
    <w:p>
      <w:pPr>
        <w:spacing w:line="580" w:lineRule="exact"/>
        <w:ind w:firstLine="560" w:firstLineChars="200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ascii="仿宋_GB2312" w:hAnsi="仿宋_GB2312" w:eastAsia="仿宋_GB2312" w:cs="仿宋_GB2312"/>
          <w:sz w:val="28"/>
          <w:szCs w:val="28"/>
        </w:rPr>
        <w:t>7</w:t>
      </w:r>
      <w:r>
        <w:rPr>
          <w:rFonts w:hint="eastAsia" w:ascii="仿宋_GB2312" w:hAnsi="仿宋_GB2312" w:eastAsia="仿宋_GB2312" w:cs="仿宋_GB2312"/>
          <w:sz w:val="28"/>
          <w:szCs w:val="28"/>
        </w:rPr>
        <w:t>.在</w:t>
      </w: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10</w:t>
      </w:r>
      <w:r>
        <w:rPr>
          <w:rFonts w:hint="eastAsia" w:ascii="仿宋_GB2312" w:hAnsi="仿宋_GB2312" w:eastAsia="仿宋_GB2312" w:cs="仿宋_GB2312"/>
          <w:sz w:val="28"/>
          <w:szCs w:val="28"/>
        </w:rPr>
        <w:t>分钟之内完成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基本功项目</w:t>
      </w:r>
      <w:r>
        <w:rPr>
          <w:rFonts w:hint="eastAsia" w:ascii="仿宋_GB2312" w:hAnsi="仿宋_GB2312" w:eastAsia="仿宋_GB2312" w:cs="仿宋_GB2312"/>
          <w:sz w:val="28"/>
          <w:szCs w:val="28"/>
        </w:rPr>
        <w:t>制作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60分钟后完成主菜制作。每个菜品超时1分钟扣1分，以此类推，超时5分钟无成绩。</w:t>
      </w:r>
    </w:p>
    <w:p>
      <w:pPr>
        <w:spacing w:line="580" w:lineRule="exact"/>
        <w:ind w:firstLine="560" w:firstLineChars="200"/>
        <w:rPr>
          <w:rFonts w:ascii="仿宋_GB2312" w:hAnsi="仿宋_GB2312" w:eastAsia="仿宋_GB2312" w:cs="仿宋_GB2312"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8</w:t>
      </w:r>
      <w:r>
        <w:rPr>
          <w:rFonts w:ascii="仿宋_GB2312" w:hAnsi="仿宋_GB2312" w:eastAsia="仿宋_GB2312" w:cs="仿宋_GB2312"/>
          <w:sz w:val="28"/>
          <w:szCs w:val="28"/>
        </w:rPr>
        <w:t>.</w:t>
      </w:r>
      <w:r>
        <w:rPr>
          <w:rFonts w:hint="eastAsia" w:ascii="仿宋_GB2312" w:hAnsi="仿宋_GB2312" w:eastAsia="仿宋_GB2312" w:cs="仿宋_GB2312"/>
          <w:sz w:val="28"/>
          <w:szCs w:val="28"/>
        </w:rPr>
        <w:t>请考生自备白色厨师服、帽子、口罩、黑色防滑皮鞋等。</w:t>
      </w:r>
    </w:p>
    <w:p>
      <w:pPr>
        <w:spacing w:line="580" w:lineRule="exact"/>
        <w:ind w:firstLine="560" w:firstLineChars="200"/>
        <w:rPr>
          <w:rFonts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bCs/>
          <w:sz w:val="28"/>
          <w:szCs w:val="28"/>
        </w:rPr>
        <w:t>9.</w:t>
      </w:r>
      <w:r>
        <w:rPr>
          <w:rFonts w:hint="eastAsia" w:ascii="仿宋_GB2312" w:hAnsi="仿宋_GB2312" w:eastAsia="仿宋_GB2312" w:cs="仿宋_GB2312"/>
          <w:bCs/>
          <w:sz w:val="28"/>
          <w:szCs w:val="28"/>
          <w:lang w:val="en-US" w:eastAsia="zh-CN"/>
        </w:rPr>
        <w:t>考试所有耗材由学校准备，考生不能自带任何耗材；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考生可以携带工具设备；</w:t>
      </w:r>
      <w:r>
        <w:rPr>
          <w:rFonts w:hint="eastAsia" w:ascii="仿宋_GB2312" w:hAnsi="仿宋_GB2312" w:eastAsia="仿宋_GB2312" w:cs="仿宋_GB2312"/>
          <w:sz w:val="28"/>
          <w:szCs w:val="28"/>
        </w:rPr>
        <w:t>菜肴成品一式两份，</w:t>
      </w:r>
      <w:r>
        <w:rPr>
          <w:rFonts w:hint="default" w:ascii="仿宋_GB2312" w:hAnsi="仿宋_GB2312" w:eastAsia="仿宋_GB2312" w:cs="仿宋_GB2312"/>
          <w:sz w:val="28"/>
          <w:szCs w:val="28"/>
        </w:rPr>
        <w:t>出菜盛具自备，不许有任何标记；现场提供砧板，平底锅，汤锅，烤箱，不锈钢盆5个，马兜5个，普通用盘子6个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</w:p>
    <w:p>
      <w:pPr>
        <w:spacing w:line="580" w:lineRule="exact"/>
        <w:rPr>
          <w:rFonts w:hint="eastAsia" w:ascii="仿宋_GB2312" w:hAnsi="仿宋_GB2312" w:eastAsia="仿宋_GB2312" w:cs="仿宋_GB2312"/>
          <w:sz w:val="28"/>
          <w:szCs w:val="28"/>
        </w:rPr>
      </w:pPr>
    </w:p>
    <w:p>
      <w:pPr>
        <w:spacing w:line="580" w:lineRule="exact"/>
        <w:rPr>
          <w:rFonts w:hint="eastAsia" w:ascii="仿宋_GB2312" w:eastAsia="仿宋_GB2312"/>
          <w:b/>
          <w:sz w:val="32"/>
          <w:szCs w:val="32"/>
          <w:lang w:val="en-US" w:eastAsia="zh-CN"/>
        </w:rPr>
      </w:pPr>
    </w:p>
    <w:p>
      <w:pPr>
        <w:rPr>
          <w:sz w:val="22"/>
          <w:szCs w:val="28"/>
        </w:rPr>
      </w:pPr>
      <w:bookmarkStart w:id="0" w:name="_GoBack"/>
      <w:bookmarkEnd w:id="0"/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right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posOffset>2548255</wp:posOffset>
              </wp:positionH>
              <wp:positionV relativeFrom="paragraph">
                <wp:posOffset>-28575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jc w:val="center"/>
                          </w:pPr>
                          <w:r>
                            <w:rPr>
                              <w:rFonts w:hint="eastAsia"/>
                            </w:rPr>
                            <w:t xml:space="preserve">第 </w:t>
                          </w: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t>4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4</w:t>
                          </w:r>
                          <w:r>
                            <w:fldChar w:fldCharType="end"/>
                          </w:r>
                          <w:r>
                            <w:rPr>
                              <w:rFonts w:hint="eastAsia"/>
                            </w:rP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00.65pt;margin-top:-2.25pt;height:144pt;width:144pt;mso-position-horizontal-relative:margin;mso-wrap-style:none;z-index:251659264;mso-width-relative:page;mso-height-relative:page;" filled="f" stroked="f" coordsize="21600,21600" o:gfxdata="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jc w:val="center"/>
                    </w:pPr>
                    <w:r>
                      <w:rPr>
                        <w:rFonts w:hint="eastAsia"/>
                      </w:rPr>
                      <w:t xml:space="preserve">第 </w:t>
                    </w: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t>4</w:t>
                    </w:r>
                    <w:r>
                      <w:rPr>
                        <w:rFonts w:hint="eastAsia"/>
                      </w:rPr>
                      <w:fldChar w:fldCharType="end"/>
                    </w:r>
                    <w:r>
                      <w:rPr>
                        <w:rFonts w:hint="eastAsia"/>
                      </w:rP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4</w:t>
                    </w:r>
                    <w:r>
                      <w:fldChar w:fldCharType="end"/>
                    </w:r>
                    <w:r>
                      <w:rPr>
                        <w:rFonts w:hint="eastAsia"/>
                      </w:rP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  <w:p>
    <w:pPr>
      <w:pStyle w:val="4"/>
    </w:pPr>
  </w:p>
  <w:p>
    <w:pPr>
      <w:pStyle w:val="4"/>
    </w:pPr>
  </w:p>
  <w:p>
    <w:pPr>
      <w:shd w:val="clear" w:color="auto" w:fill="FFFFFF"/>
      <w:spacing w:line="400" w:lineRule="exact"/>
      <w:jc w:val="left"/>
      <w:rPr>
        <w:u w:val="single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VhYjIwYTFkMDUyN2RmOGI2OTNiMWRjYmY5MjBlYTUifQ=="/>
  </w:docVars>
  <w:rsids>
    <w:rsidRoot w:val="7F260721"/>
    <w:rsid w:val="00044C9D"/>
    <w:rsid w:val="00076974"/>
    <w:rsid w:val="000948DD"/>
    <w:rsid w:val="000B5250"/>
    <w:rsid w:val="000E0020"/>
    <w:rsid w:val="0014119A"/>
    <w:rsid w:val="00181265"/>
    <w:rsid w:val="00184E23"/>
    <w:rsid w:val="00185020"/>
    <w:rsid w:val="001C58BA"/>
    <w:rsid w:val="001D7C03"/>
    <w:rsid w:val="001F02B3"/>
    <w:rsid w:val="001F5A91"/>
    <w:rsid w:val="00213E4A"/>
    <w:rsid w:val="002E1F35"/>
    <w:rsid w:val="002F3DE7"/>
    <w:rsid w:val="003542A1"/>
    <w:rsid w:val="003839CB"/>
    <w:rsid w:val="003E50E4"/>
    <w:rsid w:val="00402F92"/>
    <w:rsid w:val="004054EA"/>
    <w:rsid w:val="0059373B"/>
    <w:rsid w:val="005A4924"/>
    <w:rsid w:val="005B735C"/>
    <w:rsid w:val="0060415B"/>
    <w:rsid w:val="00640ED8"/>
    <w:rsid w:val="00643C83"/>
    <w:rsid w:val="00657CAD"/>
    <w:rsid w:val="006816B9"/>
    <w:rsid w:val="00690AB7"/>
    <w:rsid w:val="006928F6"/>
    <w:rsid w:val="006A0FC0"/>
    <w:rsid w:val="006D189F"/>
    <w:rsid w:val="007331FB"/>
    <w:rsid w:val="0077034A"/>
    <w:rsid w:val="00772C80"/>
    <w:rsid w:val="0078092A"/>
    <w:rsid w:val="007E27CF"/>
    <w:rsid w:val="0083239C"/>
    <w:rsid w:val="00870465"/>
    <w:rsid w:val="0087765A"/>
    <w:rsid w:val="00887612"/>
    <w:rsid w:val="008A5EF0"/>
    <w:rsid w:val="00904148"/>
    <w:rsid w:val="00A16F6B"/>
    <w:rsid w:val="00A24A84"/>
    <w:rsid w:val="00A8160A"/>
    <w:rsid w:val="00AA1622"/>
    <w:rsid w:val="00AC4942"/>
    <w:rsid w:val="00AF4886"/>
    <w:rsid w:val="00B1202B"/>
    <w:rsid w:val="00B919B2"/>
    <w:rsid w:val="00C02B88"/>
    <w:rsid w:val="00C76352"/>
    <w:rsid w:val="00CA2849"/>
    <w:rsid w:val="00CD4815"/>
    <w:rsid w:val="00D25533"/>
    <w:rsid w:val="00D636C0"/>
    <w:rsid w:val="00D8318E"/>
    <w:rsid w:val="00D96513"/>
    <w:rsid w:val="00DD5DE5"/>
    <w:rsid w:val="00DE1A51"/>
    <w:rsid w:val="00DE656A"/>
    <w:rsid w:val="00DF7671"/>
    <w:rsid w:val="00E03C2E"/>
    <w:rsid w:val="00E54E75"/>
    <w:rsid w:val="00E60896"/>
    <w:rsid w:val="00E73B88"/>
    <w:rsid w:val="00EC3D61"/>
    <w:rsid w:val="00EC5B1A"/>
    <w:rsid w:val="00F114EB"/>
    <w:rsid w:val="02014B0C"/>
    <w:rsid w:val="049C4512"/>
    <w:rsid w:val="04D021FF"/>
    <w:rsid w:val="09364119"/>
    <w:rsid w:val="09403A61"/>
    <w:rsid w:val="09457A18"/>
    <w:rsid w:val="09620710"/>
    <w:rsid w:val="0A055318"/>
    <w:rsid w:val="0B0B56CE"/>
    <w:rsid w:val="0CB75ED1"/>
    <w:rsid w:val="0EA4191C"/>
    <w:rsid w:val="10C07771"/>
    <w:rsid w:val="12B8186C"/>
    <w:rsid w:val="14950736"/>
    <w:rsid w:val="1DCE6356"/>
    <w:rsid w:val="21197385"/>
    <w:rsid w:val="214759CC"/>
    <w:rsid w:val="234D677A"/>
    <w:rsid w:val="24692D74"/>
    <w:rsid w:val="248D5140"/>
    <w:rsid w:val="24AE1623"/>
    <w:rsid w:val="25CA405F"/>
    <w:rsid w:val="288138EC"/>
    <w:rsid w:val="28D25B59"/>
    <w:rsid w:val="28FD2A8A"/>
    <w:rsid w:val="29017750"/>
    <w:rsid w:val="29296ADC"/>
    <w:rsid w:val="2A35398A"/>
    <w:rsid w:val="2B4E31A0"/>
    <w:rsid w:val="2E30668E"/>
    <w:rsid w:val="2EF22E01"/>
    <w:rsid w:val="2F470E6E"/>
    <w:rsid w:val="300E66EE"/>
    <w:rsid w:val="30690D63"/>
    <w:rsid w:val="31011D0C"/>
    <w:rsid w:val="314B6FF5"/>
    <w:rsid w:val="31767595"/>
    <w:rsid w:val="364A08F0"/>
    <w:rsid w:val="36AA247E"/>
    <w:rsid w:val="379C202D"/>
    <w:rsid w:val="38D63EFC"/>
    <w:rsid w:val="3C181198"/>
    <w:rsid w:val="3E210689"/>
    <w:rsid w:val="41762570"/>
    <w:rsid w:val="45AC3CA1"/>
    <w:rsid w:val="49331292"/>
    <w:rsid w:val="4AC00487"/>
    <w:rsid w:val="4AE02001"/>
    <w:rsid w:val="4BFB00D3"/>
    <w:rsid w:val="4C7B71A8"/>
    <w:rsid w:val="4FD166F8"/>
    <w:rsid w:val="50663C88"/>
    <w:rsid w:val="520F15D8"/>
    <w:rsid w:val="572F5632"/>
    <w:rsid w:val="58132BCD"/>
    <w:rsid w:val="59B46BDC"/>
    <w:rsid w:val="5A173D3D"/>
    <w:rsid w:val="5C2F623A"/>
    <w:rsid w:val="5D342671"/>
    <w:rsid w:val="5D6B3EBB"/>
    <w:rsid w:val="5E7B85B3"/>
    <w:rsid w:val="5F525B99"/>
    <w:rsid w:val="5FA843B9"/>
    <w:rsid w:val="60861897"/>
    <w:rsid w:val="60A036B9"/>
    <w:rsid w:val="628E546E"/>
    <w:rsid w:val="62E174F1"/>
    <w:rsid w:val="644665A5"/>
    <w:rsid w:val="65D63734"/>
    <w:rsid w:val="67E127AC"/>
    <w:rsid w:val="68C42D5E"/>
    <w:rsid w:val="68E745FD"/>
    <w:rsid w:val="6C062034"/>
    <w:rsid w:val="71EF6DAF"/>
    <w:rsid w:val="73A077C2"/>
    <w:rsid w:val="74EE34AF"/>
    <w:rsid w:val="7F260721"/>
    <w:rsid w:val="7FFD2F3E"/>
    <w:rsid w:val="EB8BFB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qFormat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7">
    <w:name w:val="批注框文本 Char"/>
    <w:basedOn w:val="6"/>
    <w:link w:val="2"/>
    <w:autoRedefine/>
    <w:qFormat/>
    <w:uiPriority w:val="0"/>
    <w:rPr>
      <w:rFonts w:ascii="Times New Roman" w:hAnsi="Times New Roman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4</Pages>
  <Words>996</Words>
  <Characters>1015</Characters>
  <Lines>8</Lines>
  <Paragraphs>2</Paragraphs>
  <TotalTime>0</TotalTime>
  <ScaleCrop>false</ScaleCrop>
  <LinksUpToDate>false</LinksUpToDate>
  <CharactersWithSpaces>1026</CharactersWithSpaces>
  <Application>WPS Office_12.1.0.16120_F1E327BC-269C-435d-A152-05C5408002CA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2019-06-17T04:54:00Z</dcterms:created>
  <dc:creator>Administrator</dc:creator>
  <cp:lastModifiedBy>LQH</cp:lastModifiedBy>
  <dcterms:modified xsi:type="dcterms:W3CDTF">2024-08-18T03:46:17Z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2052-12.1.0.16120</vt:lpwstr>
  </property>
  <property fmtid="{D5CDD505-2E9C-101B-9397-08002B2CF9AE}" pid="3" name="ICV">
    <vt:lpwstr>746F0E78726A4D68B445C74A951BCB49_13</vt:lpwstr>
  </property>
</Properties>
</file>