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after="200" w:line="540" w:lineRule="exact"/>
        <w:jc w:val="center"/>
        <w:rPr>
          <w:rFonts w:hint="eastAsia" w:ascii="黑体" w:hAnsi="黑体" w:eastAsia="黑体" w:cs="黑体"/>
          <w:b w:val="0"/>
          <w:bCs/>
          <w:kern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kern w:val="0"/>
          <w:sz w:val="36"/>
          <w:szCs w:val="36"/>
        </w:rPr>
        <w:t>2</w:t>
      </w:r>
      <w:r>
        <w:rPr>
          <w:rFonts w:hint="eastAsia" w:ascii="黑体" w:hAnsi="黑体" w:eastAsia="黑体" w:cs="黑体"/>
          <w:b w:val="0"/>
          <w:bCs/>
          <w:kern w:val="0"/>
          <w:sz w:val="36"/>
          <w:szCs w:val="36"/>
        </w:rPr>
        <w:t>024</w:t>
      </w:r>
      <w:r>
        <w:rPr>
          <w:rFonts w:hint="eastAsia" w:ascii="黑体" w:hAnsi="黑体" w:eastAsia="黑体" w:cs="黑体"/>
          <w:b w:val="0"/>
          <w:bCs/>
          <w:kern w:val="0"/>
          <w:sz w:val="36"/>
          <w:szCs w:val="36"/>
        </w:rPr>
        <w:t>年沈阳市公开招聘中等职业学校</w:t>
      </w:r>
    </w:p>
    <w:p>
      <w:pPr>
        <w:widowControl/>
        <w:adjustRightInd w:val="0"/>
        <w:snapToGrid w:val="0"/>
        <w:spacing w:after="200" w:line="540" w:lineRule="exact"/>
        <w:jc w:val="center"/>
        <w:rPr>
          <w:rFonts w:hint="eastAsia" w:ascii="黑体" w:hAnsi="黑体" w:eastAsia="黑体" w:cs="黑体"/>
          <w:b w:val="0"/>
          <w:bCs/>
          <w:kern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kern w:val="0"/>
          <w:sz w:val="36"/>
          <w:szCs w:val="36"/>
        </w:rPr>
        <w:t>专业课教师面试试讲题目一</w:t>
      </w:r>
    </w:p>
    <w:p>
      <w:pPr>
        <w:adjustRightInd w:val="0"/>
        <w:snapToGrid w:val="0"/>
        <w:spacing w:line="500" w:lineRule="exact"/>
        <w:ind w:firstLine="883"/>
        <w:jc w:val="center"/>
        <w:rPr>
          <w:rFonts w:ascii="黑体" w:hAnsi="黑体" w:eastAsia="黑体" w:cstheme="minorBidi"/>
          <w:sz w:val="44"/>
          <w:szCs w:val="44"/>
        </w:rPr>
      </w:pPr>
    </w:p>
    <w:p>
      <w:pPr>
        <w:adjustRightInd w:val="0"/>
        <w:snapToGrid w:val="0"/>
        <w:spacing w:line="360" w:lineRule="auto"/>
        <w:ind w:firstLine="643" w:firstLineChars="200"/>
        <w:rPr>
          <w:rFonts w:ascii="仿宋" w:hAnsi="仿宋" w:eastAsia="仿宋" w:cstheme="minorBidi"/>
          <w:b/>
          <w:sz w:val="32"/>
          <w:szCs w:val="32"/>
        </w:rPr>
      </w:pPr>
      <w:r>
        <w:rPr>
          <w:rFonts w:hint="eastAsia" w:ascii="仿宋" w:hAnsi="仿宋" w:eastAsia="仿宋" w:cstheme="minorBidi"/>
          <w:b/>
          <w:sz w:val="32"/>
          <w:szCs w:val="32"/>
        </w:rPr>
        <w:t>一、招聘单位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theme="minorBidi"/>
          <w:sz w:val="28"/>
          <w:szCs w:val="28"/>
          <w:lang w:val="en-US" w:eastAsia="zh-CN"/>
        </w:rPr>
      </w:pPr>
      <w:r>
        <w:rPr>
          <w:rFonts w:hint="eastAsia" w:ascii="仿宋" w:hAnsi="仿宋" w:eastAsia="仿宋" w:cstheme="minorBidi"/>
          <w:sz w:val="28"/>
          <w:szCs w:val="28"/>
          <w:lang w:val="en-US" w:eastAsia="zh-CN"/>
        </w:rPr>
        <w:t xml:space="preserve">沈阳现代制造服务学校 </w:t>
      </w:r>
      <w:r>
        <w:rPr>
          <w:rFonts w:hint="eastAsia" w:ascii="仿宋" w:hAnsi="仿宋" w:eastAsia="仿宋" w:cstheme="minorBidi"/>
          <w:sz w:val="28"/>
          <w:szCs w:val="28"/>
        </w:rPr>
        <w:t>沈阳市</w:t>
      </w:r>
      <w:r>
        <w:rPr>
          <w:rFonts w:hint="eastAsia" w:ascii="仿宋" w:hAnsi="仿宋" w:eastAsia="仿宋" w:cstheme="minorBidi"/>
          <w:sz w:val="28"/>
          <w:szCs w:val="28"/>
          <w:lang w:val="en-US" w:eastAsia="zh-CN"/>
        </w:rPr>
        <w:t>旅游</w:t>
      </w:r>
      <w:r>
        <w:rPr>
          <w:rFonts w:hint="eastAsia" w:ascii="仿宋" w:hAnsi="仿宋" w:eastAsia="仿宋" w:cstheme="minorBidi"/>
          <w:sz w:val="28"/>
          <w:szCs w:val="28"/>
        </w:rPr>
        <w:t>学校</w:t>
      </w:r>
      <w:r>
        <w:rPr>
          <w:rFonts w:hint="eastAsia" w:ascii="仿宋" w:hAnsi="仿宋" w:eastAsia="仿宋" w:cstheme="minorBidi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theme="minorBidi"/>
          <w:sz w:val="28"/>
          <w:szCs w:val="28"/>
        </w:rPr>
        <w:t>沈阳市</w:t>
      </w:r>
      <w:r>
        <w:rPr>
          <w:rFonts w:hint="eastAsia" w:ascii="仿宋" w:hAnsi="仿宋" w:eastAsia="仿宋" w:cstheme="minorBidi"/>
          <w:sz w:val="28"/>
          <w:szCs w:val="28"/>
          <w:lang w:val="en-US" w:eastAsia="zh-CN"/>
        </w:rPr>
        <w:t>于洪区职业教育中心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仿宋" w:hAnsi="仿宋" w:eastAsia="仿宋" w:cstheme="minorBidi"/>
          <w:b/>
          <w:sz w:val="32"/>
          <w:szCs w:val="32"/>
        </w:rPr>
      </w:pPr>
      <w:r>
        <w:rPr>
          <w:rFonts w:hint="eastAsia" w:ascii="仿宋" w:hAnsi="仿宋" w:eastAsia="仿宋" w:cstheme="minorBidi"/>
          <w:b/>
          <w:sz w:val="32"/>
          <w:szCs w:val="32"/>
        </w:rPr>
        <w:t>二、招聘岗位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theme="minorBidi"/>
          <w:sz w:val="28"/>
          <w:szCs w:val="28"/>
          <w:lang w:val="en-US" w:eastAsia="zh-CN"/>
        </w:rPr>
      </w:pPr>
      <w:r>
        <w:rPr>
          <w:rFonts w:hint="eastAsia" w:ascii="仿宋" w:hAnsi="仿宋" w:eastAsia="仿宋" w:cstheme="minorBidi"/>
          <w:sz w:val="28"/>
          <w:szCs w:val="28"/>
          <w:lang w:val="en-US" w:eastAsia="zh-CN"/>
        </w:rPr>
        <w:t>中职会计专业课教师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仿宋" w:hAnsi="仿宋" w:eastAsia="仿宋" w:cstheme="minorBidi"/>
          <w:b/>
          <w:sz w:val="32"/>
          <w:szCs w:val="32"/>
        </w:rPr>
      </w:pPr>
      <w:r>
        <w:rPr>
          <w:rFonts w:hint="eastAsia" w:ascii="仿宋" w:hAnsi="仿宋" w:eastAsia="仿宋" w:cstheme="minorBidi"/>
          <w:b/>
          <w:sz w:val="32"/>
          <w:szCs w:val="32"/>
        </w:rPr>
        <w:t>三、教材名称及版本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theme="minorBidi"/>
          <w:sz w:val="28"/>
          <w:szCs w:val="28"/>
          <w:lang w:val="en-US" w:eastAsia="zh-CN"/>
        </w:rPr>
      </w:pPr>
      <w:r>
        <w:rPr>
          <w:rFonts w:hint="eastAsia" w:ascii="仿宋" w:hAnsi="仿宋" w:eastAsia="仿宋" w:cstheme="minorBidi"/>
          <w:sz w:val="28"/>
          <w:szCs w:val="28"/>
          <w:lang w:val="en-US" w:eastAsia="zh-CN"/>
        </w:rPr>
        <w:t>《基础会计》（第六版）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theme="minorBidi"/>
          <w:sz w:val="28"/>
          <w:szCs w:val="28"/>
          <w:lang w:val="en-US" w:eastAsia="zh-CN"/>
        </w:rPr>
      </w:pPr>
      <w:r>
        <w:rPr>
          <w:rFonts w:hint="eastAsia" w:ascii="仿宋" w:hAnsi="仿宋" w:eastAsia="仿宋" w:cstheme="minorBidi"/>
          <w:sz w:val="28"/>
          <w:szCs w:val="28"/>
          <w:lang w:val="en-US" w:eastAsia="zh-CN"/>
        </w:rPr>
        <w:t xml:space="preserve">主编：陈伟清 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theme="minorBidi"/>
          <w:sz w:val="28"/>
          <w:szCs w:val="28"/>
          <w:lang w:val="en-US" w:eastAsia="zh-CN"/>
        </w:rPr>
      </w:pPr>
      <w:r>
        <w:rPr>
          <w:rFonts w:hint="eastAsia" w:ascii="仿宋" w:hAnsi="仿宋" w:eastAsia="仿宋" w:cstheme="minorBidi"/>
          <w:sz w:val="28"/>
          <w:szCs w:val="28"/>
          <w:lang w:val="en-US" w:eastAsia="zh-CN"/>
        </w:rPr>
        <w:t xml:space="preserve">中国教育出版传媒集团  高等教育出版社   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theme="minorBidi"/>
          <w:sz w:val="28"/>
          <w:szCs w:val="28"/>
          <w:lang w:val="en-US" w:eastAsia="zh-CN"/>
        </w:rPr>
      </w:pPr>
      <w:r>
        <w:rPr>
          <w:rFonts w:hint="eastAsia" w:ascii="仿宋" w:hAnsi="仿宋" w:eastAsia="仿宋" w:cstheme="minorBidi"/>
          <w:sz w:val="28"/>
          <w:szCs w:val="28"/>
          <w:lang w:val="en-US" w:eastAsia="zh-CN"/>
        </w:rPr>
        <w:t>版次：2002年3月第1版，2023年8月第6版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theme="minorBidi"/>
          <w:sz w:val="28"/>
          <w:szCs w:val="28"/>
          <w:lang w:val="en-US" w:eastAsia="zh-CN"/>
        </w:rPr>
      </w:pPr>
      <w:r>
        <w:rPr>
          <w:rFonts w:hint="eastAsia" w:ascii="仿宋" w:hAnsi="仿宋" w:eastAsia="仿宋" w:cstheme="minorBidi"/>
          <w:sz w:val="28"/>
          <w:szCs w:val="28"/>
          <w:lang w:val="en-US" w:eastAsia="zh-CN"/>
        </w:rPr>
        <w:t>ISBN：978-7-0406-0796-3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仿宋" w:hAnsi="仿宋" w:eastAsia="仿宋" w:cstheme="minorBidi"/>
          <w:b/>
          <w:sz w:val="32"/>
          <w:szCs w:val="32"/>
        </w:rPr>
      </w:pPr>
      <w:r>
        <w:rPr>
          <w:rFonts w:hint="eastAsia" w:ascii="仿宋" w:hAnsi="仿宋" w:eastAsia="仿宋" w:cstheme="minorBidi"/>
          <w:b/>
          <w:sz w:val="32"/>
          <w:szCs w:val="32"/>
        </w:rPr>
        <w:t>四、试讲题目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theme="minorBidi"/>
          <w:sz w:val="32"/>
          <w:szCs w:val="32"/>
        </w:rPr>
      </w:pPr>
      <w:r>
        <w:rPr>
          <w:rFonts w:hint="eastAsia" w:ascii="仿宋" w:hAnsi="仿宋" w:eastAsia="仿宋" w:cstheme="minorBidi"/>
          <w:sz w:val="28"/>
          <w:szCs w:val="28"/>
          <w:lang w:val="en-US" w:eastAsia="zh-CN"/>
        </w:rPr>
        <w:t xml:space="preserve">第三章 第二节  复式记账与借贷记账法 </w:t>
      </w:r>
      <w:r>
        <w:rPr>
          <w:rFonts w:hint="eastAsia" w:ascii="仿宋" w:hAnsi="仿宋" w:eastAsia="仿宋" w:cstheme="minorBidi"/>
          <w:sz w:val="32"/>
          <w:szCs w:val="32"/>
        </w:rPr>
        <w:t xml:space="preserve">  </w:t>
      </w:r>
    </w:p>
    <w:p>
      <w:pPr>
        <w:adjustRightInd w:val="0"/>
        <w:snapToGrid w:val="0"/>
        <w:spacing w:line="500" w:lineRule="exact"/>
        <w:ind w:firstLine="883"/>
        <w:jc w:val="center"/>
        <w:rPr>
          <w:rFonts w:ascii="黑体" w:hAnsi="黑体" w:eastAsia="黑体" w:cstheme="minorBidi"/>
          <w:sz w:val="44"/>
          <w:szCs w:val="44"/>
        </w:rPr>
      </w:pPr>
    </w:p>
    <w:p>
      <w:pPr>
        <w:adjustRightInd w:val="0"/>
        <w:snapToGrid w:val="0"/>
        <w:spacing w:line="500" w:lineRule="exact"/>
        <w:ind w:firstLine="883"/>
        <w:jc w:val="center"/>
        <w:rPr>
          <w:rFonts w:ascii="黑体" w:hAnsi="黑体" w:eastAsia="黑体" w:cstheme="minorBidi"/>
          <w:sz w:val="44"/>
          <w:szCs w:val="44"/>
        </w:rPr>
      </w:pPr>
    </w:p>
    <w:p>
      <w:pPr>
        <w:adjustRightInd w:val="0"/>
        <w:snapToGrid w:val="0"/>
        <w:spacing w:line="500" w:lineRule="exact"/>
        <w:ind w:firstLine="883"/>
        <w:jc w:val="center"/>
        <w:rPr>
          <w:rFonts w:ascii="黑体" w:hAnsi="黑体" w:eastAsia="黑体" w:cstheme="minorBidi"/>
          <w:sz w:val="44"/>
          <w:szCs w:val="44"/>
        </w:rPr>
      </w:pPr>
    </w:p>
    <w:p>
      <w:pPr>
        <w:adjustRightInd w:val="0"/>
        <w:snapToGrid w:val="0"/>
        <w:spacing w:line="500" w:lineRule="exact"/>
        <w:ind w:firstLine="883"/>
        <w:jc w:val="center"/>
        <w:rPr>
          <w:rFonts w:ascii="黑体" w:hAnsi="黑体" w:eastAsia="黑体" w:cstheme="minorBidi"/>
          <w:sz w:val="44"/>
          <w:szCs w:val="44"/>
        </w:rPr>
      </w:pPr>
    </w:p>
    <w:p>
      <w:pPr>
        <w:adjustRightInd w:val="0"/>
        <w:snapToGrid w:val="0"/>
        <w:spacing w:line="500" w:lineRule="exact"/>
        <w:ind w:firstLine="883"/>
        <w:jc w:val="center"/>
        <w:rPr>
          <w:rFonts w:ascii="黑体" w:hAnsi="黑体" w:eastAsia="黑体" w:cstheme="minorBidi"/>
          <w:sz w:val="44"/>
          <w:szCs w:val="44"/>
        </w:rPr>
      </w:pPr>
    </w:p>
    <w:p>
      <w:pPr>
        <w:adjustRightInd w:val="0"/>
        <w:snapToGrid w:val="0"/>
        <w:spacing w:line="500" w:lineRule="exact"/>
        <w:ind w:firstLine="883"/>
        <w:jc w:val="center"/>
        <w:rPr>
          <w:rFonts w:ascii="黑体" w:hAnsi="黑体" w:eastAsia="黑体" w:cstheme="minorBidi"/>
          <w:sz w:val="44"/>
          <w:szCs w:val="44"/>
        </w:rPr>
      </w:pPr>
    </w:p>
    <w:p>
      <w:pPr>
        <w:adjustRightInd w:val="0"/>
        <w:snapToGrid w:val="0"/>
        <w:spacing w:line="500" w:lineRule="exact"/>
        <w:ind w:firstLine="883"/>
        <w:jc w:val="center"/>
        <w:rPr>
          <w:rFonts w:ascii="黑体" w:hAnsi="黑体" w:eastAsia="黑体" w:cstheme="minorBidi"/>
          <w:sz w:val="44"/>
          <w:szCs w:val="44"/>
        </w:rPr>
      </w:pPr>
    </w:p>
    <w:p>
      <w:pPr>
        <w:adjustRightInd w:val="0"/>
        <w:snapToGrid w:val="0"/>
        <w:spacing w:line="500" w:lineRule="exact"/>
        <w:ind w:firstLine="883"/>
        <w:jc w:val="center"/>
        <w:rPr>
          <w:rFonts w:ascii="黑体" w:hAnsi="黑体" w:eastAsia="黑体" w:cstheme="minorBidi"/>
          <w:sz w:val="44"/>
          <w:szCs w:val="44"/>
        </w:rPr>
      </w:pPr>
    </w:p>
    <w:p>
      <w:pPr>
        <w:adjustRightInd w:val="0"/>
        <w:snapToGrid w:val="0"/>
        <w:spacing w:line="500" w:lineRule="exact"/>
        <w:ind w:firstLine="883"/>
        <w:jc w:val="center"/>
        <w:rPr>
          <w:rFonts w:ascii="黑体" w:hAnsi="黑体" w:eastAsia="黑体" w:cstheme="minorBidi"/>
          <w:sz w:val="44"/>
          <w:szCs w:val="44"/>
        </w:rPr>
      </w:pPr>
    </w:p>
    <w:p>
      <w:pPr>
        <w:widowControl/>
        <w:adjustRightInd w:val="0"/>
        <w:snapToGrid w:val="0"/>
        <w:spacing w:after="200" w:line="540" w:lineRule="exact"/>
        <w:jc w:val="center"/>
        <w:rPr>
          <w:rFonts w:hint="eastAsia" w:ascii="黑体" w:hAnsi="黑体" w:eastAsia="黑体" w:cs="黑体"/>
          <w:b w:val="0"/>
          <w:bCs/>
          <w:kern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kern w:val="0"/>
          <w:sz w:val="36"/>
          <w:szCs w:val="36"/>
        </w:rPr>
        <w:t>2024年沈阳市公开招聘中等职业学校</w:t>
      </w:r>
    </w:p>
    <w:p>
      <w:pPr>
        <w:widowControl/>
        <w:adjustRightInd w:val="0"/>
        <w:snapToGrid w:val="0"/>
        <w:spacing w:after="200" w:line="540" w:lineRule="exact"/>
        <w:jc w:val="center"/>
        <w:rPr>
          <w:rFonts w:hint="eastAsia" w:ascii="黑体" w:hAnsi="黑体" w:eastAsia="黑体" w:cs="黑体"/>
          <w:b w:val="0"/>
          <w:bCs/>
          <w:kern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kern w:val="0"/>
          <w:sz w:val="36"/>
          <w:szCs w:val="36"/>
        </w:rPr>
        <w:t>专业课教师面试试讲题目二</w:t>
      </w:r>
    </w:p>
    <w:p>
      <w:pPr>
        <w:adjustRightInd w:val="0"/>
        <w:snapToGrid w:val="0"/>
        <w:spacing w:line="500" w:lineRule="exact"/>
        <w:ind w:firstLine="883"/>
        <w:jc w:val="center"/>
        <w:rPr>
          <w:rFonts w:ascii="黑体" w:hAnsi="黑体" w:eastAsia="黑体" w:cstheme="minorBidi"/>
          <w:sz w:val="44"/>
          <w:szCs w:val="44"/>
        </w:rPr>
      </w:pPr>
    </w:p>
    <w:p>
      <w:pPr>
        <w:adjustRightInd w:val="0"/>
        <w:snapToGrid w:val="0"/>
        <w:spacing w:line="360" w:lineRule="auto"/>
        <w:ind w:firstLine="643" w:firstLineChars="200"/>
        <w:rPr>
          <w:rFonts w:hint="eastAsia" w:ascii="仿宋" w:hAnsi="仿宋" w:eastAsia="仿宋" w:cstheme="minorBidi"/>
          <w:b/>
          <w:sz w:val="32"/>
          <w:szCs w:val="32"/>
        </w:rPr>
      </w:pPr>
      <w:r>
        <w:rPr>
          <w:rFonts w:hint="eastAsia" w:ascii="仿宋" w:hAnsi="仿宋" w:eastAsia="仿宋" w:cstheme="minorBidi"/>
          <w:b/>
          <w:sz w:val="32"/>
          <w:szCs w:val="32"/>
        </w:rPr>
        <w:t>一、招聘单位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default" w:ascii="仿宋" w:hAnsi="仿宋" w:eastAsia="仿宋" w:cstheme="minorBidi"/>
          <w:sz w:val="28"/>
          <w:szCs w:val="28"/>
          <w:lang w:val="en-US" w:eastAsia="zh-CN"/>
        </w:rPr>
      </w:pPr>
      <w:r>
        <w:rPr>
          <w:rFonts w:hint="eastAsia" w:ascii="仿宋" w:hAnsi="仿宋" w:eastAsia="仿宋" w:cstheme="minorBidi"/>
          <w:sz w:val="28"/>
          <w:szCs w:val="28"/>
          <w:lang w:val="en-US" w:eastAsia="zh-CN"/>
        </w:rPr>
        <w:t>沈阳现代制造服务学校 沈阳市旅游学校 沈阳市于洪区职业教育中心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仿宋" w:hAnsi="仿宋" w:eastAsia="仿宋" w:cstheme="minorBidi"/>
          <w:b/>
          <w:sz w:val="32"/>
          <w:szCs w:val="32"/>
        </w:rPr>
      </w:pPr>
      <w:r>
        <w:rPr>
          <w:rFonts w:hint="eastAsia" w:ascii="仿宋" w:hAnsi="仿宋" w:eastAsia="仿宋" w:cstheme="minorBidi"/>
          <w:b/>
          <w:sz w:val="32"/>
          <w:szCs w:val="32"/>
        </w:rPr>
        <w:t>二、招聘岗</w:t>
      </w:r>
      <w:bookmarkStart w:id="0" w:name="_GoBack"/>
      <w:bookmarkEnd w:id="0"/>
      <w:r>
        <w:rPr>
          <w:rFonts w:hint="eastAsia" w:ascii="仿宋" w:hAnsi="仿宋" w:eastAsia="仿宋" w:cstheme="minorBidi"/>
          <w:b/>
          <w:sz w:val="32"/>
          <w:szCs w:val="32"/>
        </w:rPr>
        <w:t>位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theme="minorBidi"/>
          <w:sz w:val="28"/>
          <w:szCs w:val="28"/>
          <w:lang w:val="en-US" w:eastAsia="zh-CN"/>
        </w:rPr>
      </w:pPr>
      <w:r>
        <w:rPr>
          <w:rFonts w:hint="eastAsia" w:ascii="仿宋" w:hAnsi="仿宋" w:eastAsia="仿宋" w:cstheme="minorBidi"/>
          <w:sz w:val="28"/>
          <w:szCs w:val="28"/>
          <w:lang w:val="en-US" w:eastAsia="zh-CN"/>
        </w:rPr>
        <w:t>中职会计专业课教师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仿宋" w:hAnsi="仿宋" w:eastAsia="仿宋" w:cstheme="minorBidi"/>
          <w:b/>
          <w:sz w:val="32"/>
          <w:szCs w:val="32"/>
        </w:rPr>
      </w:pPr>
      <w:r>
        <w:rPr>
          <w:rFonts w:hint="eastAsia" w:ascii="仿宋" w:hAnsi="仿宋" w:eastAsia="仿宋" w:cstheme="minorBidi"/>
          <w:b/>
          <w:sz w:val="32"/>
          <w:szCs w:val="32"/>
        </w:rPr>
        <w:t>三、教材名称及版本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theme="minorBidi"/>
          <w:sz w:val="28"/>
          <w:szCs w:val="28"/>
          <w:lang w:val="en-US" w:eastAsia="zh-CN"/>
        </w:rPr>
      </w:pPr>
      <w:r>
        <w:rPr>
          <w:rFonts w:hint="eastAsia" w:ascii="仿宋" w:hAnsi="仿宋" w:eastAsia="仿宋" w:cstheme="minorBidi"/>
          <w:sz w:val="28"/>
          <w:szCs w:val="28"/>
          <w:lang w:val="en-US" w:eastAsia="zh-CN"/>
        </w:rPr>
        <w:t>《基础会计》（第六版）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theme="minorBidi"/>
          <w:sz w:val="28"/>
          <w:szCs w:val="28"/>
          <w:lang w:val="en-US" w:eastAsia="zh-CN"/>
        </w:rPr>
      </w:pPr>
      <w:r>
        <w:rPr>
          <w:rFonts w:hint="eastAsia" w:ascii="仿宋" w:hAnsi="仿宋" w:eastAsia="仿宋" w:cstheme="minorBidi"/>
          <w:sz w:val="28"/>
          <w:szCs w:val="28"/>
          <w:lang w:val="en-US" w:eastAsia="zh-CN"/>
        </w:rPr>
        <w:t xml:space="preserve">主编：陈伟清 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theme="minorBidi"/>
          <w:sz w:val="28"/>
          <w:szCs w:val="28"/>
          <w:lang w:val="en-US" w:eastAsia="zh-CN"/>
        </w:rPr>
      </w:pPr>
      <w:r>
        <w:rPr>
          <w:rFonts w:hint="eastAsia" w:ascii="仿宋" w:hAnsi="仿宋" w:eastAsia="仿宋" w:cstheme="minorBidi"/>
          <w:sz w:val="28"/>
          <w:szCs w:val="28"/>
          <w:lang w:val="en-US" w:eastAsia="zh-CN"/>
        </w:rPr>
        <w:t xml:space="preserve">中国教育出版传媒集团  高等教育出版社   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theme="minorBidi"/>
          <w:sz w:val="28"/>
          <w:szCs w:val="28"/>
          <w:lang w:val="en-US" w:eastAsia="zh-CN"/>
        </w:rPr>
      </w:pPr>
      <w:r>
        <w:rPr>
          <w:rFonts w:hint="eastAsia" w:ascii="仿宋" w:hAnsi="仿宋" w:eastAsia="仿宋" w:cstheme="minorBidi"/>
          <w:sz w:val="28"/>
          <w:szCs w:val="28"/>
          <w:lang w:val="en-US" w:eastAsia="zh-CN"/>
        </w:rPr>
        <w:t>版次：2002年3月第1版，2023年8月第6版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theme="minorBidi"/>
          <w:sz w:val="28"/>
          <w:szCs w:val="28"/>
          <w:lang w:val="en-US" w:eastAsia="zh-CN"/>
        </w:rPr>
      </w:pPr>
      <w:r>
        <w:rPr>
          <w:rFonts w:hint="eastAsia" w:ascii="仿宋" w:hAnsi="仿宋" w:eastAsia="仿宋" w:cstheme="minorBidi"/>
          <w:sz w:val="28"/>
          <w:szCs w:val="28"/>
          <w:lang w:val="en-US" w:eastAsia="zh-CN"/>
        </w:rPr>
        <w:t>ISBN：978-7-0406-0796-3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仿宋" w:hAnsi="仿宋" w:eastAsia="仿宋" w:cstheme="minorBidi"/>
          <w:b/>
          <w:sz w:val="32"/>
          <w:szCs w:val="32"/>
        </w:rPr>
      </w:pPr>
      <w:r>
        <w:rPr>
          <w:rFonts w:hint="eastAsia" w:ascii="仿宋" w:hAnsi="仿宋" w:eastAsia="仿宋" w:cstheme="minorBidi"/>
          <w:b/>
          <w:sz w:val="32"/>
          <w:szCs w:val="32"/>
        </w:rPr>
        <w:t>四、试讲题目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theme="minorBidi"/>
          <w:sz w:val="28"/>
          <w:szCs w:val="28"/>
          <w:lang w:val="en-US" w:eastAsia="zh-CN"/>
        </w:rPr>
      </w:pPr>
      <w:r>
        <w:rPr>
          <w:rFonts w:hint="eastAsia" w:ascii="仿宋" w:hAnsi="仿宋" w:eastAsia="仿宋" w:cstheme="minorBidi"/>
          <w:sz w:val="28"/>
          <w:szCs w:val="28"/>
          <w:lang w:val="en-US" w:eastAsia="zh-CN"/>
        </w:rPr>
        <w:t xml:space="preserve">第六章 第二节  供应过程的核算   </w:t>
      </w:r>
    </w:p>
    <w:p>
      <w:pPr>
        <w:adjustRightInd w:val="0"/>
        <w:snapToGrid w:val="0"/>
        <w:spacing w:line="500" w:lineRule="exact"/>
        <w:ind w:firstLine="883"/>
        <w:jc w:val="center"/>
        <w:rPr>
          <w:rFonts w:ascii="黑体" w:hAnsi="黑体" w:eastAsia="黑体" w:cstheme="minorBidi"/>
          <w:sz w:val="44"/>
          <w:szCs w:val="44"/>
        </w:rPr>
      </w:pPr>
    </w:p>
    <w:p>
      <w:pPr>
        <w:adjustRightInd w:val="0"/>
        <w:snapToGrid w:val="0"/>
        <w:spacing w:line="500" w:lineRule="exact"/>
        <w:ind w:firstLine="883"/>
        <w:jc w:val="center"/>
        <w:rPr>
          <w:rFonts w:ascii="黑体" w:hAnsi="黑体" w:eastAsia="黑体" w:cstheme="minorBidi"/>
          <w:sz w:val="44"/>
          <w:szCs w:val="44"/>
        </w:rPr>
      </w:pPr>
    </w:p>
    <w:p>
      <w:pPr>
        <w:adjustRightInd w:val="0"/>
        <w:snapToGrid w:val="0"/>
        <w:spacing w:line="500" w:lineRule="exact"/>
        <w:ind w:firstLine="883"/>
        <w:jc w:val="center"/>
        <w:rPr>
          <w:rFonts w:ascii="黑体" w:hAnsi="黑体" w:eastAsia="黑体" w:cstheme="minorBidi"/>
          <w:sz w:val="44"/>
          <w:szCs w:val="44"/>
        </w:rPr>
      </w:pPr>
    </w:p>
    <w:p>
      <w:pPr>
        <w:adjustRightInd w:val="0"/>
        <w:snapToGrid w:val="0"/>
        <w:spacing w:line="500" w:lineRule="exact"/>
        <w:ind w:firstLine="883"/>
        <w:jc w:val="center"/>
        <w:rPr>
          <w:rFonts w:ascii="黑体" w:hAnsi="黑体" w:eastAsia="黑体" w:cstheme="minorBidi"/>
          <w:sz w:val="44"/>
          <w:szCs w:val="44"/>
        </w:rPr>
      </w:pPr>
    </w:p>
    <w:p>
      <w:pPr>
        <w:adjustRightInd w:val="0"/>
        <w:snapToGrid w:val="0"/>
        <w:spacing w:line="500" w:lineRule="exact"/>
        <w:ind w:firstLine="883"/>
        <w:jc w:val="center"/>
        <w:rPr>
          <w:rFonts w:ascii="黑体" w:hAnsi="黑体" w:eastAsia="黑体" w:cstheme="minorBidi"/>
          <w:sz w:val="44"/>
          <w:szCs w:val="44"/>
        </w:rPr>
      </w:pPr>
    </w:p>
    <w:p>
      <w:pPr>
        <w:adjustRightInd w:val="0"/>
        <w:snapToGrid w:val="0"/>
        <w:spacing w:line="500" w:lineRule="exact"/>
        <w:ind w:firstLine="883"/>
        <w:jc w:val="center"/>
        <w:rPr>
          <w:rFonts w:ascii="黑体" w:hAnsi="黑体" w:eastAsia="黑体" w:cstheme="minorBidi"/>
          <w:sz w:val="44"/>
          <w:szCs w:val="44"/>
        </w:rPr>
      </w:pPr>
    </w:p>
    <w:p>
      <w:pPr>
        <w:adjustRightInd w:val="0"/>
        <w:snapToGrid w:val="0"/>
        <w:spacing w:line="500" w:lineRule="exact"/>
        <w:ind w:firstLine="883"/>
        <w:jc w:val="center"/>
        <w:rPr>
          <w:rFonts w:ascii="黑体" w:hAnsi="黑体" w:eastAsia="黑体" w:cstheme="minorBidi"/>
          <w:sz w:val="44"/>
          <w:szCs w:val="44"/>
        </w:rPr>
      </w:pPr>
    </w:p>
    <w:p>
      <w:pPr>
        <w:adjustRightInd w:val="0"/>
        <w:snapToGrid w:val="0"/>
        <w:spacing w:line="500" w:lineRule="exact"/>
        <w:ind w:firstLine="883"/>
        <w:jc w:val="center"/>
        <w:rPr>
          <w:rFonts w:ascii="黑体" w:hAnsi="黑体" w:eastAsia="黑体" w:cstheme="minorBidi"/>
          <w:sz w:val="44"/>
          <w:szCs w:val="44"/>
        </w:rPr>
      </w:pPr>
    </w:p>
    <w:p>
      <w:pPr>
        <w:adjustRightInd w:val="0"/>
        <w:snapToGrid w:val="0"/>
        <w:spacing w:line="500" w:lineRule="exact"/>
        <w:ind w:firstLine="883"/>
        <w:jc w:val="center"/>
        <w:rPr>
          <w:rFonts w:ascii="黑体" w:hAnsi="黑体" w:eastAsia="黑体" w:cstheme="minorBidi"/>
          <w:sz w:val="44"/>
          <w:szCs w:val="44"/>
        </w:rPr>
      </w:pPr>
    </w:p>
    <w:p>
      <w:pPr>
        <w:widowControl/>
        <w:adjustRightInd w:val="0"/>
        <w:snapToGrid w:val="0"/>
        <w:spacing w:after="200" w:line="540" w:lineRule="exact"/>
        <w:jc w:val="center"/>
        <w:rPr>
          <w:rFonts w:hint="eastAsia" w:ascii="黑体" w:hAnsi="黑体" w:eastAsia="黑体" w:cs="黑体"/>
          <w:b w:val="0"/>
          <w:bCs/>
          <w:kern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kern w:val="0"/>
          <w:sz w:val="36"/>
          <w:szCs w:val="36"/>
        </w:rPr>
        <w:t>2024年沈阳市公开招聘中等职业学校</w:t>
      </w:r>
    </w:p>
    <w:p>
      <w:pPr>
        <w:widowControl/>
        <w:adjustRightInd w:val="0"/>
        <w:snapToGrid w:val="0"/>
        <w:spacing w:after="200" w:line="540" w:lineRule="exact"/>
        <w:jc w:val="center"/>
        <w:rPr>
          <w:rFonts w:hint="eastAsia" w:ascii="黑体" w:hAnsi="黑体" w:eastAsia="黑体" w:cs="黑体"/>
          <w:b w:val="0"/>
          <w:bCs/>
          <w:kern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kern w:val="0"/>
          <w:sz w:val="36"/>
          <w:szCs w:val="36"/>
        </w:rPr>
        <w:t>专业课教师面试试讲题目三</w:t>
      </w:r>
    </w:p>
    <w:p>
      <w:pPr>
        <w:adjustRightInd w:val="0"/>
        <w:snapToGrid w:val="0"/>
        <w:spacing w:line="500" w:lineRule="exact"/>
        <w:ind w:firstLine="883"/>
        <w:jc w:val="center"/>
        <w:rPr>
          <w:rFonts w:ascii="黑体" w:hAnsi="黑体" w:eastAsia="黑体" w:cstheme="minorBidi"/>
          <w:sz w:val="44"/>
          <w:szCs w:val="44"/>
        </w:rPr>
      </w:pPr>
    </w:p>
    <w:p>
      <w:pPr>
        <w:adjustRightInd w:val="0"/>
        <w:snapToGrid w:val="0"/>
        <w:spacing w:line="360" w:lineRule="auto"/>
        <w:ind w:firstLine="643" w:firstLineChars="200"/>
        <w:rPr>
          <w:rFonts w:ascii="仿宋" w:hAnsi="仿宋" w:eastAsia="仿宋" w:cstheme="minorBidi"/>
          <w:b/>
          <w:sz w:val="32"/>
          <w:szCs w:val="32"/>
        </w:rPr>
      </w:pPr>
      <w:r>
        <w:rPr>
          <w:rFonts w:hint="eastAsia" w:ascii="仿宋" w:hAnsi="仿宋" w:eastAsia="仿宋" w:cstheme="minorBidi"/>
          <w:b/>
          <w:sz w:val="32"/>
          <w:szCs w:val="32"/>
        </w:rPr>
        <w:t>一、招聘单位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theme="minorBidi"/>
          <w:sz w:val="28"/>
          <w:szCs w:val="28"/>
          <w:lang w:val="en-US" w:eastAsia="zh-CN"/>
        </w:rPr>
      </w:pPr>
      <w:r>
        <w:rPr>
          <w:rFonts w:hint="eastAsia" w:ascii="仿宋" w:hAnsi="仿宋" w:eastAsia="仿宋" w:cstheme="minorBidi"/>
          <w:sz w:val="28"/>
          <w:szCs w:val="28"/>
          <w:lang w:val="en-US" w:eastAsia="zh-CN"/>
        </w:rPr>
        <w:t>沈阳现代制造服务学校 沈阳市旅游学校 沈阳市于洪区职业教育中心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仿宋" w:hAnsi="仿宋" w:eastAsia="仿宋" w:cstheme="minorBidi"/>
          <w:b/>
          <w:sz w:val="32"/>
          <w:szCs w:val="32"/>
        </w:rPr>
      </w:pPr>
      <w:r>
        <w:rPr>
          <w:rFonts w:hint="eastAsia" w:ascii="仿宋" w:hAnsi="仿宋" w:eastAsia="仿宋" w:cstheme="minorBidi"/>
          <w:b/>
          <w:sz w:val="32"/>
          <w:szCs w:val="32"/>
        </w:rPr>
        <w:t>二、招聘岗位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theme="minorBidi"/>
          <w:sz w:val="28"/>
          <w:szCs w:val="28"/>
          <w:lang w:val="en-US" w:eastAsia="zh-CN"/>
        </w:rPr>
      </w:pPr>
      <w:r>
        <w:rPr>
          <w:rFonts w:hint="eastAsia" w:ascii="仿宋" w:hAnsi="仿宋" w:eastAsia="仿宋" w:cstheme="minorBidi"/>
          <w:sz w:val="28"/>
          <w:szCs w:val="28"/>
          <w:lang w:val="en-US" w:eastAsia="zh-CN"/>
        </w:rPr>
        <w:t>中职会计专业课教师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仿宋" w:hAnsi="仿宋" w:eastAsia="仿宋" w:cstheme="minorBidi"/>
          <w:b/>
          <w:sz w:val="32"/>
          <w:szCs w:val="32"/>
        </w:rPr>
      </w:pPr>
      <w:r>
        <w:rPr>
          <w:rFonts w:hint="eastAsia" w:ascii="仿宋" w:hAnsi="仿宋" w:eastAsia="仿宋" w:cstheme="minorBidi"/>
          <w:b/>
          <w:sz w:val="32"/>
          <w:szCs w:val="32"/>
        </w:rPr>
        <w:t>三、教材名称及版本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theme="minorBidi"/>
          <w:sz w:val="28"/>
          <w:szCs w:val="28"/>
          <w:lang w:val="en-US" w:eastAsia="zh-CN"/>
        </w:rPr>
      </w:pPr>
      <w:r>
        <w:rPr>
          <w:rFonts w:hint="eastAsia" w:ascii="仿宋" w:hAnsi="仿宋" w:eastAsia="仿宋" w:cstheme="minorBidi"/>
          <w:sz w:val="28"/>
          <w:szCs w:val="28"/>
          <w:lang w:val="en-US" w:eastAsia="zh-CN"/>
        </w:rPr>
        <w:t>《基础会计》（第六版）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theme="minorBidi"/>
          <w:sz w:val="28"/>
          <w:szCs w:val="28"/>
          <w:lang w:val="en-US" w:eastAsia="zh-CN"/>
        </w:rPr>
      </w:pPr>
      <w:r>
        <w:rPr>
          <w:rFonts w:hint="eastAsia" w:ascii="仿宋" w:hAnsi="仿宋" w:eastAsia="仿宋" w:cstheme="minorBidi"/>
          <w:sz w:val="28"/>
          <w:szCs w:val="28"/>
          <w:lang w:val="en-US" w:eastAsia="zh-CN"/>
        </w:rPr>
        <w:t xml:space="preserve">主编：陈伟清 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theme="minorBidi"/>
          <w:sz w:val="28"/>
          <w:szCs w:val="28"/>
          <w:lang w:val="en-US" w:eastAsia="zh-CN"/>
        </w:rPr>
      </w:pPr>
      <w:r>
        <w:rPr>
          <w:rFonts w:hint="eastAsia" w:ascii="仿宋" w:hAnsi="仿宋" w:eastAsia="仿宋" w:cstheme="minorBidi"/>
          <w:sz w:val="28"/>
          <w:szCs w:val="28"/>
          <w:lang w:val="en-US" w:eastAsia="zh-CN"/>
        </w:rPr>
        <w:t xml:space="preserve">中国教育出版传媒集团  高等教育出版社   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theme="minorBidi"/>
          <w:sz w:val="28"/>
          <w:szCs w:val="28"/>
          <w:lang w:val="en-US" w:eastAsia="zh-CN"/>
        </w:rPr>
      </w:pPr>
      <w:r>
        <w:rPr>
          <w:rFonts w:hint="eastAsia" w:ascii="仿宋" w:hAnsi="仿宋" w:eastAsia="仿宋" w:cstheme="minorBidi"/>
          <w:sz w:val="28"/>
          <w:szCs w:val="28"/>
          <w:lang w:val="en-US" w:eastAsia="zh-CN"/>
        </w:rPr>
        <w:t>版次：2002年3月第1版，2023年8月第6版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theme="minorBidi"/>
          <w:sz w:val="28"/>
          <w:szCs w:val="28"/>
          <w:lang w:val="en-US" w:eastAsia="zh-CN"/>
        </w:rPr>
      </w:pPr>
      <w:r>
        <w:rPr>
          <w:rFonts w:hint="eastAsia" w:ascii="仿宋" w:hAnsi="仿宋" w:eastAsia="仿宋" w:cstheme="minorBidi"/>
          <w:sz w:val="28"/>
          <w:szCs w:val="28"/>
          <w:lang w:val="en-US" w:eastAsia="zh-CN"/>
        </w:rPr>
        <w:t>ISBN：978-7-0406-0796-3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仿宋" w:hAnsi="仿宋" w:eastAsia="仿宋" w:cstheme="minorBidi"/>
          <w:b/>
          <w:sz w:val="32"/>
          <w:szCs w:val="32"/>
        </w:rPr>
      </w:pPr>
      <w:r>
        <w:rPr>
          <w:rFonts w:hint="eastAsia" w:ascii="仿宋" w:hAnsi="仿宋" w:eastAsia="仿宋" w:cstheme="minorBidi"/>
          <w:b/>
          <w:sz w:val="32"/>
          <w:szCs w:val="32"/>
        </w:rPr>
        <w:t>四、试讲题目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theme="minorBidi"/>
          <w:sz w:val="28"/>
          <w:szCs w:val="28"/>
          <w:lang w:val="en-US" w:eastAsia="zh-CN"/>
        </w:rPr>
      </w:pPr>
      <w:r>
        <w:rPr>
          <w:rFonts w:hint="eastAsia" w:ascii="仿宋" w:hAnsi="仿宋" w:eastAsia="仿宋" w:cstheme="minorBidi"/>
          <w:sz w:val="28"/>
          <w:szCs w:val="28"/>
          <w:lang w:val="en-US" w:eastAsia="zh-CN"/>
        </w:rPr>
        <w:t xml:space="preserve">第六章 第三节  生产过程的核算   </w:t>
      </w:r>
    </w:p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k1ODNmODE1NTgzMmMwZDExOTEzODc4YjVhZTk0OTkifQ=="/>
  </w:docVars>
  <w:rsids>
    <w:rsidRoot w:val="003D5496"/>
    <w:rsid w:val="00195781"/>
    <w:rsid w:val="001E688A"/>
    <w:rsid w:val="003909CB"/>
    <w:rsid w:val="003D5496"/>
    <w:rsid w:val="00456526"/>
    <w:rsid w:val="00477A1A"/>
    <w:rsid w:val="0057617A"/>
    <w:rsid w:val="007E076A"/>
    <w:rsid w:val="00BD5AA2"/>
    <w:rsid w:val="00C35B87"/>
    <w:rsid w:val="00E847EB"/>
    <w:rsid w:val="00F359BF"/>
    <w:rsid w:val="00FD15A8"/>
    <w:rsid w:val="35270760"/>
    <w:rsid w:val="37F61A96"/>
    <w:rsid w:val="5F0755D4"/>
    <w:rsid w:val="635A47DF"/>
    <w:rsid w:val="799B0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1"/>
    <w:autoRedefine/>
    <w:qFormat/>
    <w:uiPriority w:val="0"/>
    <w:pPr>
      <w:ind w:left="100" w:leftChars="200" w:hanging="200" w:hangingChars="200"/>
    </w:p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90</Words>
  <Characters>517</Characters>
  <Lines>4</Lines>
  <Paragraphs>1</Paragraphs>
  <TotalTime>2</TotalTime>
  <ScaleCrop>false</ScaleCrop>
  <LinksUpToDate>false</LinksUpToDate>
  <CharactersWithSpaces>606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2024-08-17T13:46:00Z</dcterms:created>
  <dc:creator>yangyue</dc:creator>
  <cp:lastModifiedBy>DELL</cp:lastModifiedBy>
  <cp:lastPrinted>2024-08-18T01:53:00Z</cp:lastPrinted>
  <dcterms:modified xsi:type="dcterms:W3CDTF">2024-08-18T02:26:51Z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DD19178F70D444928BC17EF803EA9908_12</vt:lpwstr>
  </property>
</Properties>
</file>