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C25" w:rsidRDefault="00A93C41">
      <w:pPr>
        <w:spacing w:line="560" w:lineRule="exact"/>
        <w:jc w:val="center"/>
        <w:rPr>
          <w:rFonts w:ascii="宋体" w:eastAsia="宋体" w:hAnsi="宋体" w:cs="宋体"/>
          <w:b/>
          <w:sz w:val="44"/>
          <w:szCs w:val="44"/>
        </w:rPr>
      </w:pPr>
      <w:r>
        <w:rPr>
          <w:rFonts w:ascii="宋体" w:eastAsia="宋体" w:hAnsi="宋体" w:cs="宋体" w:hint="eastAsia"/>
          <w:b/>
          <w:sz w:val="44"/>
          <w:szCs w:val="44"/>
        </w:rPr>
        <w:t>初中道德与法治</w:t>
      </w:r>
      <w:bookmarkStart w:id="0" w:name="_GoBack"/>
      <w:bookmarkEnd w:id="0"/>
      <w:r>
        <w:rPr>
          <w:rFonts w:ascii="宋体" w:eastAsia="宋体" w:hAnsi="宋体" w:cs="宋体" w:hint="eastAsia"/>
          <w:b/>
          <w:sz w:val="44"/>
          <w:szCs w:val="44"/>
        </w:rPr>
        <w:t>试讲范围</w:t>
      </w:r>
    </w:p>
    <w:p w:rsidR="008D6C25" w:rsidRDefault="00A93C41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一、</w:t>
      </w:r>
      <w:r>
        <w:rPr>
          <w:rFonts w:ascii="黑体" w:eastAsia="黑体" w:hAnsi="黑体" w:cs="黑体" w:hint="eastAsia"/>
          <w:b/>
          <w:sz w:val="28"/>
          <w:szCs w:val="28"/>
        </w:rPr>
        <w:t>教材版本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七下：人民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16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11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版</w:t>
      </w:r>
      <w:r>
        <w:rPr>
          <w:rFonts w:ascii="仿宋" w:eastAsia="仿宋" w:hAnsi="仿宋" w:cs="仿宋" w:hint="eastAsia"/>
          <w:bCs/>
          <w:sz w:val="32"/>
          <w:szCs w:val="32"/>
        </w:rPr>
        <w:t>朱小蔓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八下：人民</w:t>
      </w:r>
      <w:r>
        <w:rPr>
          <w:rFonts w:ascii="仿宋" w:eastAsia="仿宋" w:hAnsi="仿宋" w:cs="仿宋" w:hint="eastAsia"/>
          <w:bCs/>
          <w:sz w:val="32"/>
          <w:szCs w:val="32"/>
        </w:rPr>
        <w:t>教育出版社</w:t>
      </w:r>
      <w:r>
        <w:rPr>
          <w:rFonts w:ascii="仿宋" w:eastAsia="仿宋" w:hAnsi="仿宋" w:cs="仿宋" w:hint="eastAsia"/>
          <w:bCs/>
          <w:sz w:val="32"/>
          <w:szCs w:val="32"/>
        </w:rPr>
        <w:t>20</w:t>
      </w:r>
      <w:r>
        <w:rPr>
          <w:rFonts w:ascii="仿宋" w:eastAsia="仿宋" w:hAnsi="仿宋" w:cs="仿宋" w:hint="eastAsia"/>
          <w:bCs/>
          <w:sz w:val="32"/>
          <w:szCs w:val="32"/>
        </w:rPr>
        <w:t>18</w:t>
      </w:r>
      <w:r>
        <w:rPr>
          <w:rFonts w:ascii="仿宋" w:eastAsia="仿宋" w:hAnsi="仿宋" w:cs="仿宋" w:hint="eastAsia"/>
          <w:bCs/>
          <w:sz w:val="32"/>
          <w:szCs w:val="32"/>
        </w:rPr>
        <w:t>年</w:t>
      </w:r>
      <w:r>
        <w:rPr>
          <w:rFonts w:ascii="仿宋" w:eastAsia="仿宋" w:hAnsi="仿宋" w:cs="仿宋" w:hint="eastAsia"/>
          <w:bCs/>
          <w:sz w:val="32"/>
          <w:szCs w:val="32"/>
        </w:rPr>
        <w:t>12</w:t>
      </w:r>
      <w:r>
        <w:rPr>
          <w:rFonts w:ascii="仿宋" w:eastAsia="仿宋" w:hAnsi="仿宋" w:cs="仿宋" w:hint="eastAsia"/>
          <w:bCs/>
          <w:sz w:val="32"/>
          <w:szCs w:val="32"/>
        </w:rPr>
        <w:t>月第</w:t>
      </w: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版</w:t>
      </w:r>
      <w:r>
        <w:rPr>
          <w:rFonts w:ascii="仿宋" w:eastAsia="仿宋" w:hAnsi="仿宋" w:cs="仿宋" w:hint="eastAsia"/>
          <w:bCs/>
          <w:sz w:val="32"/>
          <w:szCs w:val="32"/>
        </w:rPr>
        <w:t>朱小蔓</w:t>
      </w:r>
      <w:r>
        <w:rPr>
          <w:rFonts w:ascii="仿宋" w:eastAsia="仿宋" w:hAnsi="仿宋" w:cs="仿宋" w:hint="eastAsia"/>
          <w:bCs/>
          <w:sz w:val="32"/>
          <w:szCs w:val="32"/>
        </w:rPr>
        <w:t>主编</w:t>
      </w:r>
    </w:p>
    <w:p w:rsidR="008D6C25" w:rsidRDefault="00A93C41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</w:t>
      </w:r>
      <w:r>
        <w:rPr>
          <w:rFonts w:ascii="黑体" w:eastAsia="黑体" w:hAnsi="黑体" w:cs="黑体" w:hint="eastAsia"/>
          <w:b/>
          <w:sz w:val="28"/>
          <w:szCs w:val="28"/>
        </w:rPr>
        <w:t>教材名称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道德与法治</w:t>
      </w:r>
      <w:r>
        <w:rPr>
          <w:rFonts w:ascii="仿宋" w:eastAsia="仿宋" w:hAnsi="仿宋" w:cs="仿宋" w:hint="eastAsia"/>
          <w:bCs/>
          <w:sz w:val="32"/>
          <w:szCs w:val="32"/>
        </w:rPr>
        <w:t>（</w:t>
      </w:r>
      <w:r>
        <w:rPr>
          <w:rFonts w:ascii="仿宋" w:eastAsia="仿宋" w:hAnsi="仿宋" w:cs="仿宋" w:hint="eastAsia"/>
          <w:bCs/>
          <w:sz w:val="32"/>
          <w:szCs w:val="32"/>
        </w:rPr>
        <w:t>七年级下册和八年级下册</w:t>
      </w:r>
      <w:r>
        <w:rPr>
          <w:rFonts w:ascii="仿宋" w:eastAsia="仿宋" w:hAnsi="仿宋" w:cs="仿宋" w:hint="eastAsia"/>
          <w:bCs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三、</w:t>
      </w:r>
      <w:r>
        <w:rPr>
          <w:rFonts w:ascii="黑体" w:eastAsia="黑体" w:hAnsi="黑体" w:cs="黑体" w:hint="eastAsia"/>
          <w:b/>
          <w:sz w:val="28"/>
          <w:szCs w:val="28"/>
        </w:rPr>
        <w:t>试讲范围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七下：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单元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做情绪情感的主人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一、</w:t>
      </w:r>
      <w:r>
        <w:rPr>
          <w:rFonts w:ascii="仿宋" w:eastAsia="仿宋" w:hAnsi="仿宋" w:cs="仿宋" w:hint="eastAsia"/>
          <w:sz w:val="32"/>
          <w:szCs w:val="32"/>
        </w:rPr>
        <w:t>青春的情绪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34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sz w:val="32"/>
          <w:szCs w:val="32"/>
        </w:rPr>
        <w:t>情绪的管理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39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五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我们的情感世界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42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五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二、在品味情感中成长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46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单元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在集体中成长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六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一、</w:t>
      </w:r>
      <w:r>
        <w:rPr>
          <w:rFonts w:ascii="仿宋" w:eastAsia="仿宋" w:hAnsi="仿宋" w:cs="仿宋" w:hint="eastAsia"/>
          <w:sz w:val="32"/>
          <w:szCs w:val="32"/>
        </w:rPr>
        <w:t>集体生活邀请我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52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6.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第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七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课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一、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单音与和声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P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62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第四单元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走进法治天地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7.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第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九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课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一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、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生活需要法律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P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84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九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法律保障生活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89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十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 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法律为我们护航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95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十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我们与法律同行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100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八下：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二</w:t>
      </w:r>
      <w:r>
        <w:rPr>
          <w:rFonts w:ascii="仿宋" w:eastAsia="仿宋" w:hAnsi="仿宋" w:cs="仿宋" w:hint="eastAsia"/>
          <w:sz w:val="32"/>
          <w:szCs w:val="32"/>
        </w:rPr>
        <w:t>单元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理解权利义务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一、</w:t>
      </w:r>
      <w:r>
        <w:rPr>
          <w:rFonts w:ascii="仿宋" w:eastAsia="仿宋" w:hAnsi="仿宋" w:cs="仿宋" w:hint="eastAsia"/>
          <w:sz w:val="32"/>
          <w:szCs w:val="32"/>
        </w:rPr>
        <w:t>公民基本权利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34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1</w:t>
      </w: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三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二、</w:t>
      </w:r>
      <w:r>
        <w:rPr>
          <w:rFonts w:ascii="仿宋" w:eastAsia="仿宋" w:hAnsi="仿宋" w:cs="仿宋" w:hint="eastAsia"/>
          <w:sz w:val="32"/>
          <w:szCs w:val="32"/>
        </w:rPr>
        <w:t>依法行使权利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43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一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公民基本义务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47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四</w:t>
      </w:r>
      <w:r>
        <w:rPr>
          <w:rFonts w:ascii="仿宋" w:eastAsia="仿宋" w:hAnsi="仿宋" w:cs="仿宋" w:hint="eastAsia"/>
          <w:sz w:val="32"/>
          <w:szCs w:val="32"/>
        </w:rPr>
        <w:t>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sz w:val="32"/>
          <w:szCs w:val="32"/>
        </w:rPr>
        <w:t>二、依法履行义务</w:t>
      </w: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P</w:t>
      </w:r>
      <w:r>
        <w:rPr>
          <w:rFonts w:ascii="仿宋" w:eastAsia="仿宋" w:hAnsi="仿宋" w:cs="仿宋" w:hint="eastAsia"/>
          <w:sz w:val="32"/>
          <w:szCs w:val="32"/>
        </w:rPr>
        <w:t>53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第三单元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人民当家作主</w:t>
      </w:r>
    </w:p>
    <w:p w:rsidR="008D6C25" w:rsidRDefault="00A93C41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第五课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一、根本政治制度（</w:t>
      </w:r>
      <w:r>
        <w:rPr>
          <w:rFonts w:ascii="仿宋" w:eastAsia="仿宋" w:hAnsi="仿宋" w:cs="仿宋" w:hint="eastAsia"/>
          <w:sz w:val="32"/>
          <w:szCs w:val="32"/>
        </w:rPr>
        <w:t>P62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第五课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二、基本政治制度（</w:t>
      </w:r>
      <w:r>
        <w:rPr>
          <w:rFonts w:ascii="仿宋" w:eastAsia="仿宋" w:hAnsi="仿宋" w:cs="仿宋" w:hint="eastAsia"/>
          <w:sz w:val="32"/>
          <w:szCs w:val="32"/>
        </w:rPr>
        <w:t>P66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第五课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三、基本经济制度（</w:t>
      </w:r>
      <w:r>
        <w:rPr>
          <w:rFonts w:ascii="仿宋" w:eastAsia="仿宋" w:hAnsi="仿宋" w:cs="仿宋" w:hint="eastAsia"/>
          <w:sz w:val="32"/>
          <w:szCs w:val="32"/>
        </w:rPr>
        <w:t>P74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第六课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一、国家权力机关（</w:t>
      </w:r>
      <w:r>
        <w:rPr>
          <w:rFonts w:ascii="仿宋" w:eastAsia="仿宋" w:hAnsi="仿宋" w:cs="仿宋" w:hint="eastAsia"/>
          <w:sz w:val="32"/>
          <w:szCs w:val="32"/>
        </w:rPr>
        <w:t>P78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spacing w:line="560" w:lineRule="exact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第四单元</w:t>
      </w:r>
      <w:r>
        <w:rPr>
          <w:rFonts w:ascii="仿宋" w:eastAsia="仿宋" w:hAnsi="仿宋" w:cs="仿宋" w:hint="eastAsia"/>
          <w:sz w:val="32"/>
          <w:szCs w:val="32"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崇尚法治精神</w:t>
      </w:r>
    </w:p>
    <w:p w:rsidR="008D6C25" w:rsidRDefault="00A93C41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第八课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一、公平正义的价值（</w:t>
      </w:r>
      <w:r>
        <w:rPr>
          <w:rFonts w:ascii="仿宋" w:eastAsia="仿宋" w:hAnsi="仿宋" w:cs="仿宋" w:hint="eastAsia"/>
          <w:sz w:val="32"/>
          <w:szCs w:val="32"/>
        </w:rPr>
        <w:t>P108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A93C41">
      <w:pPr>
        <w:numPr>
          <w:ilvl w:val="0"/>
          <w:numId w:val="1"/>
        </w:numPr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第八课</w:t>
      </w:r>
      <w:r>
        <w:rPr>
          <w:rFonts w:ascii="仿宋" w:eastAsia="仿宋" w:hAnsi="仿宋" w:cs="仿宋" w:hint="eastAsia"/>
          <w:sz w:val="32"/>
          <w:szCs w:val="32"/>
        </w:rPr>
        <w:t xml:space="preserve">  </w:t>
      </w:r>
      <w:r>
        <w:rPr>
          <w:rFonts w:ascii="仿宋" w:eastAsia="仿宋" w:hAnsi="仿宋" w:cs="仿宋" w:hint="eastAsia"/>
          <w:sz w:val="32"/>
          <w:szCs w:val="32"/>
        </w:rPr>
        <w:t>二、公平正义的守护（</w:t>
      </w:r>
      <w:r>
        <w:rPr>
          <w:rFonts w:ascii="仿宋" w:eastAsia="仿宋" w:hAnsi="仿宋" w:cs="仿宋" w:hint="eastAsia"/>
          <w:sz w:val="32"/>
          <w:szCs w:val="32"/>
        </w:rPr>
        <w:t>P114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8D6C25" w:rsidRDefault="008D6C25">
      <w:pPr>
        <w:spacing w:line="560" w:lineRule="exact"/>
        <w:rPr>
          <w:rFonts w:ascii="黑体" w:eastAsia="黑体" w:hAnsi="黑体" w:cs="黑体"/>
          <w:b/>
          <w:sz w:val="28"/>
          <w:szCs w:val="28"/>
        </w:rPr>
      </w:pPr>
    </w:p>
    <w:p w:rsidR="008D6C25" w:rsidRDefault="008D6C25"/>
    <w:sectPr w:rsidR="008D6C25">
      <w:footerReference w:type="default" r:id="rId9"/>
      <w:pgSz w:w="11906" w:h="16838"/>
      <w:pgMar w:top="1638" w:right="1638" w:bottom="1638" w:left="163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C41" w:rsidRDefault="00A93C41">
      <w:r>
        <w:separator/>
      </w:r>
    </w:p>
  </w:endnote>
  <w:endnote w:type="continuationSeparator" w:id="0">
    <w:p w:rsidR="00A93C41" w:rsidRDefault="00A9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C25" w:rsidRDefault="00A93C4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D6C25" w:rsidRDefault="00A93C41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C7FF3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8D6C25" w:rsidRDefault="00A93C41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C7FF3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C41" w:rsidRDefault="00A93C41">
      <w:r>
        <w:separator/>
      </w:r>
    </w:p>
  </w:footnote>
  <w:footnote w:type="continuationSeparator" w:id="0">
    <w:p w:rsidR="00A93C41" w:rsidRDefault="00A93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984611C"/>
    <w:multiLevelType w:val="singleLevel"/>
    <w:tmpl w:val="8984611C"/>
    <w:lvl w:ilvl="0">
      <w:start w:val="1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jczZGNmNmMwNDA0NDlkOGIzY2ZlNjFmMTMwZTQifQ=="/>
  </w:docVars>
  <w:rsids>
    <w:rsidRoot w:val="008D6C25"/>
    <w:rsid w:val="008D6C25"/>
    <w:rsid w:val="009C7FF3"/>
    <w:rsid w:val="00A93C41"/>
    <w:rsid w:val="04926F71"/>
    <w:rsid w:val="049A33DC"/>
    <w:rsid w:val="10B83A64"/>
    <w:rsid w:val="11584CEB"/>
    <w:rsid w:val="229677D4"/>
    <w:rsid w:val="4A607B80"/>
    <w:rsid w:val="6BD62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95</Words>
  <Characters>545</Characters>
  <Application>Microsoft Office Word</Application>
  <DocSecurity>0</DocSecurity>
  <Lines>4</Lines>
  <Paragraphs>1</Paragraphs>
  <ScaleCrop>false</ScaleCrop>
  <Company>HP Inc.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武亦文</cp:lastModifiedBy>
  <cp:revision>2</cp:revision>
  <dcterms:created xsi:type="dcterms:W3CDTF">2024-08-18T01:03:00Z</dcterms:created>
  <dcterms:modified xsi:type="dcterms:W3CDTF">2024-08-18T03:33:00Z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435E14F16574448AB704CD96B1A9D7B8_12</vt:lpwstr>
  </property>
</Properties>
</file>