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543DC">
      <w:pPr>
        <w:rPr>
          <w:rFonts w:hint="eastAsia" w:asciiTheme="majorEastAsia" w:hAnsiTheme="majorEastAsia" w:eastAsiaTheme="majorEastAsia"/>
          <w:b/>
          <w:sz w:val="44"/>
          <w:szCs w:val="44"/>
        </w:rPr>
      </w:pPr>
      <w:r>
        <w:rPr>
          <w:rFonts w:hint="eastAsia" w:asciiTheme="majorEastAsia" w:hAnsiTheme="majorEastAsia" w:eastAsiaTheme="majorEastAsia"/>
          <w:b/>
          <w:sz w:val="32"/>
          <w:szCs w:val="32"/>
        </w:rPr>
        <w:t>附件2</w:t>
      </w:r>
    </w:p>
    <w:p w14:paraId="1A7A2D5E">
      <w:pPr>
        <w:rPr>
          <w:rFonts w:hint="eastAsia" w:asciiTheme="majorEastAsia" w:hAnsiTheme="majorEastAsia" w:eastAsiaTheme="majorEastAsia"/>
          <w:b/>
          <w:sz w:val="44"/>
          <w:szCs w:val="44"/>
        </w:rPr>
      </w:pPr>
    </w:p>
    <w:p w14:paraId="631DDA2B">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锦州市事业单位面向2021年入伍2023年退役高校毕业生公开招聘工作人员</w:t>
      </w:r>
    </w:p>
    <w:p w14:paraId="67882E2C">
      <w:pPr>
        <w:jc w:val="center"/>
        <w:rPr>
          <w:rFonts w:asciiTheme="majorEastAsia" w:hAnsiTheme="majorEastAsia" w:eastAsiaTheme="majorEastAsia"/>
          <w:b/>
          <w:sz w:val="44"/>
          <w:szCs w:val="44"/>
        </w:rPr>
      </w:pPr>
      <w:bookmarkStart w:id="0" w:name="_GoBack"/>
      <w:bookmarkEnd w:id="0"/>
      <w:r>
        <w:rPr>
          <w:rFonts w:hint="eastAsia" w:asciiTheme="majorEastAsia" w:hAnsiTheme="majorEastAsia" w:eastAsiaTheme="majorEastAsia"/>
          <w:b/>
          <w:sz w:val="44"/>
          <w:szCs w:val="44"/>
        </w:rPr>
        <w:t>岗位选择须知</w:t>
      </w:r>
    </w:p>
    <w:p w14:paraId="7FA8015D">
      <w:pPr>
        <w:rPr>
          <w:rFonts w:ascii="仿宋_GB2312" w:eastAsia="仿宋_GB2312"/>
          <w:b/>
          <w:bCs/>
          <w:color w:val="000000"/>
          <w:sz w:val="52"/>
          <w:szCs w:val="52"/>
        </w:rPr>
      </w:pPr>
    </w:p>
    <w:p w14:paraId="71F00CE9">
      <w:pPr>
        <w:numPr>
          <w:ilvl w:val="0"/>
          <w:numId w:val="1"/>
        </w:numPr>
        <w:ind w:left="640"/>
        <w:rPr>
          <w:rFonts w:ascii="仿宋_GB2312" w:eastAsia="仿宋_GB2312"/>
          <w:color w:val="000000"/>
          <w:sz w:val="32"/>
          <w:szCs w:val="32"/>
        </w:rPr>
      </w:pPr>
      <w:r>
        <w:rPr>
          <w:rFonts w:hint="eastAsia" w:ascii="仿宋_GB2312" w:eastAsia="仿宋_GB2312"/>
          <w:color w:val="000000"/>
          <w:sz w:val="32"/>
          <w:szCs w:val="32"/>
        </w:rPr>
        <w:t>排名</w:t>
      </w:r>
    </w:p>
    <w:p w14:paraId="3F414457">
      <w:pPr>
        <w:ind w:firstLine="640"/>
        <w:rPr>
          <w:rFonts w:hint="eastAsia" w:ascii="仿宋_GB2312" w:eastAsia="仿宋_GB2312"/>
          <w:color w:val="000000"/>
          <w:sz w:val="32"/>
          <w:szCs w:val="32"/>
        </w:rPr>
      </w:pPr>
      <w:r>
        <w:rPr>
          <w:rFonts w:hint="eastAsia" w:ascii="仿宋_GB2312" w:eastAsia="仿宋_GB2312"/>
          <w:color w:val="000000"/>
          <w:sz w:val="32"/>
          <w:szCs w:val="32"/>
        </w:rPr>
        <w:t>根据体检合格人员的总成绩从高分到低分排名，总成绩相同者，依据面试成绩排序，笔试面试成绩均相同者，通过面试加考确定最终排名。笔试、面试成绩按5：5权重比例并保留两位小数计算报考人员的总成绩（即笔试总成绩×0.5+面试总成绩×0.5=总成绩）。</w:t>
      </w:r>
    </w:p>
    <w:p w14:paraId="1E66F9A0">
      <w:pPr>
        <w:numPr>
          <w:ilvl w:val="0"/>
          <w:numId w:val="1"/>
        </w:numPr>
        <w:ind w:left="640"/>
        <w:rPr>
          <w:rFonts w:ascii="仿宋_GB2312" w:eastAsia="仿宋_GB2312"/>
          <w:color w:val="000000"/>
          <w:sz w:val="32"/>
          <w:szCs w:val="32"/>
        </w:rPr>
      </w:pPr>
      <w:r>
        <w:rPr>
          <w:rFonts w:hint="eastAsia" w:ascii="仿宋_GB2312" w:eastAsia="仿宋_GB2312"/>
          <w:color w:val="000000"/>
          <w:sz w:val="32"/>
          <w:szCs w:val="32"/>
        </w:rPr>
        <w:t>岗位选择</w:t>
      </w:r>
    </w:p>
    <w:p w14:paraId="09F08C93">
      <w:pPr>
        <w:numPr>
          <w:ilvl w:val="0"/>
          <w:numId w:val="0"/>
        </w:numPr>
        <w:ind w:firstLine="640" w:firstLineChars="200"/>
        <w:rPr>
          <w:rFonts w:ascii="仿宋_GB2312" w:eastAsia="仿宋_GB2312"/>
          <w:color w:val="000000"/>
          <w:sz w:val="32"/>
          <w:szCs w:val="32"/>
        </w:rPr>
      </w:pPr>
      <w:r>
        <w:rPr>
          <w:rFonts w:hint="eastAsia" w:ascii="仿宋_GB2312" w:eastAsia="仿宋_GB2312"/>
          <w:color w:val="000000"/>
          <w:sz w:val="32"/>
          <w:szCs w:val="32"/>
        </w:rPr>
        <w:t>本次招聘岗位分为专业岗位和非专业岗位。</w:t>
      </w:r>
    </w:p>
    <w:p w14:paraId="08C26F97">
      <w:pPr>
        <w:numPr>
          <w:ilvl w:val="0"/>
          <w:numId w:val="2"/>
        </w:numPr>
        <w:rPr>
          <w:rFonts w:ascii="仿宋_GB2312" w:eastAsia="仿宋_GB2312"/>
          <w:color w:val="000000"/>
          <w:sz w:val="32"/>
          <w:szCs w:val="32"/>
        </w:rPr>
      </w:pPr>
      <w:r>
        <w:rPr>
          <w:rFonts w:hint="eastAsia" w:ascii="仿宋_GB2312" w:eastAsia="仿宋_GB2312"/>
          <w:color w:val="000000"/>
          <w:sz w:val="32"/>
          <w:szCs w:val="32"/>
        </w:rPr>
        <w:t>专业类岗位选择：由符合专业岗位要求的报考人</w:t>
      </w:r>
    </w:p>
    <w:p w14:paraId="02B2E947">
      <w:pPr>
        <w:rPr>
          <w:rFonts w:ascii="仿宋_GB2312" w:eastAsia="仿宋_GB2312"/>
          <w:color w:val="000000"/>
          <w:sz w:val="32"/>
          <w:szCs w:val="32"/>
        </w:rPr>
      </w:pPr>
      <w:r>
        <w:rPr>
          <w:rFonts w:hint="eastAsia" w:ascii="仿宋_GB2312" w:eastAsia="仿宋_GB2312"/>
          <w:color w:val="000000"/>
          <w:sz w:val="32"/>
          <w:szCs w:val="32"/>
        </w:rPr>
        <w:t>员，依据总成绩排名从高到低顺序选择专业岗位。</w:t>
      </w:r>
    </w:p>
    <w:p w14:paraId="5B6332ED">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非专业类岗位选择：放弃选择专业岗位及未选择到专业岗位的报考人员与其余报考人员依据总成绩重新排名，并按总成绩排名从高到低顺序依次选择非专业岗位。在非专业岗位选择中放弃选择的报考人员，视为自动放弃。</w:t>
      </w:r>
    </w:p>
    <w:p w14:paraId="7E784F7C">
      <w:pPr>
        <w:ind w:firstLine="640" w:firstLineChars="200"/>
        <w:rPr>
          <w:rFonts w:ascii="仿宋_GB2312" w:eastAsia="仿宋_GB2312"/>
          <w:color w:val="000000"/>
          <w:sz w:val="32"/>
          <w:szCs w:val="32"/>
        </w:rPr>
      </w:pPr>
      <w:r>
        <w:rPr>
          <w:rFonts w:hint="eastAsia" w:ascii="仿宋_GB2312" w:eastAsia="仿宋_GB2312"/>
          <w:color w:val="000000"/>
          <w:sz w:val="32"/>
          <w:szCs w:val="32"/>
        </w:rPr>
        <w:t>（3）每名考生岗位选择时间不得超过3分钟。</w:t>
      </w:r>
    </w:p>
    <w:p w14:paraId="2F6A2B27">
      <w:pPr>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eastAsia="zh-CN"/>
        </w:rPr>
        <w:t>每名考生只能选择岗位一次，</w:t>
      </w:r>
      <w:r>
        <w:rPr>
          <w:rFonts w:hint="eastAsia" w:ascii="仿宋_GB2312" w:eastAsia="仿宋_GB2312"/>
          <w:color w:val="000000"/>
          <w:sz w:val="32"/>
          <w:szCs w:val="32"/>
        </w:rPr>
        <w:t>考生如在岗位选择确认签字后，放弃所选择的岗位</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视为该考生</w:t>
      </w:r>
      <w:r>
        <w:rPr>
          <w:rFonts w:hint="eastAsia" w:ascii="仿宋_GB2312" w:eastAsia="仿宋_GB2312"/>
          <w:color w:val="000000"/>
          <w:sz w:val="32"/>
          <w:szCs w:val="32"/>
        </w:rPr>
        <w:t>放弃选择权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所放弃的岗位其余</w:t>
      </w:r>
      <w:r>
        <w:rPr>
          <w:rFonts w:hint="eastAsia" w:ascii="仿宋_GB2312" w:eastAsia="仿宋_GB2312"/>
          <w:color w:val="000000"/>
          <w:sz w:val="32"/>
          <w:szCs w:val="32"/>
          <w:lang w:eastAsia="zh-CN"/>
        </w:rPr>
        <w:t>考生不能再次选择</w:t>
      </w:r>
      <w:r>
        <w:rPr>
          <w:rFonts w:hint="eastAsia" w:ascii="仿宋_GB2312" w:eastAsia="仿宋_GB2312"/>
          <w:color w:val="000000"/>
          <w:sz w:val="32"/>
          <w:szCs w:val="32"/>
        </w:rPr>
        <w:t>。</w:t>
      </w:r>
    </w:p>
    <w:p w14:paraId="2EDBC9DC">
      <w:pPr>
        <w:widowControl/>
        <w:ind w:firstLine="640" w:firstLineChars="200"/>
        <w:rPr>
          <w:rFonts w:eastAsia="仿宋_GB2312"/>
          <w:sz w:val="32"/>
          <w:szCs w:val="32"/>
        </w:rPr>
      </w:pPr>
      <w:r>
        <w:rPr>
          <w:rFonts w:hint="eastAsia" w:eastAsia="仿宋_GB2312"/>
          <w:sz w:val="32"/>
          <w:szCs w:val="32"/>
        </w:rPr>
        <w:t>（</w:t>
      </w:r>
      <w:r>
        <w:rPr>
          <w:rFonts w:hint="eastAsia" w:ascii="仿宋" w:hAnsi="仿宋" w:eastAsia="仿宋"/>
          <w:sz w:val="32"/>
          <w:szCs w:val="32"/>
        </w:rPr>
        <w:t>5</w:t>
      </w:r>
      <w:r>
        <w:rPr>
          <w:rFonts w:hint="eastAsia" w:eastAsia="仿宋_GB2312"/>
          <w:sz w:val="32"/>
          <w:szCs w:val="32"/>
        </w:rPr>
        <w:t>）岗位选择过程要保持肃静，服从管理。除本人岗位选择期间外</w:t>
      </w:r>
      <w:r>
        <w:rPr>
          <w:rFonts w:hint="eastAsia" w:eastAsia="仿宋_GB2312"/>
          <w:sz w:val="32"/>
          <w:szCs w:val="32"/>
          <w:lang w:val="en-US" w:eastAsia="zh-CN"/>
        </w:rPr>
        <w:t>全程</w:t>
      </w:r>
      <w:r>
        <w:rPr>
          <w:rFonts w:hint="eastAsia" w:eastAsia="仿宋_GB2312"/>
          <w:sz w:val="32"/>
          <w:szCs w:val="32"/>
        </w:rPr>
        <w:t>严禁考生接打电话</w:t>
      </w:r>
      <w:r>
        <w:rPr>
          <w:rFonts w:hint="eastAsia" w:eastAsia="仿宋_GB2312"/>
          <w:sz w:val="32"/>
          <w:szCs w:val="32"/>
          <w:lang w:eastAsia="zh-CN"/>
        </w:rPr>
        <w:t>，</w:t>
      </w:r>
      <w:r>
        <w:rPr>
          <w:rFonts w:hint="eastAsia" w:eastAsia="仿宋_GB2312"/>
          <w:sz w:val="32"/>
          <w:szCs w:val="32"/>
          <w:lang w:val="en-US" w:eastAsia="zh-CN"/>
        </w:rPr>
        <w:t>严禁考生</w:t>
      </w:r>
      <w:r>
        <w:rPr>
          <w:rFonts w:hint="eastAsia" w:eastAsia="仿宋_GB2312"/>
          <w:sz w:val="32"/>
          <w:szCs w:val="32"/>
        </w:rPr>
        <w:t>使用各种电子设备对岗位选择过程进行录像、照相，</w:t>
      </w:r>
      <w:r>
        <w:rPr>
          <w:rFonts w:hint="eastAsia" w:eastAsia="仿宋_GB2312"/>
          <w:sz w:val="32"/>
          <w:szCs w:val="32"/>
          <w:lang w:val="en-US" w:eastAsia="zh-CN"/>
        </w:rPr>
        <w:t>考生须将</w:t>
      </w:r>
      <w:r>
        <w:rPr>
          <w:rFonts w:hint="eastAsia" w:eastAsia="仿宋_GB2312"/>
          <w:sz w:val="32"/>
          <w:szCs w:val="32"/>
        </w:rPr>
        <w:t>电话处于静音或震动状态，</w:t>
      </w:r>
      <w:r>
        <w:rPr>
          <w:rFonts w:hint="eastAsia" w:eastAsia="仿宋_GB2312"/>
          <w:sz w:val="32"/>
          <w:szCs w:val="32"/>
          <w:lang w:val="en-US" w:eastAsia="zh-CN"/>
        </w:rPr>
        <w:t>岗位选择全程</w:t>
      </w:r>
      <w:r>
        <w:rPr>
          <w:rFonts w:hint="eastAsia" w:eastAsia="仿宋_GB2312"/>
          <w:sz w:val="32"/>
          <w:szCs w:val="32"/>
        </w:rPr>
        <w:t>严禁吸烟。</w:t>
      </w:r>
    </w:p>
    <w:p w14:paraId="7777E9CB">
      <w:pPr>
        <w:ind w:firstLine="640" w:firstLineChars="200"/>
        <w:rPr>
          <w:rFonts w:ascii="仿宋_GB2312" w:eastAsia="仿宋_GB2312"/>
          <w:color w:val="000000"/>
          <w:sz w:val="32"/>
          <w:szCs w:val="32"/>
        </w:rPr>
      </w:pPr>
      <w:r>
        <w:rPr>
          <w:rFonts w:hint="eastAsia" w:ascii="仿宋_GB2312" w:eastAsia="仿宋_GB2312"/>
          <w:color w:val="000000"/>
          <w:sz w:val="32"/>
          <w:szCs w:val="32"/>
        </w:rPr>
        <w:t>注：在非专业岗位选择中放弃选择权，即视为放弃公开招聘资格，不再另行组织。</w:t>
      </w:r>
    </w:p>
    <w:p w14:paraId="080D46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846A8"/>
    <w:multiLevelType w:val="singleLevel"/>
    <w:tmpl w:val="D67846A8"/>
    <w:lvl w:ilvl="0" w:tentative="0">
      <w:start w:val="1"/>
      <w:numFmt w:val="decimal"/>
      <w:suff w:val="nothing"/>
      <w:lvlText w:val="%1、"/>
      <w:lvlJc w:val="left"/>
    </w:lvl>
  </w:abstractNum>
  <w:abstractNum w:abstractNumId="1">
    <w:nsid w:val="76BD1DC3"/>
    <w:multiLevelType w:val="singleLevel"/>
    <w:tmpl w:val="76BD1DC3"/>
    <w:lvl w:ilvl="0" w:tentative="0">
      <w:start w:val="1"/>
      <w:numFmt w:val="decimal"/>
      <w:suff w:val="nothing"/>
      <w:lvlText w:val="（%1）"/>
      <w:lvlJc w:val="left"/>
      <w:pPr>
        <w:ind w:left="64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DE29E7"/>
    <w:rsid w:val="000141AD"/>
    <w:rsid w:val="002B5608"/>
    <w:rsid w:val="00525144"/>
    <w:rsid w:val="005F71D5"/>
    <w:rsid w:val="00622C9A"/>
    <w:rsid w:val="00732C76"/>
    <w:rsid w:val="00761963"/>
    <w:rsid w:val="00984FD8"/>
    <w:rsid w:val="00A10929"/>
    <w:rsid w:val="00A12678"/>
    <w:rsid w:val="00A65466"/>
    <w:rsid w:val="00AA22C1"/>
    <w:rsid w:val="00AA6B95"/>
    <w:rsid w:val="00B975E1"/>
    <w:rsid w:val="00C213F0"/>
    <w:rsid w:val="00C919C1"/>
    <w:rsid w:val="00D50EDA"/>
    <w:rsid w:val="00DE29E7"/>
    <w:rsid w:val="00EA53F1"/>
    <w:rsid w:val="00EE0F29"/>
    <w:rsid w:val="00F57D4C"/>
    <w:rsid w:val="0EA1550D"/>
    <w:rsid w:val="3C3E4F15"/>
    <w:rsid w:val="40D057B3"/>
    <w:rsid w:val="43567BB2"/>
    <w:rsid w:val="4C0E56DF"/>
    <w:rsid w:val="4F4C539F"/>
    <w:rsid w:val="548B2F99"/>
    <w:rsid w:val="5A6016DC"/>
    <w:rsid w:val="5C950C49"/>
    <w:rsid w:val="6C3D203B"/>
    <w:rsid w:val="6D715239"/>
    <w:rsid w:val="70926DFA"/>
    <w:rsid w:val="751E0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548</Words>
  <Characters>560</Characters>
  <Lines>2</Lines>
  <Paragraphs>1</Paragraphs>
  <TotalTime>3</TotalTime>
  <ScaleCrop>false</ScaleCrop>
  <LinksUpToDate>false</LinksUpToDate>
  <CharactersWithSpaces>560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尧明</cp:lastModifiedBy>
  <cp:lastPrinted>2024-10-15T08:43:00Z</cp:lastPrinted>
  <dcterms:modified xsi:type="dcterms:W3CDTF">2024-10-16T00:39:16Z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1B82A54C8F224853AAD1B60752DA5588_13</vt:lpwstr>
  </property>
</Properties>
</file>