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Autospacing="0" w:afterAutospacing="0" w:line="560" w:lineRule="exact"/>
        <w:jc w:val="both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5：</w:t>
      </w:r>
    </w:p>
    <w:p>
      <w:pPr>
        <w:pStyle w:val="11"/>
        <w:spacing w:beforeAutospacing="0" w:afterAutospacing="0" w:line="560" w:lineRule="exact"/>
        <w:ind w:firstLine="420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</w:p>
    <w:p>
      <w:pPr>
        <w:pStyle w:val="11"/>
        <w:spacing w:beforeAutospacing="0" w:afterAutospacing="0" w:line="560" w:lineRule="exact"/>
        <w:jc w:val="center"/>
        <w:rPr>
          <w:rFonts w:ascii="方正小标宋简体" w:hAnsi="Times New Roman" w:eastAsia="方正小标宋简体"/>
          <w:color w:val="333333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333333"/>
          <w:sz w:val="44"/>
          <w:szCs w:val="44"/>
        </w:rPr>
        <w:t>网络安全管理职位专业技能水平测试</w:t>
      </w:r>
    </w:p>
    <w:p>
      <w:pPr>
        <w:pStyle w:val="11"/>
        <w:spacing w:beforeAutospacing="0" w:afterAutospacing="0" w:line="560" w:lineRule="exact"/>
        <w:jc w:val="center"/>
        <w:rPr>
          <w:rFonts w:ascii="方正小标宋简体" w:hAnsi="Times New Roman" w:eastAsia="方正小标宋简体"/>
          <w:color w:val="333333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333333"/>
          <w:sz w:val="44"/>
          <w:szCs w:val="44"/>
        </w:rPr>
        <w:t>有关事项</w:t>
      </w:r>
    </w:p>
    <w:p>
      <w:pPr>
        <w:pStyle w:val="11"/>
        <w:spacing w:beforeAutospacing="0" w:afterAutospacing="0" w:line="560" w:lineRule="exact"/>
        <w:ind w:firstLine="420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一、测试方式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采取实践操作方式进行专业技能水平测试。考试实行闭卷、计算机化考试方式，试题、答题要求和答题界面均在计算机显示屏上显示，应试人员应当使用计算机鼠标或键盘在计算机答题界面上直接作答。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进入考场后，考务人员向考生分发考试系统用户名、密码。考生登录后根据系统提供的工具包答题。客观题为选择题，考生通过实际操作后提交答案。实操题答案为一串字符串，隐藏在题目中，考生通过作答找到该字符串并提交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二、测试内容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采用计算机上机操作方式，客观题占比20%、实操题占比80%，考试时限为240分钟，满分为100分。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网络安全加固和安全检测技术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熟悉主流安全检测工具的使用和原理。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Web安全技术。熟练掌握常见Web安全风险管理，熟悉漏洞挖掘、利用和修复等技术。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逆向分析技术。能熟练使用相关工具开展动态调试和静态分析。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</w:t>
      </w:r>
      <w:r>
        <w:rPr>
          <w:rFonts w:ascii="Times New Roman" w:hAnsi="Times New Roman" w:eastAsia="仿宋_GB2312"/>
          <w:sz w:val="32"/>
          <w:szCs w:val="32"/>
        </w:rPr>
        <w:t>主流代码审计技术。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</w:t>
      </w:r>
      <w:r>
        <w:rPr>
          <w:rFonts w:ascii="Times New Roman" w:hAnsi="Times New Roman" w:eastAsia="仿宋_GB2312"/>
          <w:sz w:val="32"/>
          <w:szCs w:val="32"/>
        </w:rPr>
        <w:t>程序设计。使用C/C++/Python/PHP/Java等1-2种以上编程语言进行脚本开发。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</w:t>
      </w:r>
      <w:r>
        <w:rPr>
          <w:rFonts w:ascii="Times New Roman" w:hAnsi="Times New Roman" w:eastAsia="仿宋_GB2312"/>
          <w:sz w:val="32"/>
          <w:szCs w:val="32"/>
        </w:rPr>
        <w:t>计算机病毒技术。了解计算机病毒工作原理、传播机制和防范措施。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</w:t>
      </w:r>
      <w:r>
        <w:rPr>
          <w:rFonts w:ascii="Times New Roman" w:hAnsi="Times New Roman" w:eastAsia="仿宋_GB2312"/>
          <w:sz w:val="32"/>
          <w:szCs w:val="32"/>
        </w:rPr>
        <w:t>网络入侵溯源及防范技术。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</w:t>
      </w:r>
      <w:r>
        <w:rPr>
          <w:rFonts w:ascii="Times New Roman" w:hAnsi="Times New Roman" w:eastAsia="仿宋_GB2312"/>
          <w:sz w:val="32"/>
          <w:szCs w:val="32"/>
        </w:rPr>
        <w:t>加密解密技术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熟练掌握常见加密解密技术原理和应用。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9.</w:t>
      </w:r>
      <w:r>
        <w:rPr>
          <w:rFonts w:ascii="Times New Roman" w:hAnsi="Times New Roman" w:eastAsia="仿宋_GB2312"/>
          <w:sz w:val="32"/>
          <w:szCs w:val="32"/>
        </w:rPr>
        <w:t>云计算、大数据和人工智能技术。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10.</w:t>
      </w:r>
      <w:r>
        <w:rPr>
          <w:rFonts w:ascii="Times New Roman" w:hAnsi="Times New Roman" w:eastAsia="仿宋_GB2312"/>
          <w:sz w:val="32"/>
          <w:szCs w:val="32"/>
        </w:rPr>
        <w:t>信息系统运行维护。能独立开展对Linux等信息系统的管理维护。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11.</w:t>
      </w:r>
      <w:r>
        <w:rPr>
          <w:rFonts w:ascii="Times New Roman" w:hAnsi="Times New Roman" w:eastAsia="仿宋_GB2312"/>
          <w:sz w:val="32"/>
          <w:szCs w:val="32"/>
        </w:rPr>
        <w:t>网络协议分析。熟悉网络协议原理及常见的网络协议分析技术。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12.</w:t>
      </w:r>
      <w:r>
        <w:rPr>
          <w:rFonts w:ascii="Times New Roman" w:hAnsi="Times New Roman" w:eastAsia="仿宋_GB2312"/>
          <w:sz w:val="32"/>
          <w:szCs w:val="32"/>
        </w:rPr>
        <w:t>数据库知识。包括关系数据库标准开发语言(SQL)，数据汇聚、数据清洗等技术。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仅可携带黑色字迹的钢笔或签字笔入场。入场后需查看考生须知并签字上交。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成绩计算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考生在计算机上解答题目，考生提交正确答案得到相应分数，未作答或提交答案错误，不得分。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四、时间地点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2025年4月13日8:00在辽宁大学蒲河校区（沈阳市沈北新区道义南大街58号）</w:t>
      </w:r>
      <w:r>
        <w:rPr>
          <w:rFonts w:hint="eastAsia" w:ascii="Times New Roman" w:hAnsi="Times New Roman" w:eastAsia="仿宋_GB2312"/>
          <w:sz w:val="32"/>
          <w:szCs w:val="32"/>
        </w:rPr>
        <w:t>励行楼</w:t>
      </w:r>
      <w:r>
        <w:rPr>
          <w:rFonts w:ascii="Times New Roman" w:hAnsi="Times New Roman" w:eastAsia="仿宋_GB2312"/>
          <w:sz w:val="32"/>
          <w:szCs w:val="32"/>
        </w:rPr>
        <w:t>组织实施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考生7：15入场。考试开始30分钟后，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考生</w:t>
      </w:r>
      <w:r>
        <w:rPr>
          <w:rFonts w:ascii="Times New Roman" w:hAnsi="Times New Roman" w:eastAsia="仿宋_GB2312"/>
          <w:sz w:val="32"/>
          <w:szCs w:val="32"/>
        </w:rPr>
        <w:t>不得入场。未在规定时间内进入考场的考生，视为自动放弃专业技能</w:t>
      </w:r>
      <w:r>
        <w:rPr>
          <w:rFonts w:hint="eastAsia" w:ascii="Times New Roman" w:hAnsi="Times New Roman" w:eastAsia="仿宋_GB2312"/>
          <w:sz w:val="32"/>
          <w:szCs w:val="32"/>
        </w:rPr>
        <w:t>水平</w:t>
      </w:r>
      <w:r>
        <w:rPr>
          <w:rFonts w:ascii="Times New Roman" w:hAnsi="Times New Roman" w:eastAsia="仿宋_GB2312"/>
          <w:sz w:val="32"/>
          <w:szCs w:val="32"/>
        </w:rPr>
        <w:t>测试资格。考试结束铃响前，考生不得提前退场。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其他</w:t>
      </w:r>
      <w:r>
        <w:rPr>
          <w:rFonts w:ascii="黑体" w:hAnsi="黑体" w:eastAsia="黑体"/>
          <w:sz w:val="32"/>
          <w:szCs w:val="32"/>
        </w:rPr>
        <w:t>事项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一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ascii="仿宋_GB2312" w:hAnsi="Times New Roman" w:eastAsia="仿宋_GB2312"/>
          <w:sz w:val="32"/>
          <w:szCs w:val="32"/>
        </w:rPr>
        <w:t>考生未在规定的时间、地点参加相关职位专业技能</w:t>
      </w:r>
      <w:r>
        <w:rPr>
          <w:rFonts w:hint="eastAsia" w:ascii="仿宋_GB2312" w:hAnsi="Times New Roman" w:eastAsia="仿宋_GB2312"/>
          <w:sz w:val="32"/>
          <w:szCs w:val="32"/>
        </w:rPr>
        <w:t>水平</w:t>
      </w:r>
      <w:r>
        <w:rPr>
          <w:rFonts w:ascii="仿宋_GB2312" w:hAnsi="Times New Roman" w:eastAsia="仿宋_GB2312"/>
          <w:sz w:val="32"/>
          <w:szCs w:val="32"/>
        </w:rPr>
        <w:t>测试的，视为自动放弃专业技能水平测试资格。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二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ascii="仿宋_GB2312" w:hAnsi="Times New Roman" w:eastAsia="仿宋_GB2312"/>
          <w:sz w:val="32"/>
          <w:szCs w:val="32"/>
        </w:rPr>
        <w:t>考生除携带</w:t>
      </w:r>
      <w:r>
        <w:rPr>
          <w:rFonts w:ascii="仿宋_GB2312" w:hAnsi="Times New Roman" w:eastAsia="仿宋_GB2312"/>
          <w:bCs/>
          <w:sz w:val="32"/>
          <w:szCs w:val="32"/>
        </w:rPr>
        <w:t>本人身份证和准考证原件外，</w:t>
      </w:r>
      <w:r>
        <w:rPr>
          <w:rFonts w:ascii="仿宋_GB2312" w:hAnsi="Times New Roman" w:eastAsia="仿宋_GB2312"/>
          <w:sz w:val="32"/>
          <w:szCs w:val="32"/>
        </w:rPr>
        <w:t>其他物品（手机等电子通讯设备、手表等</w:t>
      </w:r>
      <w:r>
        <w:rPr>
          <w:rFonts w:hint="eastAsia" w:ascii="仿宋_GB2312" w:hAnsi="Times New Roman" w:eastAsia="仿宋_GB2312"/>
          <w:sz w:val="32"/>
          <w:szCs w:val="32"/>
        </w:rPr>
        <w:t>移动通信设备及</w:t>
      </w:r>
      <w:r>
        <w:rPr>
          <w:rFonts w:ascii="Times New Roman" w:hAnsi="Times New Roman" w:eastAsia="仿宋_GB2312"/>
          <w:sz w:val="32"/>
          <w:szCs w:val="32"/>
        </w:rPr>
        <w:t>U盘、移动硬盘等存储介质</w:t>
      </w:r>
      <w:r>
        <w:rPr>
          <w:rFonts w:ascii="仿宋_GB2312" w:hAnsi="Times New Roman" w:eastAsia="仿宋_GB2312"/>
          <w:sz w:val="32"/>
          <w:szCs w:val="32"/>
        </w:rPr>
        <w:t>）不得带入</w:t>
      </w:r>
      <w:r>
        <w:rPr>
          <w:rFonts w:hint="eastAsia" w:ascii="仿宋_GB2312" w:hAnsi="Times New Roman" w:eastAsia="仿宋_GB2312"/>
          <w:sz w:val="32"/>
          <w:szCs w:val="32"/>
        </w:rPr>
        <w:t>考场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三</w:t>
      </w:r>
      <w:r>
        <w:rPr>
          <w:rFonts w:ascii="Times New Roman" w:hAnsi="Times New Roman" w:eastAsia="仿宋_GB2312"/>
          <w:sz w:val="32"/>
          <w:szCs w:val="32"/>
        </w:rPr>
        <w:t>）考生须按照考试系统提示的要求进行操作，不得擅自对计算机进行冷、热启动，不得关闭电源或做出其他与考试无关的操作，不得随意更改计算机设置。</w:t>
      </w:r>
    </w:p>
    <w:p>
      <w:pPr>
        <w:spacing w:line="560" w:lineRule="exact"/>
        <w:ind w:firstLine="640" w:firstLineChars="200"/>
        <w:rPr>
          <w:rStyle w:val="23"/>
          <w:b w:val="0"/>
          <w:shd w:val="clear" w:color="auto" w:fill="FFFFFF"/>
        </w:rPr>
      </w:pPr>
      <w:r>
        <w:rPr>
          <w:rStyle w:val="23"/>
          <w:rFonts w:ascii="仿宋_GB2312" w:eastAsia="仿宋_GB2312"/>
          <w:b w:val="0"/>
          <w:sz w:val="32"/>
          <w:szCs w:val="32"/>
          <w:shd w:val="clear" w:color="auto" w:fill="FFFFFF"/>
        </w:rPr>
        <w:t>（四）考生在</w:t>
      </w:r>
      <w:r>
        <w:rPr>
          <w:rFonts w:ascii="仿宋_GB2312" w:hAnsi="Times New Roman" w:eastAsia="仿宋_GB2312"/>
          <w:sz w:val="32"/>
          <w:szCs w:val="32"/>
        </w:rPr>
        <w:t>专业技能水平测试</w:t>
      </w:r>
      <w:r>
        <w:rPr>
          <w:rStyle w:val="23"/>
          <w:rFonts w:ascii="仿宋_GB2312" w:eastAsia="仿宋_GB2312"/>
          <w:b w:val="0"/>
          <w:sz w:val="32"/>
          <w:szCs w:val="32"/>
          <w:shd w:val="clear" w:color="auto" w:fill="FFFFFF"/>
        </w:rPr>
        <w:t>环节有弄虚作假、隐瞒事实真相以及其他妨害相关工作正常进行的行为，按照《公务员录用违规违纪行为处理办法》等有关规定处理。</w:t>
      </w:r>
    </w:p>
    <w:p>
      <w:pPr>
        <w:autoSpaceDE w:val="0"/>
        <w:spacing w:line="560" w:lineRule="exact"/>
        <w:ind w:firstLine="640" w:firstLineChars="200"/>
      </w:pPr>
      <w:r>
        <w:rPr>
          <w:rFonts w:ascii="仿宋_GB2312" w:hAnsi="Times New Roman" w:eastAsia="仿宋_GB2312"/>
          <w:sz w:val="32"/>
          <w:szCs w:val="32"/>
        </w:rPr>
        <w:t>（五）考生在专业技能水平测试时，要服从现场工作人员的指挥，</w:t>
      </w:r>
      <w:r>
        <w:rPr>
          <w:rFonts w:hint="eastAsia" w:ascii="仿宋_GB2312" w:hAnsi="Times New Roman" w:eastAsia="仿宋_GB2312"/>
          <w:sz w:val="32"/>
          <w:szCs w:val="32"/>
        </w:rPr>
        <w:t>考试</w:t>
      </w:r>
      <w:r>
        <w:rPr>
          <w:rFonts w:ascii="仿宋_GB2312" w:hAnsi="Times New Roman" w:eastAsia="仿宋_GB2312"/>
          <w:sz w:val="32"/>
          <w:szCs w:val="32"/>
        </w:rPr>
        <w:t>结束后立即离场，不得滞留。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（六）考生家长及陪同人员禁止进入</w:t>
      </w:r>
      <w:r>
        <w:rPr>
          <w:rFonts w:hint="eastAsia" w:ascii="仿宋_GB2312" w:hAnsi="Times New Roman" w:eastAsia="仿宋_GB2312"/>
          <w:sz w:val="32"/>
          <w:szCs w:val="32"/>
        </w:rPr>
        <w:t>考场</w:t>
      </w:r>
      <w:r>
        <w:rPr>
          <w:rFonts w:ascii="仿宋_GB2312" w:hAnsi="Times New Roman" w:eastAsia="仿宋_GB2312"/>
          <w:sz w:val="32"/>
          <w:szCs w:val="32"/>
        </w:rPr>
        <w:t>，不得在场地四周滞留、穿越警戒线。出现扰乱考务工作秩序的，按国家有关法律法规处理。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、咨询电话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024-86993166</w:t>
      </w:r>
    </w:p>
    <w:p>
      <w:pPr>
        <w:pStyle w:val="2"/>
        <w:ind w:firstLine="400"/>
      </w:pPr>
    </w:p>
    <w:p>
      <w:pPr>
        <w:pStyle w:val="2"/>
        <w:ind w:firstLine="400"/>
      </w:pPr>
    </w:p>
    <w:p>
      <w:pPr>
        <w:pStyle w:val="2"/>
        <w:ind w:firstLine="400"/>
      </w:pPr>
    </w:p>
    <w:p>
      <w:pPr>
        <w:pStyle w:val="2"/>
        <w:ind w:firstLine="400"/>
      </w:pPr>
    </w:p>
    <w:p>
      <w:pPr>
        <w:pStyle w:val="2"/>
        <w:ind w:firstLine="400"/>
      </w:pPr>
    </w:p>
    <w:p>
      <w:pPr>
        <w:pStyle w:val="2"/>
        <w:ind w:firstLine="400"/>
      </w:pPr>
    </w:p>
    <w:p>
      <w:pPr>
        <w:pStyle w:val="2"/>
        <w:ind w:firstLine="400"/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5NDRkNjQwMjkwNWM0YTcwNTJlY2U4MGRiM2ZjNjQifQ=="/>
  </w:docVars>
  <w:rsids>
    <w:rsidRoot w:val="006340C1"/>
    <w:rsid w:val="001A2F35"/>
    <w:rsid w:val="001F1ED2"/>
    <w:rsid w:val="00265FAE"/>
    <w:rsid w:val="004837CD"/>
    <w:rsid w:val="004C08D6"/>
    <w:rsid w:val="005632E3"/>
    <w:rsid w:val="006340C1"/>
    <w:rsid w:val="009159FE"/>
    <w:rsid w:val="00942177"/>
    <w:rsid w:val="00AF5117"/>
    <w:rsid w:val="00BB399C"/>
    <w:rsid w:val="00FE4C45"/>
    <w:rsid w:val="01E6684C"/>
    <w:rsid w:val="02077945"/>
    <w:rsid w:val="021B1F4C"/>
    <w:rsid w:val="02AD171D"/>
    <w:rsid w:val="03863B9E"/>
    <w:rsid w:val="03A2101E"/>
    <w:rsid w:val="06E452C6"/>
    <w:rsid w:val="071706D3"/>
    <w:rsid w:val="08602FCE"/>
    <w:rsid w:val="086F4758"/>
    <w:rsid w:val="0890098D"/>
    <w:rsid w:val="0B0650AF"/>
    <w:rsid w:val="0B2A4FC8"/>
    <w:rsid w:val="0BA73140"/>
    <w:rsid w:val="0CC577E6"/>
    <w:rsid w:val="0D821A9E"/>
    <w:rsid w:val="0E643241"/>
    <w:rsid w:val="0FF95DB5"/>
    <w:rsid w:val="101C5FE7"/>
    <w:rsid w:val="10C65687"/>
    <w:rsid w:val="11FD30FA"/>
    <w:rsid w:val="122150A0"/>
    <w:rsid w:val="138B2FBB"/>
    <w:rsid w:val="13BC6876"/>
    <w:rsid w:val="145F0919"/>
    <w:rsid w:val="15272B70"/>
    <w:rsid w:val="18D3156C"/>
    <w:rsid w:val="19073B12"/>
    <w:rsid w:val="196A777E"/>
    <w:rsid w:val="1C3C491E"/>
    <w:rsid w:val="1D346CB9"/>
    <w:rsid w:val="1D3C5BA0"/>
    <w:rsid w:val="1D9766B8"/>
    <w:rsid w:val="1DE12291"/>
    <w:rsid w:val="1FB343AE"/>
    <w:rsid w:val="1FC0380E"/>
    <w:rsid w:val="20911FF5"/>
    <w:rsid w:val="219B2263"/>
    <w:rsid w:val="21B8722D"/>
    <w:rsid w:val="21E909B6"/>
    <w:rsid w:val="2328211F"/>
    <w:rsid w:val="234A1EFE"/>
    <w:rsid w:val="2366741C"/>
    <w:rsid w:val="25D64B8F"/>
    <w:rsid w:val="274A2BA5"/>
    <w:rsid w:val="28725774"/>
    <w:rsid w:val="295B4777"/>
    <w:rsid w:val="2985186A"/>
    <w:rsid w:val="2CD43B60"/>
    <w:rsid w:val="2CDD11B0"/>
    <w:rsid w:val="2D6469D4"/>
    <w:rsid w:val="2E236EDB"/>
    <w:rsid w:val="2EE55057"/>
    <w:rsid w:val="2F103410"/>
    <w:rsid w:val="2F5C684E"/>
    <w:rsid w:val="2F5F36E7"/>
    <w:rsid w:val="300C4ECC"/>
    <w:rsid w:val="302F0DB4"/>
    <w:rsid w:val="31A93A81"/>
    <w:rsid w:val="32667B68"/>
    <w:rsid w:val="329D7E15"/>
    <w:rsid w:val="33FC161D"/>
    <w:rsid w:val="351C70AB"/>
    <w:rsid w:val="35C43A7B"/>
    <w:rsid w:val="36664B09"/>
    <w:rsid w:val="37DD646E"/>
    <w:rsid w:val="3847275E"/>
    <w:rsid w:val="387E06EC"/>
    <w:rsid w:val="399A718C"/>
    <w:rsid w:val="39F15E8C"/>
    <w:rsid w:val="3A765F27"/>
    <w:rsid w:val="3AFC2CDD"/>
    <w:rsid w:val="3B4D476C"/>
    <w:rsid w:val="3CA73054"/>
    <w:rsid w:val="3D277E9E"/>
    <w:rsid w:val="3D7000BC"/>
    <w:rsid w:val="3DA16BFB"/>
    <w:rsid w:val="3F3A6EEF"/>
    <w:rsid w:val="3F4B4339"/>
    <w:rsid w:val="3F893E77"/>
    <w:rsid w:val="3FE3484C"/>
    <w:rsid w:val="40910F18"/>
    <w:rsid w:val="42E55ED0"/>
    <w:rsid w:val="44DE4952"/>
    <w:rsid w:val="45007A1C"/>
    <w:rsid w:val="455006D8"/>
    <w:rsid w:val="46AB56C9"/>
    <w:rsid w:val="47E50B81"/>
    <w:rsid w:val="486D5E4A"/>
    <w:rsid w:val="49265480"/>
    <w:rsid w:val="49781125"/>
    <w:rsid w:val="4BA7618B"/>
    <w:rsid w:val="4CB37296"/>
    <w:rsid w:val="4CF31A67"/>
    <w:rsid w:val="4D6B35EB"/>
    <w:rsid w:val="4DBC069D"/>
    <w:rsid w:val="505D73A7"/>
    <w:rsid w:val="50BF7937"/>
    <w:rsid w:val="530102A1"/>
    <w:rsid w:val="530E78B0"/>
    <w:rsid w:val="53D31D28"/>
    <w:rsid w:val="543C2924"/>
    <w:rsid w:val="545B317D"/>
    <w:rsid w:val="54866FE6"/>
    <w:rsid w:val="564B12CE"/>
    <w:rsid w:val="56AF4F8E"/>
    <w:rsid w:val="584A0E64"/>
    <w:rsid w:val="58F11DEF"/>
    <w:rsid w:val="59C8147C"/>
    <w:rsid w:val="5A8D5676"/>
    <w:rsid w:val="5D9D74C2"/>
    <w:rsid w:val="5E9A4DE0"/>
    <w:rsid w:val="5F3342A3"/>
    <w:rsid w:val="5F9368F9"/>
    <w:rsid w:val="60A4221E"/>
    <w:rsid w:val="62BF4CFA"/>
    <w:rsid w:val="62F014DE"/>
    <w:rsid w:val="65A43885"/>
    <w:rsid w:val="67CB7E70"/>
    <w:rsid w:val="68DB49D4"/>
    <w:rsid w:val="69200B82"/>
    <w:rsid w:val="695F1A7E"/>
    <w:rsid w:val="69802DB3"/>
    <w:rsid w:val="6A2C6449"/>
    <w:rsid w:val="6BA9649C"/>
    <w:rsid w:val="6C183534"/>
    <w:rsid w:val="6C952703"/>
    <w:rsid w:val="6E5D09E1"/>
    <w:rsid w:val="6F354F28"/>
    <w:rsid w:val="6F761D17"/>
    <w:rsid w:val="6FE16463"/>
    <w:rsid w:val="702F2980"/>
    <w:rsid w:val="7146031F"/>
    <w:rsid w:val="71B61B84"/>
    <w:rsid w:val="71F4174B"/>
    <w:rsid w:val="72F840FD"/>
    <w:rsid w:val="7323704F"/>
    <w:rsid w:val="73433164"/>
    <w:rsid w:val="73FC668F"/>
    <w:rsid w:val="740369BC"/>
    <w:rsid w:val="743C1B2E"/>
    <w:rsid w:val="74883252"/>
    <w:rsid w:val="76453451"/>
    <w:rsid w:val="776E117D"/>
    <w:rsid w:val="77E13807"/>
    <w:rsid w:val="79B05B17"/>
    <w:rsid w:val="7A295F29"/>
    <w:rsid w:val="7AA23BF0"/>
    <w:rsid w:val="7ACD3F0A"/>
    <w:rsid w:val="7B3D17BA"/>
    <w:rsid w:val="7BF14F23"/>
    <w:rsid w:val="7C196B4B"/>
    <w:rsid w:val="7C6E41A3"/>
    <w:rsid w:val="7D432D6C"/>
    <w:rsid w:val="7D8E4E31"/>
    <w:rsid w:val="7D9A2E51"/>
    <w:rsid w:val="7DA61F0C"/>
    <w:rsid w:val="7E0468E9"/>
    <w:rsid w:val="7E0D7192"/>
    <w:rsid w:val="7F97467F"/>
    <w:rsid w:val="7FE1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2"/>
    <w:basedOn w:val="3"/>
    <w:qFormat/>
    <w:uiPriority w:val="0"/>
    <w:pPr>
      <w:widowControl/>
      <w:ind w:firstLine="420"/>
    </w:pPr>
    <w:rPr>
      <w:kern w:val="0"/>
      <w:sz w:val="20"/>
      <w:szCs w:val="20"/>
    </w:rPr>
  </w:style>
  <w:style w:type="paragraph" w:customStyle="1" w:styleId="3">
    <w:name w:val="正文文本缩进1"/>
    <w:basedOn w:val="4"/>
    <w:qFormat/>
    <w:uiPriority w:val="0"/>
    <w:pPr>
      <w:ind w:firstLine="560" w:firstLineChars="200"/>
    </w:pPr>
    <w:rPr>
      <w:rFonts w:ascii="Calibri" w:hAnsi="Calibri" w:eastAsia="仿宋_GB2312"/>
      <w:sz w:val="28"/>
    </w:rPr>
  </w:style>
  <w:style w:type="paragraph" w:customStyle="1" w:styleId="4">
    <w:name w:val="正文 New New New New New New New New New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文本首行缩进 21"/>
    <w:basedOn w:val="6"/>
    <w:qFormat/>
    <w:uiPriority w:val="0"/>
    <w:pPr>
      <w:widowControl/>
      <w:ind w:firstLine="420"/>
    </w:pPr>
    <w:rPr>
      <w:kern w:val="0"/>
      <w:sz w:val="20"/>
      <w:szCs w:val="20"/>
    </w:rPr>
  </w:style>
  <w:style w:type="paragraph" w:customStyle="1" w:styleId="6">
    <w:name w:val="正文文本缩进2"/>
    <w:basedOn w:val="7"/>
    <w:qFormat/>
    <w:uiPriority w:val="0"/>
    <w:pPr>
      <w:ind w:firstLine="560" w:firstLineChars="200"/>
    </w:pPr>
    <w:rPr>
      <w:rFonts w:ascii="Calibri" w:hAnsi="Calibri" w:eastAsia="仿宋_GB2312"/>
      <w:sz w:val="28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"/>
    <w:basedOn w:val="17"/>
    <w:qFormat/>
    <w:uiPriority w:val="0"/>
    <w:pPr>
      <w:tabs>
        <w:tab w:val="left" w:pos="360"/>
      </w:tabs>
      <w:ind w:firstLine="632" w:firstLineChars="200"/>
    </w:p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正文文本首行缩进 22"/>
    <w:basedOn w:val="19"/>
    <w:qFormat/>
    <w:uiPriority w:val="0"/>
    <w:pPr>
      <w:widowControl/>
      <w:ind w:firstLine="420"/>
    </w:pPr>
    <w:rPr>
      <w:kern w:val="0"/>
      <w:sz w:val="20"/>
      <w:szCs w:val="20"/>
    </w:rPr>
  </w:style>
  <w:style w:type="paragraph" w:customStyle="1" w:styleId="19">
    <w:name w:val="正文文本缩进3"/>
    <w:basedOn w:val="7"/>
    <w:qFormat/>
    <w:uiPriority w:val="0"/>
    <w:pPr>
      <w:ind w:firstLine="560" w:firstLineChars="200"/>
    </w:pPr>
    <w:rPr>
      <w:rFonts w:ascii="Calibri" w:hAnsi="Calibri" w:eastAsia="仿宋_GB2312"/>
      <w:sz w:val="28"/>
    </w:rPr>
  </w:style>
  <w:style w:type="paragraph" w:customStyle="1" w:styleId="20">
    <w:name w:val="纯文本1"/>
    <w:basedOn w:val="21"/>
    <w:qFormat/>
    <w:uiPriority w:val="0"/>
    <w:rPr>
      <w:rFonts w:hint="eastAsia" w:ascii="宋体" w:hAnsi="Courier New" w:cs="Courier New"/>
      <w:szCs w:val="21"/>
    </w:rPr>
  </w:style>
  <w:style w:type="paragraph" w:customStyle="1" w:styleId="21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15"/>
    <w:basedOn w:val="13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1503</Words>
  <Characters>1590</Characters>
  <Lines>1</Lines>
  <Paragraphs>3</Paragraphs>
  <TotalTime>53</TotalTime>
  <ScaleCrop>false</ScaleCrop>
  <LinksUpToDate>false</LinksUpToDate>
  <CharactersWithSpaces>1650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2025-04-09T02:15:00Z</dcterms:created>
  <dc:creator>52762</dc:creator>
  <cp:lastModifiedBy>Administrator</cp:lastModifiedBy>
  <cp:lastPrinted>2025-04-09T13:27:34Z</cp:lastPrinted>
  <dcterms:modified xsi:type="dcterms:W3CDTF">2025-04-09T13:29:34Z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C9A411F0452C435D86D79963E59D4582_12</vt:lpwstr>
  </property>
</Properties>
</file>