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9D" w:rsidRDefault="00AA3F5C" w:rsidP="00AA3F5C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AA3F5C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附件</w:t>
      </w:r>
      <w:r w:rsidRPr="00AA3F5C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2</w:t>
      </w:r>
    </w:p>
    <w:p w:rsidR="00AA3F5C" w:rsidRPr="00AA3F5C" w:rsidRDefault="00AA3F5C" w:rsidP="00AA3F5C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</w:p>
    <w:p w:rsidR="00E86079" w:rsidRPr="00C2189D" w:rsidRDefault="00C2189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center"/>
        <w:rPr>
          <w:rFonts w:ascii="方正小标宋简体" w:eastAsia="方正小标宋简体" w:hAnsi="方正小标宋简体"/>
          <w:bCs/>
          <w:color w:val="000000"/>
          <w:sz w:val="44"/>
          <w:szCs w:val="44"/>
        </w:rPr>
      </w:pPr>
      <w:r w:rsidRPr="00C2189D">
        <w:rPr>
          <w:rFonts w:ascii="方正小标宋简体" w:eastAsia="方正小标宋简体" w:hAnsi="方正小标宋简体" w:hint="eastAsia"/>
          <w:bCs/>
          <w:color w:val="000000"/>
          <w:sz w:val="44"/>
          <w:szCs w:val="44"/>
        </w:rPr>
        <w:t>线上面试</w:t>
      </w:r>
      <w:bookmarkStart w:id="0" w:name="_Hlk108461715"/>
      <w:r w:rsidRPr="00C2189D">
        <w:rPr>
          <w:rFonts w:ascii="方正小标宋简体" w:eastAsia="方正小标宋简体" w:hAnsi="方正小标宋简体" w:hint="eastAsia"/>
          <w:bCs/>
          <w:color w:val="000000"/>
          <w:sz w:val="44"/>
          <w:szCs w:val="44"/>
        </w:rPr>
        <w:t>违纪行为认定及处理</w:t>
      </w:r>
      <w:bookmarkEnd w:id="0"/>
      <w:r w:rsidRPr="00C2189D">
        <w:rPr>
          <w:rFonts w:ascii="方正小标宋简体" w:eastAsia="方正小标宋简体" w:hAnsi="方正小标宋简体" w:hint="eastAsia"/>
          <w:bCs/>
          <w:color w:val="000000"/>
          <w:sz w:val="44"/>
          <w:szCs w:val="44"/>
        </w:rPr>
        <w:t>办法</w:t>
      </w:r>
    </w:p>
    <w:p w:rsidR="00C2189D" w:rsidRDefault="00C2189D">
      <w:pPr>
        <w:pStyle w:val="a3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color w:val="000000"/>
        </w:rPr>
      </w:pP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为规范本次线上面试违纪行为的认定与处理，维护考生和相关工作人员的合法权益，</w:t>
      </w:r>
      <w:r w:rsidR="009316B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参照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《</w:t>
      </w:r>
      <w:r w:rsidRPr="00C2189D">
        <w:rPr>
          <w:rFonts w:ascii="Times New Roman" w:eastAsia="方正仿宋_GBK" w:hAnsi="Times New Roman" w:cs="Times New Roman"/>
          <w:bCs/>
          <w:color w:val="000000"/>
          <w:sz w:val="32"/>
          <w:szCs w:val="32"/>
          <w:shd w:val="clear" w:color="auto" w:fill="FFFFFF"/>
        </w:rPr>
        <w:t>公务员录用考试违纪违规行为处理办法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》</w:t>
      </w:r>
      <w:r w:rsidR="00E333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等法律法规</w:t>
      </w:r>
      <w:r w:rsidR="009316B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，制定</w:t>
      </w:r>
      <w:r w:rsidR="00643416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办法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如下：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810036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第一条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考生不遵守面试纪律，面试过程中有下列行为之一的，应当认定为面试违纪：</w:t>
      </w:r>
    </w:p>
    <w:p w:rsidR="00F94969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</w:t>
      </w:r>
      <w:r w:rsidR="001E769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所处</w:t>
      </w:r>
      <w:r w:rsidR="00F949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面试环境</w:t>
      </w:r>
      <w:r w:rsidR="001E769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为公共场所</w:t>
      </w:r>
      <w:r w:rsidR="00F949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的；</w:t>
      </w:r>
    </w:p>
    <w:p w:rsidR="001E7692" w:rsidRPr="001E7692" w:rsidRDefault="001E7692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（二）所处面试环境未达到</w:t>
      </w:r>
      <w:r w:rsidRPr="00115AD7">
        <w:rPr>
          <w:rFonts w:ascii="Times New Roman" w:eastAsia="方正仿宋_GBK" w:hAnsi="Times New Roman"/>
          <w:sz w:val="32"/>
          <w:szCs w:val="32"/>
          <w:lang w:bidi="ar"/>
        </w:rPr>
        <w:t>仅有一扇房门</w:t>
      </w:r>
      <w:r>
        <w:rPr>
          <w:rFonts w:ascii="Times New Roman" w:eastAsia="方正仿宋_GBK" w:hAnsi="Times New Roman" w:hint="eastAsia"/>
          <w:sz w:val="32"/>
          <w:szCs w:val="32"/>
          <w:lang w:bidi="ar"/>
        </w:rPr>
        <w:t>要求的；</w:t>
      </w:r>
    </w:p>
    <w:p w:rsidR="00E86079" w:rsidRDefault="00F94969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</w:t>
      </w:r>
      <w:r w:rsidR="000E4E01"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所处面试环境同时出现其他人的；</w:t>
      </w:r>
    </w:p>
    <w:p w:rsidR="00712E2F" w:rsidRDefault="00712E2F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（四）桌面摆放</w:t>
      </w:r>
      <w:r w:rsidRPr="00712E2F">
        <w:rPr>
          <w:rFonts w:ascii="Times New Roman" w:eastAsia="方正仿宋_GBK" w:hAnsi="Times New Roman" w:cs="Times New Roman"/>
          <w:color w:val="000000"/>
          <w:sz w:val="32"/>
          <w:szCs w:val="32"/>
        </w:rPr>
        <w:t>面试无关物品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的；</w:t>
      </w:r>
    </w:p>
    <w:p w:rsidR="0015429A" w:rsidRDefault="0015429A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（五）</w:t>
      </w:r>
      <w:r w:rsidRPr="0015429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钉钉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私信工作人员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除</w:t>
      </w:r>
      <w:r w:rsidRPr="0015429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腾讯</w:t>
      </w:r>
      <w:proofErr w:type="gramEnd"/>
      <w:r w:rsidRPr="0015429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会议号及密码、答题视频和监控视频下载链接及提取码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之外</w:t>
      </w:r>
      <w:r w:rsidRPr="0015429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内容的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</w:p>
    <w:p w:rsidR="004F15A3" w:rsidRPr="004F15A3" w:rsidRDefault="004F15A3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（六）未按</w:t>
      </w:r>
      <w:r w:rsidRPr="004F15A3">
        <w:rPr>
          <w:rFonts w:ascii="Times New Roman" w:eastAsia="方正仿宋_GBK" w:hAnsi="Times New Roman" w:cs="Times New Roman"/>
          <w:color w:val="000000"/>
          <w:sz w:val="32"/>
          <w:szCs w:val="32"/>
        </w:rPr>
        <w:t>身份核验及环境确认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要求操作的；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七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）使用快捷键切屏、截屏、录音、录像</w:t>
      </w:r>
      <w:r w:rsidR="00475D3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退出面试界面的；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八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）离开座位、离开监控视频范围、遮挡摄像头的；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九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）有进食、进水、上卫生间行为的；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十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）有对外传递物品行为的；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十一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）佩戴耳机、智能手表</w:t>
      </w:r>
      <w:r w:rsidR="005E627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，遮挡脸部、耳朵的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；</w:t>
      </w:r>
    </w:p>
    <w:p w:rsidR="00E86079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十二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）未经允许强行退出考试软件的；</w:t>
      </w:r>
    </w:p>
    <w:p w:rsidR="004F15A3" w:rsidRDefault="004F15A3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十三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</w:t>
      </w:r>
      <w:r w:rsidRPr="004F15A3">
        <w:rPr>
          <w:rFonts w:ascii="Times New Roman" w:eastAsia="方正仿宋_GBK" w:hAnsi="Times New Roman" w:cs="Times New Roman"/>
          <w:color w:val="000000"/>
          <w:sz w:val="32"/>
          <w:szCs w:val="32"/>
        </w:rPr>
        <w:t>面试过程中透露本人的姓名、学习院校、亲属关系等个人信息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2D6D2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十四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）其它应当视为本场面试违纪的行为。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9F23BB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第二条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考生违背面试公平、公正原则，面试过程中有下列行为之一的，应当认定为面试作弊：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（一）伪造资料、身份信息替代他人或被替代参加面试的；</w:t>
      </w:r>
    </w:p>
    <w:p w:rsidR="00E86079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（二）非考生本人参加面试，或更换作答人员的；</w:t>
      </w:r>
    </w:p>
    <w:p w:rsidR="00E1677E" w:rsidRPr="00C2189D" w:rsidRDefault="00E1677E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（三）</w:t>
      </w:r>
      <w:r w:rsidRPr="00E1677E">
        <w:rPr>
          <w:rFonts w:ascii="Times New Roman" w:eastAsia="方正仿宋_GBK" w:hAnsi="Times New Roman" w:cs="Times New Roman"/>
          <w:color w:val="000000"/>
          <w:sz w:val="32"/>
          <w:szCs w:val="32"/>
        </w:rPr>
        <w:t>视频背景使用虚拟背景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或</w:t>
      </w:r>
      <w:r w:rsidRPr="00E1677E">
        <w:rPr>
          <w:rFonts w:ascii="Times New Roman" w:eastAsia="方正仿宋_GBK" w:hAnsi="Times New Roman" w:cs="Times New Roman"/>
          <w:color w:val="000000"/>
          <w:sz w:val="32"/>
          <w:szCs w:val="32"/>
        </w:rPr>
        <w:t>更换视频背景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E1677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四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）浏览网页、在线查询、翻阅电脑和手机存储资料，查看电子影像资料的；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E1677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五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）翻阅书籍、文件、纸质资料的；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E1677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六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）未经许可接触和使用通讯工具如手机、</w:t>
      </w:r>
      <w:proofErr w:type="gramStart"/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蓝牙设备</w:t>
      </w:r>
      <w:proofErr w:type="gramEnd"/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等，使用各类聊天软件或远程工具的；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</w:t>
      </w:r>
      <w:r w:rsidR="00E1677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七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）其它应当视为本场面试作弊的行为。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9076DB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第三条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考生在面试过程中或在面试结束后发现下列行为之一的，认定</w:t>
      </w:r>
      <w:r w:rsidR="0059347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其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实施了作弊行为：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（一）拍摄、传播试题内容的；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（二）抄袭、协助他人抄袭的；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（三）串通作弊或者参与有组织作弊的；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（四）评分过程中被认定为答案雷同的；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lastRenderedPageBreak/>
        <w:t>（五）考生的不当行为导致试题泄露或造成重大社会影响的；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（六）经</w:t>
      </w:r>
      <w:r w:rsidR="00E04852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查看监控视频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发现，确认考生有其它违纪、舞弊行为的；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（七）发现考生有疑似违纪、舞弊等行为，面试结束后由考</w:t>
      </w:r>
      <w:proofErr w:type="gramStart"/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务</w:t>
      </w:r>
      <w:proofErr w:type="gramEnd"/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人员根据考试数据、监考记录、系统日志等多种方式进行判断，其结果实属违纪、舞弊的；</w:t>
      </w:r>
      <w:bookmarkStart w:id="1" w:name="_GoBack"/>
      <w:bookmarkEnd w:id="1"/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（八）其它应认定为作弊的行为。</w:t>
      </w:r>
    </w:p>
    <w:p w:rsidR="00E86079" w:rsidRPr="00C2189D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9C4E16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第四条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考生有第一条所列面试违纪行为之一的，取消本场面试成绩。</w:t>
      </w:r>
    </w:p>
    <w:p w:rsidR="00E86079" w:rsidRDefault="000E4E01" w:rsidP="007E4812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442898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第五条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 xml:space="preserve"> 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考生有第二条、第三条所列面试</w:t>
      </w:r>
      <w:r w:rsidR="0018575A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作弊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行为之一的，取消本场面试成绩</w:t>
      </w:r>
      <w:r w:rsidR="00DE15B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 w:rsidRPr="00C2189D">
        <w:rPr>
          <w:rFonts w:ascii="Times New Roman" w:eastAsia="方正仿宋_GBK" w:hAnsi="Times New Roman" w:cs="Times New Roman"/>
          <w:color w:val="000000"/>
          <w:sz w:val="32"/>
          <w:szCs w:val="32"/>
        </w:rPr>
        <w:t>情节严重的追究相关责任。</w:t>
      </w:r>
    </w:p>
    <w:sectPr w:rsidR="00E8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343" w:rsidRDefault="00E25343" w:rsidP="007E4812">
      <w:r>
        <w:separator/>
      </w:r>
    </w:p>
  </w:endnote>
  <w:endnote w:type="continuationSeparator" w:id="0">
    <w:p w:rsidR="00E25343" w:rsidRDefault="00E25343" w:rsidP="007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343" w:rsidRDefault="00E25343" w:rsidP="007E4812">
      <w:r>
        <w:separator/>
      </w:r>
    </w:p>
  </w:footnote>
  <w:footnote w:type="continuationSeparator" w:id="0">
    <w:p w:rsidR="00E25343" w:rsidRDefault="00E25343" w:rsidP="007E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xOTVkN2ZmMjVjM2EzNTY4MWNhM2I2OGZkMjAyOTMifQ=="/>
  </w:docVars>
  <w:rsids>
    <w:rsidRoot w:val="56EB4CE9"/>
    <w:rsid w:val="000516AC"/>
    <w:rsid w:val="000E22EA"/>
    <w:rsid w:val="000E4E01"/>
    <w:rsid w:val="00115598"/>
    <w:rsid w:val="0015429A"/>
    <w:rsid w:val="0018575A"/>
    <w:rsid w:val="001912EC"/>
    <w:rsid w:val="001E7692"/>
    <w:rsid w:val="002332E0"/>
    <w:rsid w:val="00246083"/>
    <w:rsid w:val="002D6D21"/>
    <w:rsid w:val="002F1015"/>
    <w:rsid w:val="003056C6"/>
    <w:rsid w:val="0032175C"/>
    <w:rsid w:val="00442898"/>
    <w:rsid w:val="0044493C"/>
    <w:rsid w:val="00475D3A"/>
    <w:rsid w:val="004A578E"/>
    <w:rsid w:val="004F15A3"/>
    <w:rsid w:val="005856A2"/>
    <w:rsid w:val="00593471"/>
    <w:rsid w:val="005C698A"/>
    <w:rsid w:val="005D328E"/>
    <w:rsid w:val="005E6278"/>
    <w:rsid w:val="00637DF5"/>
    <w:rsid w:val="00643416"/>
    <w:rsid w:val="0065379E"/>
    <w:rsid w:val="00687B7B"/>
    <w:rsid w:val="00712E2F"/>
    <w:rsid w:val="00743D7C"/>
    <w:rsid w:val="007E4812"/>
    <w:rsid w:val="00810036"/>
    <w:rsid w:val="00812DD3"/>
    <w:rsid w:val="008152DD"/>
    <w:rsid w:val="008E3103"/>
    <w:rsid w:val="00906E48"/>
    <w:rsid w:val="009076DB"/>
    <w:rsid w:val="009316B4"/>
    <w:rsid w:val="00973A07"/>
    <w:rsid w:val="009C4E16"/>
    <w:rsid w:val="009F23BB"/>
    <w:rsid w:val="009F3AFC"/>
    <w:rsid w:val="00AA3F5C"/>
    <w:rsid w:val="00B95F32"/>
    <w:rsid w:val="00BF4718"/>
    <w:rsid w:val="00BF510E"/>
    <w:rsid w:val="00C03391"/>
    <w:rsid w:val="00C2189D"/>
    <w:rsid w:val="00C42E2A"/>
    <w:rsid w:val="00CD3197"/>
    <w:rsid w:val="00CE1656"/>
    <w:rsid w:val="00CF44A9"/>
    <w:rsid w:val="00DC59C8"/>
    <w:rsid w:val="00DD15D2"/>
    <w:rsid w:val="00DE15BB"/>
    <w:rsid w:val="00E04852"/>
    <w:rsid w:val="00E1677E"/>
    <w:rsid w:val="00E25343"/>
    <w:rsid w:val="00E3335C"/>
    <w:rsid w:val="00E66918"/>
    <w:rsid w:val="00E86079"/>
    <w:rsid w:val="00EA4E43"/>
    <w:rsid w:val="00EE3D75"/>
    <w:rsid w:val="00EE654A"/>
    <w:rsid w:val="00F66DE0"/>
    <w:rsid w:val="00F72D05"/>
    <w:rsid w:val="00F849DF"/>
    <w:rsid w:val="00F94969"/>
    <w:rsid w:val="23B5426B"/>
    <w:rsid w:val="2A132DCA"/>
    <w:rsid w:val="2DBF0D7B"/>
    <w:rsid w:val="3EC50118"/>
    <w:rsid w:val="56EB4CE9"/>
    <w:rsid w:val="5C42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F38EB"/>
  <w15:docId w15:val="{67C44AC3-16A9-4A7A-BE61-B8F30FD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7E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E48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E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E4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糖炒栗子 ້໌ᮨ</dc:creator>
  <cp:lastModifiedBy>gao yixuan</cp:lastModifiedBy>
  <cp:revision>77</cp:revision>
  <dcterms:created xsi:type="dcterms:W3CDTF">2022-05-20T07:26:00Z</dcterms:created>
  <dcterms:modified xsi:type="dcterms:W3CDTF">2023-04-11T05:42:00Z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C69D1A1CC0534196A47BF9B235BBE7D1</vt:lpwstr>
  </property>
</Properties>
</file>