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D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89" w:line="600" w:lineRule="exact"/>
        <w:ind w:right="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本溪</w:t>
      </w:r>
      <w:r>
        <w:rPr>
          <w:rFonts w:hint="eastAsia" w:ascii="仿宋" w:hAnsi="仿宋" w:eastAsia="仿宋" w:cs="仿宋"/>
          <w:sz w:val="32"/>
          <w:szCs w:val="32"/>
        </w:rPr>
        <w:t>市消防救援支队政府专职消防员</w:t>
      </w:r>
    </w:p>
    <w:p w14:paraId="69DDECF1"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招录体能和岗位适应性项目及标准</w:t>
      </w:r>
    </w:p>
    <w:bookmarkEnd w:id="0"/>
    <w:p w14:paraId="2166C9D8">
      <w:pPr>
        <w:jc w:val="center"/>
        <w:rPr>
          <w:rFonts w:hint="eastAsia" w:ascii="仿宋" w:hAnsi="仿宋" w:eastAsia="仿宋" w:cs="仿宋"/>
          <w:kern w:val="30"/>
          <w:sz w:val="32"/>
          <w:szCs w:val="32"/>
        </w:rPr>
      </w:pPr>
    </w:p>
    <w:tbl>
      <w:tblPr>
        <w:tblStyle w:val="4"/>
        <w:tblW w:w="1038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393"/>
        <w:gridCol w:w="1134"/>
        <w:gridCol w:w="1010"/>
        <w:gridCol w:w="893"/>
        <w:gridCol w:w="893"/>
        <w:gridCol w:w="893"/>
        <w:gridCol w:w="892"/>
        <w:gridCol w:w="893"/>
        <w:gridCol w:w="893"/>
        <w:gridCol w:w="893"/>
      </w:tblGrid>
      <w:tr w14:paraId="390F2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80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08A804D8">
            <w:pPr>
              <w:pStyle w:val="6"/>
              <w:ind w:right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体能测试项目及标准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100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</w:tr>
      <w:tr w14:paraId="429CA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986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9E4F95">
            <w:pPr>
              <w:pStyle w:val="6"/>
              <w:ind w:left="627" w:right="60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</w:t>
            </w: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155EF87">
            <w:pPr>
              <w:pStyle w:val="6"/>
              <w:ind w:left="2177" w:right="214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测试成绩对应分值、测试办法</w:t>
            </w:r>
          </w:p>
        </w:tc>
      </w:tr>
      <w:tr w14:paraId="5F1C6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986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0A48C0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vAlign w:val="center"/>
          </w:tcPr>
          <w:p w14:paraId="252224F2">
            <w:pPr>
              <w:pStyle w:val="6"/>
              <w:ind w:left="120" w:right="93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  <w:p w14:paraId="570E397D">
            <w:pPr>
              <w:pStyle w:val="6"/>
              <w:ind w:right="93"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BF5EA3">
            <w:pPr>
              <w:pStyle w:val="6"/>
              <w:ind w:left="120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869E15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27F24F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7E5AC9">
            <w:pPr>
              <w:pStyle w:val="6"/>
              <w:ind w:left="116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20分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49F0CF">
            <w:pPr>
              <w:pStyle w:val="6"/>
              <w:ind w:left="118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EEBA93">
            <w:pPr>
              <w:pStyle w:val="6"/>
              <w:ind w:left="118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52CFFD">
            <w:pPr>
              <w:pStyle w:val="6"/>
              <w:ind w:left="117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7526D63">
            <w:pPr>
              <w:pStyle w:val="6"/>
              <w:ind w:left="108" w:right="5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40分</w:t>
            </w:r>
          </w:p>
        </w:tc>
      </w:tr>
      <w:tr w14:paraId="65121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59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DE3BAED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政府专职消防员</w:t>
            </w:r>
          </w:p>
        </w:tc>
        <w:tc>
          <w:tcPr>
            <w:tcW w:w="1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AB0CFE">
            <w:pPr>
              <w:pStyle w:val="6"/>
              <w:ind w:left="20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1000米跑</w:t>
            </w:r>
          </w:p>
          <w:p w14:paraId="00A51484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（分、秒）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0A92B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18-28周岁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6428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5′10″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6085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5′00″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6F4B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4′50″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706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4′40″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4040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4′30″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F600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4′20″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A26F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4′10″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A716C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4′00″</w:t>
            </w:r>
          </w:p>
        </w:tc>
      </w:tr>
      <w:tr w14:paraId="20EA1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1EB6CD6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6BFD911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E1D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29-38周岁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3A96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5′40″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0C5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5′30″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77DA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5′20″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E298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5′10″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7839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5′00″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FD3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4′50″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4B7A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4′40″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93299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4′30″</w:t>
            </w:r>
          </w:p>
        </w:tc>
      </w:tr>
      <w:tr w14:paraId="77A9B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F2E304D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AAB7E6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D0780E3">
            <w:pPr>
              <w:pStyle w:val="6"/>
              <w:tabs>
                <w:tab w:val="left" w:pos="695"/>
              </w:tabs>
              <w:spacing w:line="211" w:lineRule="auto"/>
              <w:ind w:right="79" w:firstLine="620" w:firstLineChars="200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1、分组考核。</w:t>
            </w:r>
          </w:p>
          <w:p w14:paraId="70915A8E">
            <w:pPr>
              <w:pStyle w:val="6"/>
              <w:tabs>
                <w:tab w:val="left" w:pos="695"/>
              </w:tabs>
              <w:spacing w:line="211" w:lineRule="auto"/>
              <w:ind w:right="79" w:firstLine="620" w:firstLineChars="200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2、在跑道或平地上标出起点线，考生从起点线处听到起跑口令后起跑，完成1000米距离到达终点线，记录时间。</w:t>
            </w:r>
          </w:p>
          <w:p w14:paraId="437E3F44">
            <w:pPr>
              <w:pStyle w:val="6"/>
              <w:tabs>
                <w:tab w:val="left" w:pos="695"/>
              </w:tabs>
              <w:spacing w:line="211" w:lineRule="auto"/>
              <w:ind w:right="79" w:firstLine="62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3、考核以完成时间计算成绩。</w:t>
            </w:r>
          </w:p>
        </w:tc>
      </w:tr>
      <w:tr w14:paraId="368FA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0BEABABD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7ADC7E">
            <w:pPr>
              <w:pStyle w:val="6"/>
              <w:ind w:left="120" w:right="88" w:hanging="2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俯卧撑</w:t>
            </w:r>
          </w:p>
          <w:p w14:paraId="5786400E">
            <w:pPr>
              <w:pStyle w:val="6"/>
              <w:ind w:left="120" w:right="88" w:hanging="2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（个/2分钟）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vAlign w:val="center"/>
          </w:tcPr>
          <w:p w14:paraId="2D339DE8">
            <w:pPr>
              <w:pStyle w:val="6"/>
              <w:ind w:left="120" w:right="93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  <w:p w14:paraId="6C659FBD">
            <w:pPr>
              <w:pStyle w:val="6"/>
              <w:ind w:right="93"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74E495">
            <w:pPr>
              <w:pStyle w:val="6"/>
              <w:ind w:left="120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4A63C5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5E40B2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D01C8A">
            <w:pPr>
              <w:pStyle w:val="6"/>
              <w:ind w:left="116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38233A">
            <w:pPr>
              <w:pStyle w:val="6"/>
              <w:ind w:left="118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49BD35">
            <w:pPr>
              <w:pStyle w:val="6"/>
              <w:ind w:left="118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32A4A0">
            <w:pPr>
              <w:pStyle w:val="6"/>
              <w:ind w:left="117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3ABEA6E">
            <w:pPr>
              <w:pStyle w:val="6"/>
              <w:ind w:left="108" w:right="5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30分</w:t>
            </w:r>
          </w:p>
        </w:tc>
      </w:tr>
      <w:tr w14:paraId="1E216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9ABF55F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E722EA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3861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18-28周岁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4B6E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3ACE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92CEB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1D73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D8C8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C68EF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569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F42F9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60</w:t>
            </w:r>
          </w:p>
        </w:tc>
      </w:tr>
      <w:tr w14:paraId="054BE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CDFB598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698B37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8A20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29-38周岁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8D3A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5C5D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A95D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7E8F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8BA19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EA0A9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6B86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A5D19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</w:tr>
      <w:tr w14:paraId="34F4B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0ABF3D1F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C9AF19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BD34347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1、单个或分组考核。</w:t>
            </w:r>
          </w:p>
          <w:p w14:paraId="3C022870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参训人员左（右）脚向前一步，双手双掌向前在双脚两侧前约20cm处着地，两腿后撤伸直，双脚并齐成俯撑，做两臂屈伸运动。要求俯撑时，头、躯干、臀及腿与身体纵轴成一直线，下俯时两肘内合，撑起时两臂伸直。</w:t>
            </w:r>
          </w:p>
          <w:p w14:paraId="7909632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3、考核以完成次数计算成绩。</w:t>
            </w:r>
          </w:p>
        </w:tc>
      </w:tr>
      <w:tr w14:paraId="59784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B1D31C0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1F7ECD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单杠引体向上</w:t>
            </w:r>
          </w:p>
          <w:p w14:paraId="411B46ED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（次/3分钟）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vAlign w:val="center"/>
          </w:tcPr>
          <w:p w14:paraId="223EDFEC">
            <w:pPr>
              <w:pStyle w:val="6"/>
              <w:ind w:left="120" w:right="93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  <w:p w14:paraId="3305248E">
            <w:pPr>
              <w:pStyle w:val="6"/>
              <w:ind w:right="9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C39C4B">
            <w:pPr>
              <w:pStyle w:val="6"/>
              <w:ind w:left="120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4DA342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BB9F7A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0B3672">
            <w:pPr>
              <w:pStyle w:val="6"/>
              <w:ind w:left="116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288783">
            <w:pPr>
              <w:pStyle w:val="6"/>
              <w:ind w:left="118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1CE4E9">
            <w:pPr>
              <w:pStyle w:val="6"/>
              <w:ind w:left="118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8D35C4">
            <w:pPr>
              <w:pStyle w:val="6"/>
              <w:ind w:left="117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0A822B1">
            <w:pPr>
              <w:pStyle w:val="6"/>
              <w:ind w:left="108" w:right="5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30分</w:t>
            </w:r>
          </w:p>
        </w:tc>
      </w:tr>
      <w:tr w14:paraId="16480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08C9CD2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C6E502">
            <w:pPr>
              <w:pStyle w:val="2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8ADA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18-28周岁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AFE0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18FA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F873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2D37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4362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82FB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071C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73E0C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</w:tr>
      <w:tr w14:paraId="4BAF7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8286451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EB249B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13BE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29-38周岁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3DA1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8DC58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B360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D046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C11E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CDF6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FCCA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F4CC2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</w:tr>
      <w:tr w14:paraId="485CC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A8B0A7D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28FC23B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BCC62C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1、单个或分组考核。</w:t>
            </w:r>
          </w:p>
          <w:p w14:paraId="2D29E175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2、按照规定动作要领完成动作。引体时下颌必须高于杠面，身体不得借助震浪或摆动，悬垂时双肘关节伸直，脚触及地面或立柱，考核结束。</w:t>
            </w:r>
          </w:p>
          <w:p w14:paraId="4C4F8BED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3、考核以完成次数计算成绩。</w:t>
            </w:r>
          </w:p>
        </w:tc>
      </w:tr>
    </w:tbl>
    <w:p w14:paraId="48C6470E">
      <w:pPr>
        <w:spacing w:line="600" w:lineRule="exact"/>
        <w:ind w:right="720"/>
        <w:rPr>
          <w:rFonts w:hint="eastAsia" w:ascii="仿宋" w:hAnsi="仿宋" w:eastAsia="仿宋" w:cs="仿宋"/>
          <w:bCs/>
          <w:sz w:val="32"/>
          <w:szCs w:val="32"/>
        </w:rPr>
      </w:pPr>
    </w:p>
    <w:tbl>
      <w:tblPr>
        <w:tblStyle w:val="4"/>
        <w:tblW w:w="10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3057"/>
        <w:gridCol w:w="1039"/>
        <w:gridCol w:w="957"/>
        <w:gridCol w:w="1027"/>
        <w:gridCol w:w="1012"/>
        <w:gridCol w:w="821"/>
      </w:tblGrid>
      <w:tr w14:paraId="31B81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300" w:type="dxa"/>
            <w:gridSpan w:val="7"/>
            <w:noWrap w:val="0"/>
            <w:vAlign w:val="center"/>
          </w:tcPr>
          <w:p w14:paraId="6982C041">
            <w:pPr>
              <w:pStyle w:val="6"/>
              <w:ind w:right="20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岗位适应性测试项目和标准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100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</w:tr>
      <w:tr w14:paraId="7B560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87" w:type="dxa"/>
            <w:vMerge w:val="restart"/>
            <w:noWrap w:val="0"/>
            <w:vAlign w:val="center"/>
          </w:tcPr>
          <w:p w14:paraId="584704BE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项  目</w:t>
            </w:r>
          </w:p>
        </w:tc>
        <w:tc>
          <w:tcPr>
            <w:tcW w:w="3057" w:type="dxa"/>
            <w:vMerge w:val="restart"/>
            <w:noWrap w:val="0"/>
            <w:vAlign w:val="center"/>
          </w:tcPr>
          <w:p w14:paraId="6A727EB8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测试办法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noWrap w:val="0"/>
            <w:vAlign w:val="center"/>
          </w:tcPr>
          <w:p w14:paraId="65D2D5BF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优秀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noWrap w:val="0"/>
            <w:vAlign w:val="center"/>
          </w:tcPr>
          <w:p w14:paraId="1A12D478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良好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 w14:paraId="0FE88942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  <w:tc>
          <w:tcPr>
            <w:tcW w:w="10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2666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基本</w:t>
            </w:r>
          </w:p>
          <w:p w14:paraId="5CD366DA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  <w:tc>
          <w:tcPr>
            <w:tcW w:w="82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82F77D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不合格</w:t>
            </w:r>
          </w:p>
        </w:tc>
      </w:tr>
      <w:tr w14:paraId="31634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87" w:type="dxa"/>
            <w:vMerge w:val="continue"/>
            <w:noWrap w:val="0"/>
            <w:vAlign w:val="center"/>
          </w:tcPr>
          <w:p w14:paraId="049B1E20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</w:p>
        </w:tc>
        <w:tc>
          <w:tcPr>
            <w:tcW w:w="3057" w:type="dxa"/>
            <w:vMerge w:val="continue"/>
            <w:noWrap w:val="0"/>
            <w:vAlign w:val="center"/>
          </w:tcPr>
          <w:p w14:paraId="0C6E54BE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</w:tcBorders>
            <w:noWrap w:val="0"/>
            <w:vAlign w:val="center"/>
          </w:tcPr>
          <w:p w14:paraId="10A2F4A1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100</w:t>
            </w:r>
          </w:p>
        </w:tc>
        <w:tc>
          <w:tcPr>
            <w:tcW w:w="957" w:type="dxa"/>
            <w:tcBorders>
              <w:top w:val="single" w:color="auto" w:sz="4" w:space="0"/>
            </w:tcBorders>
            <w:noWrap w:val="0"/>
            <w:vAlign w:val="center"/>
          </w:tcPr>
          <w:p w14:paraId="3D60318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80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noWrap w:val="0"/>
            <w:vAlign w:val="center"/>
          </w:tcPr>
          <w:p w14:paraId="428E8C98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E4F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40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0E81AA0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0</w:t>
            </w:r>
          </w:p>
        </w:tc>
      </w:tr>
      <w:tr w14:paraId="6D9EC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2387" w:type="dxa"/>
            <w:noWrap w:val="0"/>
            <w:vAlign w:val="center"/>
          </w:tcPr>
          <w:p w14:paraId="0C4685A1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战斗员：原地攀登六米拉梯</w:t>
            </w:r>
          </w:p>
        </w:tc>
        <w:tc>
          <w:tcPr>
            <w:tcW w:w="3057" w:type="dxa"/>
            <w:noWrap w:val="0"/>
            <w:vAlign w:val="center"/>
          </w:tcPr>
          <w:p w14:paraId="25510B75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039" w:type="dxa"/>
            <w:noWrap w:val="0"/>
            <w:vAlign w:val="center"/>
          </w:tcPr>
          <w:p w14:paraId="70367E00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10″</w:t>
            </w:r>
          </w:p>
        </w:tc>
        <w:tc>
          <w:tcPr>
            <w:tcW w:w="957" w:type="dxa"/>
            <w:noWrap w:val="0"/>
            <w:vAlign w:val="center"/>
          </w:tcPr>
          <w:p w14:paraId="7AB7FC10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15″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 w14:paraId="4863808E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20″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 w14:paraId="4700C253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25″</w:t>
            </w:r>
          </w:p>
        </w:tc>
        <w:tc>
          <w:tcPr>
            <w:tcW w:w="821" w:type="dxa"/>
            <w:tcBorders>
              <w:left w:val="single" w:color="auto" w:sz="4" w:space="0"/>
            </w:tcBorders>
            <w:noWrap w:val="0"/>
            <w:vAlign w:val="center"/>
          </w:tcPr>
          <w:p w14:paraId="35F435C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超过25″</w:t>
            </w:r>
          </w:p>
        </w:tc>
      </w:tr>
      <w:tr w14:paraId="4D9E4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2387" w:type="dxa"/>
            <w:noWrap w:val="0"/>
            <w:vAlign w:val="center"/>
          </w:tcPr>
          <w:p w14:paraId="778FA9F1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战斗员：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负重登六楼</w:t>
            </w:r>
          </w:p>
          <w:p w14:paraId="34AB6EFA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3057" w:type="dxa"/>
            <w:noWrap w:val="0"/>
            <w:vAlign w:val="center"/>
          </w:tcPr>
          <w:p w14:paraId="17761063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考生佩戴消防头盔及消防安全腰带，手提两盘 65 毫米口径水带，从一楼楼梯口登至 六楼楼梯口。记录时间。</w:t>
            </w:r>
          </w:p>
        </w:tc>
        <w:tc>
          <w:tcPr>
            <w:tcW w:w="1039" w:type="dxa"/>
            <w:noWrap w:val="0"/>
            <w:vAlign w:val="center"/>
          </w:tcPr>
          <w:p w14:paraId="657E5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1′15″</w:t>
            </w:r>
          </w:p>
          <w:p w14:paraId="3F98923D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BC59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1′30″</w:t>
            </w:r>
          </w:p>
          <w:p w14:paraId="752A3A87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 w14:paraId="4B123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1′40″</w:t>
            </w:r>
          </w:p>
          <w:p w14:paraId="4967C36F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 w14:paraId="35216C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1′50″</w:t>
            </w:r>
          </w:p>
          <w:p w14:paraId="6518FB71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noWrap w:val="0"/>
            <w:vAlign w:val="center"/>
          </w:tcPr>
          <w:p w14:paraId="6B134B4B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超过</w:t>
            </w:r>
          </w:p>
          <w:p w14:paraId="1733E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1′50″</w:t>
            </w:r>
          </w:p>
          <w:p w14:paraId="354D630F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 w14:paraId="63DC3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87" w:type="dxa"/>
            <w:vMerge w:val="restart"/>
            <w:noWrap w:val="0"/>
            <w:vAlign w:val="center"/>
          </w:tcPr>
          <w:p w14:paraId="7A26550D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驾驶员：大型车倒车入库</w:t>
            </w:r>
          </w:p>
        </w:tc>
        <w:tc>
          <w:tcPr>
            <w:tcW w:w="3057" w:type="dxa"/>
            <w:vMerge w:val="restart"/>
            <w:noWrap w:val="0"/>
            <w:vAlign w:val="center"/>
          </w:tcPr>
          <w:p w14:paraId="26D5BAB5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考生驾驶大型车，从道路一端控制线倒入车库停车，再前进出库向另一端驶过控制线后倒入车库停车。</w:t>
            </w:r>
          </w:p>
        </w:tc>
        <w:tc>
          <w:tcPr>
            <w:tcW w:w="10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12C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优秀</w:t>
            </w:r>
          </w:p>
        </w:tc>
        <w:tc>
          <w:tcPr>
            <w:tcW w:w="9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14F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良好</w:t>
            </w:r>
          </w:p>
        </w:tc>
        <w:tc>
          <w:tcPr>
            <w:tcW w:w="102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BCB79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合格</w:t>
            </w:r>
          </w:p>
        </w:tc>
        <w:tc>
          <w:tcPr>
            <w:tcW w:w="10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CF66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基本</w:t>
            </w:r>
          </w:p>
          <w:p w14:paraId="0E7AF0E7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E50F0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不合格</w:t>
            </w:r>
          </w:p>
        </w:tc>
      </w:tr>
      <w:tr w14:paraId="238E2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87" w:type="dxa"/>
            <w:vMerge w:val="continue"/>
            <w:noWrap w:val="0"/>
            <w:vAlign w:val="center"/>
          </w:tcPr>
          <w:p w14:paraId="158BFC2E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3057" w:type="dxa"/>
            <w:vMerge w:val="continue"/>
            <w:noWrap w:val="0"/>
            <w:vAlign w:val="center"/>
          </w:tcPr>
          <w:p w14:paraId="5E020E05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1518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C00A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DA7A4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84DF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40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BD60B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0</w:t>
            </w:r>
          </w:p>
        </w:tc>
      </w:tr>
      <w:tr w14:paraId="6C65E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2387" w:type="dxa"/>
            <w:vMerge w:val="continue"/>
            <w:noWrap w:val="0"/>
            <w:vAlign w:val="center"/>
          </w:tcPr>
          <w:p w14:paraId="597246BA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3057" w:type="dxa"/>
            <w:vMerge w:val="continue"/>
            <w:noWrap w:val="0"/>
            <w:vAlign w:val="center"/>
          </w:tcPr>
          <w:p w14:paraId="7FBF7C66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485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AB9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1、不按规定线路顺序行驶，不合格；</w:t>
            </w:r>
          </w:p>
          <w:p w14:paraId="519C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2、车身出线，不合格；</w:t>
            </w:r>
          </w:p>
          <w:p w14:paraId="29AA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3、倒库不入，不合格；</w:t>
            </w:r>
          </w:p>
          <w:p w14:paraId="21D7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4、在倒车前，未将两个前轮触地点均超过控制线，不合格；</w:t>
            </w:r>
          </w:p>
          <w:p w14:paraId="5259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5、项目完成时间超过3分钟，不合格；</w:t>
            </w:r>
          </w:p>
          <w:p w14:paraId="338D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6、中途停车超过10s，扣10分；</w:t>
            </w:r>
          </w:p>
          <w:p w14:paraId="220F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7、车辆入库停止后车身出线，不合格；</w:t>
            </w:r>
          </w:p>
          <w:p w14:paraId="5A36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8、行驶中车身触碰库位边线，扣5分；</w:t>
            </w:r>
          </w:p>
          <w:p w14:paraId="0A7B7EB3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9"/>
              <w:textAlignment w:val="auto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9、行驶中车轮触轧车道边线，扣5分。</w:t>
            </w:r>
          </w:p>
        </w:tc>
      </w:tr>
    </w:tbl>
    <w:p w14:paraId="791176DE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4E9A35B5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79C51FF5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0A0102E5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4D4983A2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</w:t>
      </w:r>
    </w:p>
    <w:p w14:paraId="1D734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2433B"/>
    <w:rsid w:val="4E82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2025-05-19T05:36:00Z</dcterms:created>
  <dc:creator>—1</dc:creator>
  <cp:lastModifiedBy>—1</cp:lastModifiedBy>
  <dcterms:modified xsi:type="dcterms:W3CDTF">2025-05-19T05:36:55Z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4FD63E0273A34118BFD32ECE7759376F_11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