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A13B06">
      <w:pPr>
        <w:ind w:firstLine="2891" w:firstLineChars="900"/>
        <w:rPr>
          <w:rFonts w:hint="eastAsia" w:ascii="黑体" w:hAnsi="黑体" w:eastAsia="黑体"/>
          <w:b/>
          <w:sz w:val="32"/>
          <w:szCs w:val="22"/>
        </w:rPr>
      </w:pPr>
    </w:p>
    <w:p w14:paraId="01E16691">
      <w:pPr>
        <w:ind w:firstLine="2249" w:firstLineChars="700"/>
        <w:rPr>
          <w:rFonts w:hint="eastAsia" w:ascii="黑体" w:hAnsi="黑体" w:eastAsia="黑体"/>
          <w:b/>
          <w:sz w:val="32"/>
          <w:szCs w:val="22"/>
        </w:rPr>
      </w:pPr>
      <w:r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  <w:t>初中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:lang w:eastAsia="zh-CN"/>
          <w14:textFill>
            <w14:solidFill>
              <w14:schemeClr w14:val="tx1"/>
            </w14:solidFill>
          </w14:textFill>
        </w:rPr>
        <w:t>语文</w:t>
      </w:r>
      <w:r>
        <w:rPr>
          <w:rFonts w:hint="eastAsia" w:ascii="黑体" w:hAnsi="黑体" w:eastAsia="黑体"/>
          <w:b/>
          <w:sz w:val="32"/>
          <w:szCs w:val="22"/>
        </w:rPr>
        <w:t xml:space="preserve">试讲范围 </w:t>
      </w:r>
    </w:p>
    <w:p w14:paraId="626EE6C9">
      <w:pPr>
        <w:ind w:firstLine="643" w:firstLineChars="200"/>
        <w:rPr>
          <w:rFonts w:hint="eastAsia" w:ascii="黑体" w:hAnsi="黑体" w:eastAsia="黑体"/>
          <w:b/>
          <w:color w:val="FF0000"/>
          <w:sz w:val="32"/>
          <w:szCs w:val="22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>（适合报考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>浑南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区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  <w:t>初中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:lang w:eastAsia="zh-CN"/>
          <w14:textFill>
            <w14:solidFill>
              <w14:schemeClr w14:val="tx1"/>
            </w14:solidFill>
          </w14:textFill>
        </w:rPr>
        <w:t>语文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教师职位使用）</w:t>
      </w:r>
    </w:p>
    <w:p w14:paraId="19266E16">
      <w:pPr>
        <w:spacing w:line="360" w:lineRule="auto"/>
        <w:ind w:firstLine="948" w:firstLineChars="295"/>
        <w:rPr>
          <w:rFonts w:hint="eastAsia" w:ascii="黑体" w:hAnsi="黑体" w:eastAsia="黑体"/>
          <w:b/>
          <w:sz w:val="32"/>
          <w:szCs w:val="22"/>
        </w:rPr>
      </w:pPr>
    </w:p>
    <w:p w14:paraId="461EF0EA">
      <w:pPr>
        <w:spacing w:line="360" w:lineRule="auto"/>
        <w:jc w:val="both"/>
        <w:rPr>
          <w:rFonts w:hint="eastAsia" w:ascii="黑体" w:hAnsi="黑体" w:eastAsia="黑体"/>
          <w:b/>
          <w:sz w:val="32"/>
          <w:szCs w:val="22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22"/>
        </w:rPr>
        <w:t>教材版本：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人民教育</w:t>
      </w:r>
      <w:r>
        <w:rPr>
          <w:rFonts w:hint="eastAsia" w:ascii="黑体" w:hAnsi="黑体" w:eastAsia="黑体"/>
          <w:b/>
          <w:sz w:val="32"/>
          <w:szCs w:val="22"/>
        </w:rPr>
        <w:t>出版社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          </w:t>
      </w:r>
    </w:p>
    <w:p w14:paraId="5E0AC674">
      <w:pPr>
        <w:spacing w:line="360" w:lineRule="auto"/>
        <w:ind w:firstLine="1285" w:firstLineChars="400"/>
        <w:jc w:val="both"/>
        <w:rPr>
          <w:rFonts w:hint="eastAsia" w:ascii="黑体" w:hAnsi="黑体" w:eastAsia="黑体"/>
          <w:b/>
          <w:sz w:val="32"/>
          <w:szCs w:val="22"/>
        </w:rPr>
      </w:pPr>
      <w:r>
        <w:rPr>
          <w:rFonts w:hint="eastAsia" w:ascii="黑体" w:hAnsi="黑体" w:eastAsia="黑体"/>
          <w:b/>
          <w:sz w:val="32"/>
          <w:szCs w:val="22"/>
        </w:rPr>
        <w:t xml:space="preserve">  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 2024年10月第1版</w:t>
      </w:r>
      <w:r>
        <w:rPr>
          <w:rFonts w:hint="eastAsia" w:ascii="黑体" w:hAnsi="黑体" w:eastAsia="黑体"/>
          <w:b/>
          <w:sz w:val="32"/>
          <w:szCs w:val="22"/>
        </w:rPr>
        <w:t xml:space="preserve"> </w:t>
      </w:r>
    </w:p>
    <w:p w14:paraId="173D879C">
      <w:pPr>
        <w:spacing w:line="360" w:lineRule="auto"/>
        <w:ind w:firstLine="1928" w:firstLineChars="600"/>
        <w:jc w:val="left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黑体" w:hAnsi="黑体" w:eastAsia="黑体"/>
          <w:b/>
          <w:bCs/>
          <w:sz w:val="32"/>
          <w:szCs w:val="32"/>
        </w:rPr>
        <w:t>年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/>
          <w:b/>
          <w:bCs/>
          <w:sz w:val="32"/>
          <w:szCs w:val="32"/>
        </w:rPr>
        <w:t>月第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/>
          <w:b/>
          <w:bCs/>
          <w:sz w:val="32"/>
          <w:szCs w:val="32"/>
        </w:rPr>
        <w:t>次印刷</w:t>
      </w:r>
    </w:p>
    <w:p w14:paraId="6B8F1D8A">
      <w:pPr>
        <w:spacing w:line="360" w:lineRule="auto"/>
        <w:jc w:val="both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22"/>
        </w:rPr>
        <w:t>教材名称：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语文七</w:t>
      </w:r>
      <w:r>
        <w:rPr>
          <w:rFonts w:hint="eastAsia" w:ascii="黑体" w:hAnsi="黑体" w:eastAsia="黑体"/>
          <w:b/>
          <w:bCs/>
          <w:sz w:val="32"/>
          <w:szCs w:val="32"/>
        </w:rPr>
        <w:t>年级</w:t>
      </w:r>
      <w:r>
        <w:rPr>
          <w:rFonts w:hint="eastAsia" w:ascii="黑体" w:hAnsi="黑体" w:eastAsia="黑体"/>
          <w:b/>
          <w:bCs/>
          <w:sz w:val="32"/>
          <w:szCs w:val="32"/>
          <w:lang w:eastAsia="zh-CN"/>
        </w:rPr>
        <w:t>下</w:t>
      </w:r>
      <w:r>
        <w:rPr>
          <w:rFonts w:hint="eastAsia" w:ascii="黑体" w:hAnsi="黑体" w:eastAsia="黑体"/>
          <w:b/>
          <w:bCs/>
          <w:sz w:val="32"/>
          <w:szCs w:val="32"/>
        </w:rPr>
        <w:t>册</w:t>
      </w:r>
    </w:p>
    <w:p w14:paraId="22667062">
      <w:pPr>
        <w:spacing w:line="360" w:lineRule="auto"/>
        <w:jc w:val="both"/>
        <w:rPr>
          <w:rFonts w:hint="eastAsia" w:ascii="黑体" w:hAnsi="黑体" w:eastAsia="黑体"/>
          <w:b/>
          <w:sz w:val="32"/>
          <w:szCs w:val="22"/>
        </w:rPr>
      </w:pPr>
    </w:p>
    <w:p w14:paraId="0A0F703A">
      <w:pPr>
        <w:spacing w:line="360" w:lineRule="auto"/>
        <w:jc w:val="both"/>
        <w:rPr>
          <w:rFonts w:hint="eastAsia" w:ascii="黑体" w:hAnsi="黑体" w:eastAsia="黑体"/>
          <w:b/>
          <w:sz w:val="32"/>
          <w:szCs w:val="22"/>
        </w:rPr>
      </w:pPr>
      <w:r>
        <w:rPr>
          <w:rFonts w:hint="eastAsia" w:ascii="黑体" w:hAnsi="黑体" w:eastAsia="黑体"/>
          <w:b/>
          <w:sz w:val="32"/>
          <w:szCs w:val="22"/>
        </w:rPr>
        <w:t>试讲范围</w:t>
      </w:r>
    </w:p>
    <w:p w14:paraId="330A1CBC">
      <w:pPr>
        <w:spacing w:line="480" w:lineRule="auto"/>
        <w:ind w:firstLine="737"/>
        <w:jc w:val="both"/>
        <w:rPr>
          <w:rFonts w:hint="eastAsia" w:ascii="宋体" w:hAnsi="宋体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sz w:val="28"/>
          <w:szCs w:val="22"/>
        </w:rPr>
        <w:t xml:space="preserve">1. 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第一单元  第1课 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邓稼先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课时</w:t>
      </w:r>
    </w:p>
    <w:p w14:paraId="63966A93">
      <w:pPr>
        <w:spacing w:line="480" w:lineRule="auto"/>
        <w:ind w:firstLine="737"/>
        <w:jc w:val="both"/>
        <w:rPr>
          <w:rFonts w:hint="default" w:ascii="宋体" w:hAnsi="宋体" w:eastAsia="等线"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  <w:t xml:space="preserve">2. 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第一单元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第4课 《孙权劝学》</w:t>
      </w:r>
    </w:p>
    <w:p w14:paraId="5013D571">
      <w:pPr>
        <w:spacing w:line="480" w:lineRule="auto"/>
        <w:ind w:firstLine="737"/>
        <w:jc w:val="both"/>
        <w:rPr>
          <w:rFonts w:hint="default" w:ascii="宋体" w:hAnsi="宋体" w:eastAsia="等线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</w:rPr>
        <w:t xml:space="preserve">3. </w:t>
      </w:r>
      <w:r>
        <w:rPr>
          <w:rFonts w:hint="eastAsia" w:ascii="宋体" w:hAnsi="宋体"/>
          <w:sz w:val="28"/>
          <w:szCs w:val="22"/>
          <w:lang w:eastAsia="zh-CN"/>
        </w:rPr>
        <w:t>第二单元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第6课 《老山界》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/>
          <w:sz w:val="28"/>
          <w:szCs w:val="22"/>
          <w:lang w:val="en-US" w:eastAsia="zh-CN"/>
        </w:rPr>
        <w:t>2课时</w:t>
      </w:r>
    </w:p>
    <w:p w14:paraId="76C64732">
      <w:pPr>
        <w:spacing w:line="480" w:lineRule="auto"/>
        <w:ind w:firstLine="737"/>
        <w:jc w:val="both"/>
        <w:rPr>
          <w:rFonts w:hint="default" w:ascii="宋体" w:hAnsi="宋体" w:eastAsia="等线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</w:rPr>
        <w:t xml:space="preserve">4. </w:t>
      </w:r>
      <w:r>
        <w:rPr>
          <w:rFonts w:hint="eastAsia" w:ascii="宋体" w:hAnsi="宋体"/>
          <w:sz w:val="28"/>
          <w:szCs w:val="22"/>
          <w:lang w:eastAsia="zh-CN"/>
        </w:rPr>
        <w:t>第三单元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第10课《阿长与&lt;山海经&gt;》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/>
          <w:sz w:val="28"/>
          <w:szCs w:val="22"/>
          <w:lang w:val="en-US" w:eastAsia="zh-CN"/>
        </w:rPr>
        <w:t>2课时</w:t>
      </w:r>
    </w:p>
    <w:p w14:paraId="047542DD">
      <w:pPr>
        <w:spacing w:line="480" w:lineRule="auto"/>
        <w:ind w:firstLine="737"/>
        <w:jc w:val="both"/>
        <w:rPr>
          <w:rFonts w:hint="default" w:ascii="宋体" w:hAnsi="宋体" w:eastAsia="等线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</w:rPr>
        <w:t xml:space="preserve">5. </w:t>
      </w:r>
      <w:r>
        <w:rPr>
          <w:rFonts w:hint="eastAsia" w:ascii="宋体" w:hAnsi="宋体"/>
          <w:sz w:val="28"/>
          <w:szCs w:val="22"/>
          <w:lang w:eastAsia="zh-CN"/>
        </w:rPr>
        <w:t>第三单元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第13课《卖油翁》 </w:t>
      </w:r>
    </w:p>
    <w:p w14:paraId="1946AA1A">
      <w:pPr>
        <w:spacing w:line="480" w:lineRule="auto"/>
        <w:ind w:firstLine="737"/>
        <w:jc w:val="both"/>
        <w:rPr>
          <w:rFonts w:hint="default" w:ascii="宋体" w:hAnsi="宋体" w:eastAsia="等线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</w:rPr>
        <w:t>6.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</w:t>
      </w:r>
      <w:r>
        <w:rPr>
          <w:rFonts w:hint="eastAsia" w:ascii="宋体" w:hAnsi="宋体"/>
          <w:sz w:val="28"/>
          <w:szCs w:val="22"/>
          <w:lang w:eastAsia="zh-CN"/>
        </w:rPr>
        <w:t>第四单元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第14课《驿路梨花》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/>
          <w:sz w:val="28"/>
          <w:szCs w:val="22"/>
          <w:lang w:val="en-US" w:eastAsia="zh-CN"/>
        </w:rPr>
        <w:t>2课时</w:t>
      </w:r>
    </w:p>
    <w:p w14:paraId="211C99F4">
      <w:pPr>
        <w:spacing w:line="480" w:lineRule="auto"/>
        <w:ind w:firstLine="737"/>
        <w:jc w:val="both"/>
        <w:rPr>
          <w:rFonts w:hint="default" w:ascii="宋体" w:hAnsi="宋体" w:eastAsia="等线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</w:rPr>
        <w:t>7.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第四单元  第17课《陋室铭》</w:t>
      </w:r>
    </w:p>
    <w:p w14:paraId="4B3032C7">
      <w:pPr>
        <w:spacing w:line="480" w:lineRule="auto"/>
        <w:ind w:firstLine="737"/>
        <w:jc w:val="both"/>
        <w:rPr>
          <w:rFonts w:hint="default" w:ascii="宋体" w:hAnsi="宋体" w:eastAsia="等线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</w:rPr>
        <w:t>8.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第五单元  第19课《紫藤萝瀑布》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/>
          <w:sz w:val="28"/>
          <w:szCs w:val="22"/>
          <w:lang w:val="en-US" w:eastAsia="zh-CN"/>
        </w:rPr>
        <w:t>2课时</w:t>
      </w:r>
    </w:p>
    <w:p w14:paraId="1035406D">
      <w:pPr>
        <w:spacing w:line="480" w:lineRule="auto"/>
        <w:ind w:firstLine="737"/>
        <w:jc w:val="both"/>
        <w:rPr>
          <w:rFonts w:hint="default" w:ascii="宋体" w:hAnsi="宋体" w:eastAsia="等线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</w:rPr>
        <w:t>9.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第五单元  第21课《望岳》</w:t>
      </w:r>
    </w:p>
    <w:p w14:paraId="5E5A264C">
      <w:pPr>
        <w:spacing w:line="480" w:lineRule="auto"/>
        <w:ind w:firstLine="737"/>
        <w:jc w:val="both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10.第六单元  第24课《带上她的眼睛》第2课时</w:t>
      </w:r>
    </w:p>
    <w:p w14:paraId="54B2B314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  <w:lang w:val="en-US" w:eastAsia="zh-CN"/>
        </w:rPr>
      </w:pPr>
    </w:p>
    <w:p w14:paraId="4CCF182A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  <w:lang w:val="en-US" w:eastAsia="zh-CN"/>
        </w:rPr>
      </w:pPr>
    </w:p>
    <w:p w14:paraId="0A707B3C">
      <w:pPr>
        <w:spacing w:line="360" w:lineRule="auto"/>
        <w:jc w:val="both"/>
        <w:rPr>
          <w:rFonts w:hint="eastAsia" w:ascii="黑体" w:hAnsi="黑体" w:eastAsia="黑体"/>
          <w:b/>
          <w:sz w:val="32"/>
          <w:szCs w:val="22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22"/>
        </w:rPr>
        <w:t>教材版本：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人民教育</w:t>
      </w:r>
      <w:r>
        <w:rPr>
          <w:rFonts w:hint="eastAsia" w:ascii="黑体" w:hAnsi="黑体" w:eastAsia="黑体"/>
          <w:b/>
          <w:sz w:val="32"/>
          <w:szCs w:val="22"/>
        </w:rPr>
        <w:t>出版社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          </w:t>
      </w:r>
    </w:p>
    <w:p w14:paraId="5992E8A5">
      <w:pPr>
        <w:spacing w:line="360" w:lineRule="auto"/>
        <w:ind w:firstLine="1285" w:firstLineChars="400"/>
        <w:jc w:val="both"/>
        <w:rPr>
          <w:rFonts w:hint="eastAsia" w:ascii="黑体" w:hAnsi="黑体" w:eastAsia="黑体"/>
          <w:b/>
          <w:sz w:val="32"/>
          <w:szCs w:val="22"/>
        </w:rPr>
      </w:pPr>
      <w:r>
        <w:rPr>
          <w:rFonts w:hint="eastAsia" w:ascii="黑体" w:hAnsi="黑体" w:eastAsia="黑体"/>
          <w:b/>
          <w:sz w:val="32"/>
          <w:szCs w:val="22"/>
        </w:rPr>
        <w:t xml:space="preserve">  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 2017</w:t>
      </w:r>
      <w:r>
        <w:rPr>
          <w:rFonts w:hint="eastAsia" w:ascii="黑体" w:hAnsi="黑体" w:eastAsia="黑体"/>
          <w:b/>
          <w:sz w:val="32"/>
          <w:szCs w:val="22"/>
        </w:rPr>
        <w:t>年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>7月第1版</w:t>
      </w:r>
      <w:r>
        <w:rPr>
          <w:rFonts w:hint="eastAsia" w:ascii="黑体" w:hAnsi="黑体" w:eastAsia="黑体"/>
          <w:b/>
          <w:sz w:val="32"/>
          <w:szCs w:val="22"/>
        </w:rPr>
        <w:t xml:space="preserve"> </w:t>
      </w:r>
    </w:p>
    <w:p w14:paraId="6B9643D2">
      <w:pPr>
        <w:spacing w:line="360" w:lineRule="auto"/>
        <w:ind w:firstLine="1928" w:firstLineChars="600"/>
        <w:jc w:val="left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2024</w:t>
      </w:r>
      <w:r>
        <w:rPr>
          <w:rFonts w:hint="eastAsia" w:ascii="黑体" w:hAnsi="黑体" w:eastAsia="黑体"/>
          <w:b/>
          <w:bCs/>
          <w:sz w:val="32"/>
          <w:szCs w:val="32"/>
        </w:rPr>
        <w:t>年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7</w:t>
      </w:r>
      <w:r>
        <w:rPr>
          <w:rFonts w:hint="eastAsia" w:ascii="黑体" w:hAnsi="黑体" w:eastAsia="黑体"/>
          <w:b/>
          <w:bCs/>
          <w:sz w:val="32"/>
          <w:szCs w:val="32"/>
        </w:rPr>
        <w:t>月第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8</w:t>
      </w:r>
      <w:r>
        <w:rPr>
          <w:rFonts w:hint="eastAsia" w:ascii="黑体" w:hAnsi="黑体" w:eastAsia="黑体"/>
          <w:b/>
          <w:bCs/>
          <w:sz w:val="32"/>
          <w:szCs w:val="32"/>
        </w:rPr>
        <w:t>次印刷</w:t>
      </w:r>
    </w:p>
    <w:p w14:paraId="0F2D08C1">
      <w:pPr>
        <w:spacing w:line="360" w:lineRule="auto"/>
        <w:jc w:val="both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22"/>
        </w:rPr>
        <w:t>教材名称：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语文八</w:t>
      </w:r>
      <w:r>
        <w:rPr>
          <w:rFonts w:hint="eastAsia" w:ascii="黑体" w:hAnsi="黑体" w:eastAsia="黑体"/>
          <w:b/>
          <w:bCs/>
          <w:sz w:val="32"/>
          <w:szCs w:val="32"/>
        </w:rPr>
        <w:t>年级</w:t>
      </w:r>
      <w:r>
        <w:rPr>
          <w:rFonts w:hint="eastAsia" w:ascii="黑体" w:hAnsi="黑体" w:eastAsia="黑体"/>
          <w:b/>
          <w:bCs/>
          <w:sz w:val="32"/>
          <w:szCs w:val="32"/>
          <w:lang w:eastAsia="zh-CN"/>
        </w:rPr>
        <w:t>上</w:t>
      </w:r>
      <w:r>
        <w:rPr>
          <w:rFonts w:hint="eastAsia" w:ascii="黑体" w:hAnsi="黑体" w:eastAsia="黑体"/>
          <w:b/>
          <w:bCs/>
          <w:sz w:val="32"/>
          <w:szCs w:val="32"/>
        </w:rPr>
        <w:t>册</w:t>
      </w:r>
    </w:p>
    <w:p w14:paraId="7F042D8F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  <w:lang w:val="en-US" w:eastAsia="zh-CN"/>
        </w:rPr>
      </w:pPr>
    </w:p>
    <w:p w14:paraId="0338B07C">
      <w:pPr>
        <w:spacing w:line="360" w:lineRule="auto"/>
        <w:ind w:firstLine="560" w:firstLineChars="200"/>
        <w:rPr>
          <w:rFonts w:hint="eastAsia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11. 第一单元  第2课 《首届诺贝尔奖颁发》</w:t>
      </w:r>
    </w:p>
    <w:p w14:paraId="682175C9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12. 第二单元  第6课 《藤野先生》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/>
          <w:sz w:val="28"/>
          <w:szCs w:val="22"/>
          <w:lang w:val="en-US" w:eastAsia="zh-CN"/>
        </w:rPr>
        <w:t>2课时</w:t>
      </w:r>
    </w:p>
    <w:p w14:paraId="6873A78B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13. 第二单元  第7课 《回忆我的母亲》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/>
          <w:sz w:val="28"/>
          <w:szCs w:val="22"/>
          <w:lang w:val="en-US" w:eastAsia="zh-CN"/>
        </w:rPr>
        <w:t>2课时</w:t>
      </w:r>
    </w:p>
    <w:p w14:paraId="574B300F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14. 第三单元  第10课《三峡》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/>
          <w:sz w:val="28"/>
          <w:szCs w:val="22"/>
          <w:lang w:val="en-US" w:eastAsia="zh-CN"/>
        </w:rPr>
        <w:t>2课时</w:t>
      </w:r>
    </w:p>
    <w:p w14:paraId="06CF47C7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15. 第三单元  第11课《记承天寺夜游》</w:t>
      </w:r>
    </w:p>
    <w:p w14:paraId="4F45C566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16. 第四单元  第14课《背影》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/>
          <w:sz w:val="28"/>
          <w:szCs w:val="22"/>
          <w:lang w:val="en-US" w:eastAsia="zh-CN"/>
        </w:rPr>
        <w:t>2课时</w:t>
      </w:r>
    </w:p>
    <w:p w14:paraId="21AE46FB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17. 第四单元  第15课《白杨礼赞》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/>
          <w:sz w:val="28"/>
          <w:szCs w:val="22"/>
          <w:lang w:val="en-US" w:eastAsia="zh-CN"/>
        </w:rPr>
        <w:t>2课时</w:t>
      </w:r>
    </w:p>
    <w:p w14:paraId="29E17F45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18. 第五单元  第18课《中国石拱桥》第2课时</w:t>
      </w:r>
    </w:p>
    <w:p w14:paraId="48D69724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19. 第五单元  第19课《苏州园林》第2课时</w:t>
      </w:r>
      <w:bookmarkStart w:id="0" w:name="_GoBack"/>
      <w:bookmarkEnd w:id="0"/>
    </w:p>
    <w:p w14:paraId="71AA3D7E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20. 第六单元  第26课《春望》</w:t>
      </w:r>
    </w:p>
    <w:p w14:paraId="2582C52A">
      <w:pPr>
        <w:spacing w:line="360" w:lineRule="auto"/>
        <w:ind w:firstLine="640" w:firstLineChars="200"/>
        <w:rPr>
          <w:rFonts w:hint="default" w:ascii="宋体" w:hAnsi="宋体"/>
          <w:sz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4ODIxNzZlMTMxMTY1NWYxM2YzNDYyNTI5ZjAyNjUifQ=="/>
  </w:docVars>
  <w:rsids>
    <w:rsidRoot w:val="00000000"/>
    <w:rsid w:val="00380C08"/>
    <w:rsid w:val="312B3049"/>
    <w:rsid w:val="4A182428"/>
    <w:rsid w:val="67466CED"/>
    <w:rsid w:val="6D354F6F"/>
    <w:rsid w:val="74B35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等线" w:hAnsi="等线" w:eastAsia="等线" w:cs="Times New Roman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453</Words>
  <Characters>511</Characters>
  <Lines>0</Lines>
  <Paragraphs>0</Paragraphs>
  <TotalTime>5</TotalTime>
  <ScaleCrop>false</ScaleCrop>
  <LinksUpToDate>false</LinksUpToDate>
  <CharactersWithSpaces>610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2024-07-15T06:27:00Z</dcterms:created>
  <dc:creator>admin</dc:creator>
  <cp:lastModifiedBy>Administrator</cp:lastModifiedBy>
  <cp:lastPrinted>2025-08-01T02:27:17Z</cp:lastPrinted>
  <dcterms:modified xsi:type="dcterms:W3CDTF">2025-08-01T02:31:17Z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99C61C33CF3640A7A00C57C25181D94E_12</vt:lpwstr>
  </property>
  <property fmtid="{D5CDD505-2E9C-101B-9397-08002B2CF9AE}" pid="4" name="KSOTemplateDocerSaveRecord">
    <vt:lpwstr>eyJoZGlkIjoiOTRiYzFkN2EzMDE3YzBhMmQ5OWZjMDg5NmMzZWJhMmQifQ==</vt:lpwstr>
  </property>
</Properties>
</file>