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13B06">
      <w:pPr>
        <w:ind w:firstLine="2891" w:firstLineChars="900"/>
        <w:rPr>
          <w:rFonts w:hint="eastAsia" w:ascii="黑体" w:hAnsi="黑体" w:eastAsia="黑体"/>
          <w:b/>
          <w:sz w:val="32"/>
          <w:szCs w:val="22"/>
        </w:rPr>
      </w:pPr>
    </w:p>
    <w:p w14:paraId="01E16691">
      <w:pPr>
        <w:ind w:firstLine="2249" w:firstLineChars="700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小学数学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 xml:space="preserve">试讲范围 </w:t>
      </w:r>
    </w:p>
    <w:p w14:paraId="626EE6C9">
      <w:pPr>
        <w:ind w:firstLine="643" w:firstLineChars="200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（适合报考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val="en-US" w:eastAsia="zh-CN"/>
          <w14:textFill>
            <w14:solidFill>
              <w14:schemeClr w14:val="tx1"/>
            </w14:solidFill>
          </w14:textFill>
        </w:rPr>
        <w:t>浑南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区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:lang w:eastAsia="zh-CN"/>
          <w14:textFill>
            <w14:solidFill>
              <w14:schemeClr w14:val="tx1"/>
            </w14:solidFill>
          </w14:textFill>
        </w:rPr>
        <w:t>小学数学</w:t>
      </w:r>
      <w:r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  <w:t>教师职位使用）</w:t>
      </w:r>
    </w:p>
    <w:p w14:paraId="19266E16">
      <w:pPr>
        <w:spacing w:line="360" w:lineRule="auto"/>
        <w:ind w:firstLine="948" w:firstLineChars="295"/>
        <w:rPr>
          <w:rFonts w:hint="eastAsia" w:ascii="黑体" w:hAnsi="黑体" w:eastAsia="黑体"/>
          <w:b/>
          <w:color w:val="000000" w:themeColor="text1"/>
          <w:sz w:val="32"/>
          <w:szCs w:val="22"/>
          <w14:textFill>
            <w14:solidFill>
              <w14:schemeClr w14:val="tx1"/>
            </w14:solidFill>
          </w14:textFill>
        </w:rPr>
      </w:pPr>
    </w:p>
    <w:p w14:paraId="461EF0E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北京师范大学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E0AC674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6月第1版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173D879C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7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6B8F1D8A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数学</w:t>
      </w:r>
      <w:r>
        <w:rPr>
          <w:rFonts w:hint="eastAsia" w:ascii="黑体" w:hAnsi="黑体" w:eastAsia="黑体"/>
          <w:b/>
          <w:sz w:val="32"/>
          <w:szCs w:val="22"/>
        </w:rPr>
        <w:t xml:space="preserve">   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上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22667062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</w:p>
    <w:p w14:paraId="0A0F703A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>试讲范围</w:t>
      </w:r>
    </w:p>
    <w:p w14:paraId="330A1CBC">
      <w:pPr>
        <w:spacing w:line="480" w:lineRule="auto"/>
        <w:ind w:firstLine="737"/>
        <w:jc w:val="both"/>
        <w:rPr>
          <w:rFonts w:hint="eastAsia" w:ascii="宋体" w:hAnsi="宋体"/>
          <w:color w:val="000000" w:themeColor="text1"/>
          <w:sz w:val="28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sz w:val="28"/>
          <w:szCs w:val="22"/>
        </w:rPr>
        <w:t>1.</w:t>
      </w:r>
      <w:bookmarkStart w:id="0" w:name="_GoBack"/>
      <w:bookmarkEnd w:id="0"/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第一单元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cs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小熊购物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P2  第</w:t>
      </w:r>
      <w:r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课时</w:t>
      </w:r>
    </w:p>
    <w:p w14:paraId="63966A93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2.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《捐书活动》  P17</w:t>
      </w:r>
    </w:p>
    <w:p w14:paraId="5013D571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3.</w:t>
      </w:r>
      <w:r>
        <w:rPr>
          <w:rFonts w:hint="eastAsia" w:ascii="宋体" w:hAnsi="宋体"/>
          <w:sz w:val="28"/>
          <w:szCs w:val="22"/>
          <w:lang w:eastAsia="zh-CN"/>
        </w:rPr>
        <w:t>第三单元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《运白菜》  P19</w:t>
      </w:r>
    </w:p>
    <w:p w14:paraId="76C64732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4.</w:t>
      </w:r>
      <w:r>
        <w:rPr>
          <w:rFonts w:hint="eastAsia" w:ascii="宋体" w:hAnsi="宋体"/>
          <w:sz w:val="28"/>
          <w:szCs w:val="22"/>
          <w:lang w:eastAsia="zh-CN"/>
        </w:rPr>
        <w:t>第四单元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《需要多少钱》  P32</w:t>
      </w:r>
      <w:r>
        <w:rPr>
          <w:rFonts w:hint="eastAsia" w:ascii="宋体" w:hAnsi="宋体"/>
          <w:sz w:val="28"/>
          <w:szCs w:val="22"/>
        </w:rPr>
        <w:t xml:space="preserve"> </w:t>
      </w:r>
    </w:p>
    <w:p w14:paraId="047542DD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</w:rPr>
      </w:pPr>
      <w:r>
        <w:rPr>
          <w:rFonts w:hint="eastAsia" w:ascii="宋体" w:hAnsi="宋体"/>
          <w:sz w:val="28"/>
          <w:szCs w:val="22"/>
        </w:rPr>
        <w:t>5.</w:t>
      </w:r>
      <w:r>
        <w:rPr>
          <w:rFonts w:hint="eastAsia" w:ascii="宋体" w:hAnsi="宋体"/>
          <w:sz w:val="28"/>
          <w:szCs w:val="22"/>
          <w:lang w:eastAsia="zh-CN"/>
        </w:rPr>
        <w:t>第四单元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《丰收了》  P34</w:t>
      </w:r>
    </w:p>
    <w:p w14:paraId="1946AA1A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6.</w:t>
      </w:r>
      <w:r>
        <w:rPr>
          <w:rFonts w:hint="eastAsia" w:ascii="宋体" w:hAnsi="宋体"/>
          <w:sz w:val="28"/>
          <w:szCs w:val="22"/>
          <w:lang w:eastAsia="zh-CN"/>
        </w:rPr>
        <w:t>第五单元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《长方形周长》  P48</w:t>
      </w:r>
    </w:p>
    <w:p w14:paraId="211C99F4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7.</w:t>
      </w:r>
      <w:r>
        <w:rPr>
          <w:rFonts w:hint="eastAsia" w:ascii="宋体" w:hAnsi="宋体"/>
          <w:sz w:val="28"/>
          <w:szCs w:val="22"/>
          <w:lang w:eastAsia="zh-CN"/>
        </w:rPr>
        <w:t>第六单元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《蚂蚁做操》  P52</w:t>
      </w:r>
    </w:p>
    <w:p w14:paraId="4B3032C7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8.</w:t>
      </w:r>
      <w:r>
        <w:rPr>
          <w:rFonts w:hint="eastAsia" w:ascii="宋体" w:hAnsi="宋体"/>
          <w:sz w:val="28"/>
          <w:szCs w:val="22"/>
          <w:lang w:eastAsia="zh-CN"/>
        </w:rPr>
        <w:t>第六单元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《乘火车》  P56</w:t>
      </w:r>
    </w:p>
    <w:p w14:paraId="1035406D">
      <w:pPr>
        <w:spacing w:line="480" w:lineRule="auto"/>
        <w:ind w:firstLine="737"/>
        <w:jc w:val="both"/>
        <w:rPr>
          <w:rFonts w:hint="default" w:ascii="宋体" w:hAnsi="宋体" w:eastAsia="等线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</w:rPr>
        <w:t>9.</w:t>
      </w:r>
      <w:r>
        <w:rPr>
          <w:rFonts w:hint="eastAsia" w:ascii="宋体" w:hAnsi="宋体"/>
          <w:sz w:val="28"/>
          <w:szCs w:val="22"/>
          <w:lang w:eastAsia="zh-CN"/>
        </w:rPr>
        <w:t>第八单元</w:t>
      </w:r>
      <w:r>
        <w:rPr>
          <w:rFonts w:hint="eastAsia" w:ascii="宋体" w:hAnsi="宋体"/>
          <w:sz w:val="28"/>
          <w:szCs w:val="22"/>
          <w:lang w:val="en-US" w:eastAsia="zh-CN"/>
        </w:rPr>
        <w:t xml:space="preserve">  《货比三家》  P82</w:t>
      </w:r>
    </w:p>
    <w:p w14:paraId="5E5A264C">
      <w:pPr>
        <w:spacing w:line="480" w:lineRule="auto"/>
        <w:ind w:firstLine="737"/>
        <w:jc w:val="both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10.第八单元  《寄书》  P86</w:t>
      </w:r>
    </w:p>
    <w:p w14:paraId="54B2B314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4CCF182A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A707B3C">
      <w:pPr>
        <w:spacing w:line="360" w:lineRule="auto"/>
        <w:jc w:val="both"/>
        <w:rPr>
          <w:rFonts w:hint="eastAsia" w:ascii="黑体" w:hAnsi="黑体" w:eastAsia="黑体"/>
          <w:b/>
          <w:sz w:val="32"/>
          <w:szCs w:val="22"/>
          <w:lang w:val="en-US" w:eastAsia="zh-CN"/>
        </w:rPr>
      </w:pPr>
      <w:r>
        <w:rPr>
          <w:rFonts w:hint="eastAsia" w:ascii="黑体" w:hAnsi="黑体" w:eastAsia="黑体"/>
          <w:b/>
          <w:sz w:val="32"/>
          <w:szCs w:val="22"/>
        </w:rPr>
        <w:t>教材版本：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北京师范大学</w:t>
      </w:r>
      <w:r>
        <w:rPr>
          <w:rFonts w:hint="eastAsia" w:ascii="黑体" w:hAnsi="黑体" w:eastAsia="黑体"/>
          <w:b/>
          <w:sz w:val="32"/>
          <w:szCs w:val="22"/>
        </w:rPr>
        <w:t>出版社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         </w:t>
      </w:r>
    </w:p>
    <w:p w14:paraId="5992E8A5">
      <w:pPr>
        <w:spacing w:line="360" w:lineRule="auto"/>
        <w:ind w:firstLine="1285" w:firstLineChars="400"/>
        <w:jc w:val="both"/>
        <w:rPr>
          <w:rFonts w:hint="eastAsia" w:ascii="黑体" w:hAnsi="黑体" w:eastAsia="黑体"/>
          <w:b/>
          <w:sz w:val="32"/>
          <w:szCs w:val="22"/>
        </w:rPr>
      </w:pP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 xml:space="preserve">  2014</w:t>
      </w:r>
      <w:r>
        <w:rPr>
          <w:rFonts w:hint="eastAsia" w:ascii="黑体" w:hAnsi="黑体" w:eastAsia="黑体"/>
          <w:b/>
          <w:sz w:val="32"/>
          <w:szCs w:val="22"/>
        </w:rPr>
        <w:t>年</w:t>
      </w:r>
      <w:r>
        <w:rPr>
          <w:rFonts w:hint="eastAsia" w:ascii="黑体" w:hAnsi="黑体" w:eastAsia="黑体"/>
          <w:b/>
          <w:sz w:val="32"/>
          <w:szCs w:val="22"/>
          <w:lang w:val="en-US" w:eastAsia="zh-CN"/>
        </w:rPr>
        <w:t>12月第1版</w:t>
      </w:r>
      <w:r>
        <w:rPr>
          <w:rFonts w:hint="eastAsia" w:ascii="黑体" w:hAnsi="黑体" w:eastAsia="黑体"/>
          <w:b/>
          <w:sz w:val="32"/>
          <w:szCs w:val="22"/>
        </w:rPr>
        <w:t xml:space="preserve"> </w:t>
      </w:r>
    </w:p>
    <w:p w14:paraId="6B9643D2">
      <w:pPr>
        <w:spacing w:line="360" w:lineRule="auto"/>
        <w:ind w:firstLine="1928" w:firstLineChars="600"/>
        <w:jc w:val="left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="黑体" w:hAnsi="黑体" w:eastAsia="黑体"/>
          <w:b/>
          <w:bCs/>
          <w:sz w:val="32"/>
          <w:szCs w:val="32"/>
        </w:rPr>
        <w:t>年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12</w:t>
      </w:r>
      <w:r>
        <w:rPr>
          <w:rFonts w:hint="eastAsia" w:ascii="黑体" w:hAnsi="黑体" w:eastAsia="黑体"/>
          <w:b/>
          <w:bCs/>
          <w:sz w:val="32"/>
          <w:szCs w:val="32"/>
        </w:rPr>
        <w:t>月第</w:t>
      </w:r>
      <w:r>
        <w:rPr>
          <w:rFonts w:hint="eastAsia" w:ascii="黑体" w:hAnsi="黑体" w:eastAsia="黑体"/>
          <w:b/>
          <w:bCs/>
          <w:sz w:val="32"/>
          <w:szCs w:val="32"/>
          <w:lang w:val="en-US" w:eastAsia="zh-CN"/>
        </w:rPr>
        <w:t>11</w:t>
      </w:r>
      <w:r>
        <w:rPr>
          <w:rFonts w:hint="eastAsia" w:ascii="黑体" w:hAnsi="黑体" w:eastAsia="黑体"/>
          <w:b/>
          <w:bCs/>
          <w:sz w:val="32"/>
          <w:szCs w:val="32"/>
        </w:rPr>
        <w:t>次印刷</w:t>
      </w:r>
    </w:p>
    <w:p w14:paraId="0F2D08C1">
      <w:pPr>
        <w:spacing w:line="360" w:lineRule="auto"/>
        <w:jc w:val="both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22"/>
        </w:rPr>
        <w:t>教材名称：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数学</w:t>
      </w:r>
      <w:r>
        <w:rPr>
          <w:rFonts w:hint="eastAsia" w:ascii="黑体" w:hAnsi="黑体" w:eastAsia="黑体"/>
          <w:b/>
          <w:sz w:val="32"/>
          <w:szCs w:val="22"/>
        </w:rPr>
        <w:t xml:space="preserve">  </w:t>
      </w:r>
      <w:r>
        <w:rPr>
          <w:rFonts w:hint="eastAsia" w:ascii="黑体" w:hAnsi="黑体" w:eastAsia="黑体"/>
          <w:b/>
          <w:sz w:val="32"/>
          <w:szCs w:val="22"/>
          <w:lang w:eastAsia="zh-CN"/>
        </w:rPr>
        <w:t>三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年级  </w:t>
      </w:r>
      <w:r>
        <w:rPr>
          <w:rFonts w:hint="eastAsia" w:ascii="黑体" w:hAnsi="黑体" w:eastAsia="黑体"/>
          <w:b/>
          <w:bCs/>
          <w:sz w:val="32"/>
          <w:szCs w:val="32"/>
          <w:lang w:eastAsia="zh-CN"/>
        </w:rPr>
        <w:t>下</w:t>
      </w:r>
      <w:r>
        <w:rPr>
          <w:rFonts w:hint="eastAsia" w:ascii="黑体" w:hAnsi="黑体" w:eastAsia="黑体"/>
          <w:b/>
          <w:bCs/>
          <w:sz w:val="32"/>
          <w:szCs w:val="32"/>
        </w:rPr>
        <w:t>册</w:t>
      </w:r>
    </w:p>
    <w:p w14:paraId="7F042D8F">
      <w:pPr>
        <w:spacing w:line="480" w:lineRule="auto"/>
        <w:ind w:firstLine="737"/>
        <w:jc w:val="both"/>
        <w:rPr>
          <w:rFonts w:hint="eastAsia" w:ascii="宋体" w:hAnsi="宋体"/>
          <w:sz w:val="28"/>
          <w:szCs w:val="22"/>
          <w:lang w:val="en-US" w:eastAsia="zh-CN"/>
        </w:rPr>
      </w:pPr>
    </w:p>
    <w:p w14:paraId="0D95FEC0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11.第一单元  《分桃子》 P2  </w:t>
      </w:r>
    </w:p>
    <w:p w14:paraId="3EF1CA0A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12.第一单元  《猴子的烦恼》 P8  </w:t>
      </w:r>
    </w:p>
    <w:p w14:paraId="6873A78B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13.第一单元  《节约》  P10  第1课时</w:t>
      </w:r>
    </w:p>
    <w:p w14:paraId="574B300F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14.第三单元  《队列表演（一）》  P32  </w:t>
      </w:r>
    </w:p>
    <w:p w14:paraId="06CF47C7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15.第三单元  《队列表演（二）》  P34  </w:t>
      </w:r>
    </w:p>
    <w:p w14:paraId="4F45C566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16.第三单元  《电影院》  P36  </w:t>
      </w:r>
    </w:p>
    <w:p w14:paraId="21AE46FB">
      <w:pPr>
        <w:spacing w:line="360" w:lineRule="auto"/>
        <w:ind w:firstLine="560" w:firstLineChars="200"/>
        <w:rPr>
          <w:rFonts w:hint="eastAsia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17.第五单元  《长方形的面积》  P53  第1课时</w:t>
      </w:r>
    </w:p>
    <w:p w14:paraId="29E17F45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>18.第六单元  《分一分（一）》  P67  第1课时</w:t>
      </w:r>
    </w:p>
    <w:p w14:paraId="6B87D958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19.第六单元  《比大小》  P73  </w:t>
      </w:r>
    </w:p>
    <w:p w14:paraId="71AA3D7E">
      <w:pPr>
        <w:spacing w:line="360" w:lineRule="auto"/>
        <w:ind w:firstLine="560" w:firstLineChars="200"/>
        <w:rPr>
          <w:rFonts w:hint="default" w:ascii="宋体" w:hAnsi="宋体"/>
          <w:sz w:val="28"/>
          <w:szCs w:val="22"/>
          <w:lang w:val="en-US" w:eastAsia="zh-CN"/>
        </w:rPr>
      </w:pPr>
      <w:r>
        <w:rPr>
          <w:rFonts w:hint="eastAsia" w:ascii="宋体" w:hAnsi="宋体"/>
          <w:sz w:val="28"/>
          <w:szCs w:val="22"/>
          <w:lang w:val="en-US" w:eastAsia="zh-CN"/>
        </w:rPr>
        <w:t xml:space="preserve">20.第六单元  《吃西瓜》  P75  </w:t>
      </w:r>
    </w:p>
    <w:p w14:paraId="2582C52A">
      <w:pPr>
        <w:spacing w:line="360" w:lineRule="auto"/>
        <w:ind w:firstLine="640" w:firstLineChars="200"/>
        <w:rPr>
          <w:rFonts w:hint="default" w:ascii="宋体" w:hAnsi="宋体"/>
          <w:sz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4ODIxNzZlMTMxMTY1NWYxM2YzNDYyNTI5ZjAyNjUifQ=="/>
  </w:docVars>
  <w:rsids>
    <w:rsidRoot w:val="00000000"/>
    <w:rsid w:val="0BBC1BDC"/>
    <w:rsid w:val="42A523B0"/>
    <w:rsid w:val="4A182428"/>
    <w:rsid w:val="4F2E149E"/>
    <w:rsid w:val="53110C35"/>
    <w:rsid w:val="55437DA7"/>
    <w:rsid w:val="6D354F6F"/>
    <w:rsid w:val="748B3D8C"/>
    <w:rsid w:val="74B3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等线" w:cs="Times New Roman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137</Words>
  <Characters>170</Characters>
  <Lines>0</Lines>
  <Paragraphs>0</Paragraphs>
  <TotalTime>13</TotalTime>
  <ScaleCrop>false</ScaleCrop>
  <LinksUpToDate>false</LinksUpToDate>
  <CharactersWithSpaces>236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2024-07-15T06:27:00Z</dcterms:created>
  <dc:creator>admin</dc:creator>
  <cp:lastModifiedBy>Administrator</cp:lastModifiedBy>
  <cp:lastPrinted>2025-08-01T02:10:52Z</cp:lastPrinted>
  <dcterms:modified xsi:type="dcterms:W3CDTF">2025-08-01T02:28:29Z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99C61C33CF3640A7A00C57C25181D94E_12</vt:lpwstr>
  </property>
  <property fmtid="{D5CDD505-2E9C-101B-9397-08002B2CF9AE}" pid="4" name="KSOTemplateDocerSaveRecord">
    <vt:lpwstr>eyJoZGlkIjoiY2NkZTFmMDljNWZkODUwNDhiNGMyOGU2YzhlZmE3ZmUifQ==</vt:lpwstr>
  </property>
</Properties>
</file>